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52120" w:rsidTr="00891AFB">
        <w:tc>
          <w:tcPr>
            <w:tcW w:w="15614" w:type="dxa"/>
            <w:gridSpan w:val="2"/>
          </w:tcPr>
          <w:p w:rsidR="00E52120" w:rsidRPr="00E52120" w:rsidRDefault="00E52120" w:rsidP="00E52120">
            <w:pPr>
              <w:jc w:val="center"/>
              <w:rPr>
                <w:b/>
                <w:u w:val="single"/>
              </w:rPr>
            </w:pPr>
            <w:r w:rsidRPr="00E52120">
              <w:rPr>
                <w:b/>
                <w:u w:val="single"/>
              </w:rPr>
              <w:t>Ways of Investigating the Brain AO1 and AO3</w:t>
            </w:r>
          </w:p>
        </w:tc>
      </w:tr>
      <w:tr w:rsidR="00E52120" w:rsidTr="00E52120">
        <w:tc>
          <w:tcPr>
            <w:tcW w:w="7807" w:type="dxa"/>
          </w:tcPr>
          <w:p w:rsidR="00E52120" w:rsidRPr="00E52120" w:rsidRDefault="00E52120" w:rsidP="00E52120">
            <w:pPr>
              <w:jc w:val="center"/>
              <w:rPr>
                <w:b/>
                <w:u w:val="single"/>
              </w:rPr>
            </w:pPr>
            <w:r w:rsidRPr="00E52120">
              <w:rPr>
                <w:b/>
                <w:u w:val="single"/>
              </w:rPr>
              <w:t>AO1</w:t>
            </w:r>
          </w:p>
        </w:tc>
        <w:tc>
          <w:tcPr>
            <w:tcW w:w="7807" w:type="dxa"/>
          </w:tcPr>
          <w:p w:rsidR="00E52120" w:rsidRPr="00E52120" w:rsidRDefault="00E52120" w:rsidP="00E52120">
            <w:pPr>
              <w:jc w:val="center"/>
              <w:rPr>
                <w:b/>
                <w:u w:val="single"/>
              </w:rPr>
            </w:pPr>
            <w:r w:rsidRPr="00E52120">
              <w:rPr>
                <w:b/>
                <w:u w:val="single"/>
              </w:rPr>
              <w:t>AO3</w:t>
            </w:r>
          </w:p>
        </w:tc>
      </w:tr>
      <w:tr w:rsidR="00E52120" w:rsidTr="00E52120">
        <w:tc>
          <w:tcPr>
            <w:tcW w:w="7807" w:type="dxa"/>
          </w:tcPr>
          <w:p w:rsidR="00E52120" w:rsidRDefault="00E52120">
            <w:pPr>
              <w:rPr>
                <w:b/>
                <w:u w:val="single"/>
              </w:rPr>
            </w:pPr>
            <w:r w:rsidRPr="00E52120">
              <w:rPr>
                <w:b/>
                <w:u w:val="single"/>
              </w:rPr>
              <w:t>Functional Magnetic Resonance Imaging (fMRI)</w:t>
            </w:r>
          </w:p>
          <w:p w:rsidR="00E52120" w:rsidRDefault="007D5026" w:rsidP="007D5026">
            <w:pPr>
              <w:pStyle w:val="ListParagraph"/>
              <w:numPr>
                <w:ilvl w:val="0"/>
                <w:numId w:val="1"/>
              </w:numPr>
            </w:pPr>
            <w:r>
              <w:t>Detects changes in blood oxygenation and flow that occur as a result of neural activity in specific parts of the brain</w:t>
            </w:r>
          </w:p>
          <w:p w:rsidR="007D5026" w:rsidRDefault="007D5026" w:rsidP="007D5026">
            <w:pPr>
              <w:pStyle w:val="ListParagraph"/>
              <w:numPr>
                <w:ilvl w:val="0"/>
                <w:numId w:val="1"/>
              </w:numPr>
            </w:pPr>
            <w:r>
              <w:t xml:space="preserve">Active areas consume more oxygen, and so blood flow to this area also increases to meet this demand (known as the </w:t>
            </w:r>
            <w:r>
              <w:rPr>
                <w:i/>
              </w:rPr>
              <w:t>haemodynamic response)</w:t>
            </w:r>
          </w:p>
          <w:p w:rsidR="007D5026" w:rsidRPr="00E52120" w:rsidRDefault="007D5026" w:rsidP="007D5026">
            <w:pPr>
              <w:pStyle w:val="ListParagraph"/>
              <w:numPr>
                <w:ilvl w:val="0"/>
                <w:numId w:val="1"/>
              </w:numPr>
            </w:pPr>
            <w:r>
              <w:t xml:space="preserve">Produces 3D images (activation maps) showing which parts of the brain are involved in particular mental processes helping us to understand localisation and function </w:t>
            </w:r>
          </w:p>
        </w:tc>
        <w:tc>
          <w:tcPr>
            <w:tcW w:w="7807" w:type="dxa"/>
          </w:tcPr>
          <w:p w:rsidR="00E52120" w:rsidRPr="007F6A69" w:rsidRDefault="003B33E8">
            <w:pPr>
              <w:rPr>
                <w:b/>
                <w:sz w:val="18"/>
                <w:szCs w:val="18"/>
                <w:u w:val="single"/>
              </w:rPr>
            </w:pPr>
            <w:r w:rsidRPr="007F6A69">
              <w:rPr>
                <w:b/>
                <w:sz w:val="18"/>
                <w:szCs w:val="18"/>
                <w:u w:val="single"/>
              </w:rPr>
              <w:t>Strengths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Does not rely on use of radiation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Risk-free,</w:t>
            </w:r>
            <w:bookmarkStart w:id="0" w:name="_GoBack"/>
            <w:bookmarkEnd w:id="0"/>
            <w:r w:rsidRPr="007F6A69">
              <w:rPr>
                <w:sz w:val="18"/>
                <w:szCs w:val="18"/>
              </w:rPr>
              <w:t xml:space="preserve"> non-invasive and straightforward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Images have very high spatial resolution, clear picture of brain localisation</w:t>
            </w:r>
          </w:p>
          <w:p w:rsidR="0029505F" w:rsidRPr="007F6A69" w:rsidRDefault="0029505F" w:rsidP="0029505F">
            <w:pPr>
              <w:rPr>
                <w:b/>
                <w:sz w:val="18"/>
                <w:szCs w:val="18"/>
                <w:u w:val="single"/>
              </w:rPr>
            </w:pPr>
            <w:r w:rsidRPr="007F6A69">
              <w:rPr>
                <w:b/>
                <w:sz w:val="18"/>
                <w:szCs w:val="18"/>
                <w:u w:val="single"/>
              </w:rPr>
              <w:t>Weaknesses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Expensive, and person must remain incredibly still so picture is not distorted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Poor temporal resolution due to 5 second time lag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Can only measure blood flow in brain, not individual neuron activity so can be difficult to decipher</w:t>
            </w:r>
          </w:p>
        </w:tc>
      </w:tr>
      <w:tr w:rsidR="00E52120" w:rsidTr="00E52120">
        <w:tc>
          <w:tcPr>
            <w:tcW w:w="7807" w:type="dxa"/>
          </w:tcPr>
          <w:p w:rsidR="00E52120" w:rsidRDefault="00E52120">
            <w:pPr>
              <w:rPr>
                <w:b/>
                <w:u w:val="single"/>
              </w:rPr>
            </w:pPr>
            <w:r w:rsidRPr="00E52120">
              <w:rPr>
                <w:b/>
                <w:u w:val="single"/>
              </w:rPr>
              <w:t>Electroencephalogram (EEG)</w:t>
            </w:r>
          </w:p>
          <w:p w:rsidR="007D5026" w:rsidRDefault="007D5026" w:rsidP="007D5026">
            <w:pPr>
              <w:pStyle w:val="ListParagraph"/>
              <w:numPr>
                <w:ilvl w:val="0"/>
                <w:numId w:val="2"/>
              </w:numPr>
            </w:pPr>
            <w:r>
              <w:t>Measures electrical activity using electrodes fixed to the scalp using a skull cap</w:t>
            </w:r>
          </w:p>
          <w:p w:rsidR="007D5026" w:rsidRDefault="007D5026" w:rsidP="007D5026">
            <w:pPr>
              <w:pStyle w:val="ListParagraph"/>
              <w:numPr>
                <w:ilvl w:val="0"/>
                <w:numId w:val="2"/>
              </w:numPr>
            </w:pPr>
            <w:r>
              <w:t>Scan recording represents brain wave patterns generated by activity from neurons</w:t>
            </w:r>
          </w:p>
          <w:p w:rsidR="007D5026" w:rsidRPr="007D5026" w:rsidRDefault="007D5026" w:rsidP="007D5026">
            <w:pPr>
              <w:pStyle w:val="ListParagraph"/>
              <w:numPr>
                <w:ilvl w:val="0"/>
                <w:numId w:val="2"/>
              </w:numPr>
            </w:pPr>
            <w:r>
              <w:t xml:space="preserve">EEG used by clinicians as a diagnostic tool for unusual </w:t>
            </w:r>
            <w:r>
              <w:rPr>
                <w:i/>
              </w:rPr>
              <w:t xml:space="preserve">arrhythmic </w:t>
            </w:r>
            <w:r>
              <w:t>patterns of activity; could indicate neurological abnormalities such as epilepsy, tumours or sleep disorders</w:t>
            </w:r>
          </w:p>
        </w:tc>
        <w:tc>
          <w:tcPr>
            <w:tcW w:w="7807" w:type="dxa"/>
          </w:tcPr>
          <w:p w:rsidR="00E52120" w:rsidRPr="007F6A69" w:rsidRDefault="0029505F">
            <w:pPr>
              <w:rPr>
                <w:b/>
                <w:sz w:val="18"/>
                <w:szCs w:val="18"/>
                <w:u w:val="single"/>
              </w:rPr>
            </w:pPr>
            <w:r w:rsidRPr="007F6A69">
              <w:rPr>
                <w:b/>
                <w:sz w:val="18"/>
                <w:szCs w:val="18"/>
                <w:u w:val="single"/>
              </w:rPr>
              <w:t>Strengths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Invaluable diagnosis of disorders e.g. epilepsy as activity is easily detected on screen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Contributed to our understanding of sleep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 xml:space="preserve">Has very high temporal resolution – can detect activity at a res. of 1 </w:t>
            </w:r>
            <w:proofErr w:type="spellStart"/>
            <w:r w:rsidRPr="007F6A69">
              <w:rPr>
                <w:sz w:val="18"/>
                <w:szCs w:val="18"/>
              </w:rPr>
              <w:t>msec</w:t>
            </w:r>
            <w:proofErr w:type="spellEnd"/>
          </w:p>
          <w:p w:rsidR="0029505F" w:rsidRPr="007F6A69" w:rsidRDefault="0029505F" w:rsidP="0029505F">
            <w:pPr>
              <w:rPr>
                <w:b/>
                <w:sz w:val="18"/>
                <w:szCs w:val="18"/>
                <w:u w:val="single"/>
              </w:rPr>
            </w:pPr>
            <w:r w:rsidRPr="007F6A69">
              <w:rPr>
                <w:b/>
                <w:sz w:val="18"/>
                <w:szCs w:val="18"/>
                <w:u w:val="single"/>
              </w:rPr>
              <w:t>Weaknesses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Very generalised nature of information (thousands of neurons) - signal is not useful for pinpointing exact source of neural activity</w:t>
            </w:r>
          </w:p>
          <w:p w:rsidR="0029505F" w:rsidRPr="007F6A69" w:rsidRDefault="0029505F" w:rsidP="0029505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Does not allow researchers to distinguish between activities originating in different but adjacent locations</w:t>
            </w:r>
          </w:p>
        </w:tc>
      </w:tr>
      <w:tr w:rsidR="00E52120" w:rsidTr="00E52120">
        <w:tc>
          <w:tcPr>
            <w:tcW w:w="7807" w:type="dxa"/>
          </w:tcPr>
          <w:p w:rsidR="00E52120" w:rsidRDefault="00E52120">
            <w:pPr>
              <w:rPr>
                <w:b/>
                <w:u w:val="single"/>
              </w:rPr>
            </w:pPr>
            <w:r w:rsidRPr="00E52120">
              <w:rPr>
                <w:b/>
                <w:u w:val="single"/>
              </w:rPr>
              <w:t>Event-related Potentials (ERPs)</w:t>
            </w:r>
          </w:p>
          <w:p w:rsidR="00891AFB" w:rsidRDefault="00891AFB" w:rsidP="00891AFB">
            <w:pPr>
              <w:pStyle w:val="ListParagraph"/>
              <w:numPr>
                <w:ilvl w:val="0"/>
                <w:numId w:val="3"/>
              </w:numPr>
            </w:pPr>
            <w:r>
              <w:t>Data contains all neural responses associated with specific sensory, cognitive and motor events that may be of interest</w:t>
            </w:r>
          </w:p>
          <w:p w:rsidR="00891AFB" w:rsidRDefault="00891AFB" w:rsidP="00891AFB">
            <w:pPr>
              <w:pStyle w:val="ListParagraph"/>
              <w:numPr>
                <w:ilvl w:val="0"/>
                <w:numId w:val="3"/>
              </w:numPr>
            </w:pPr>
            <w:r>
              <w:t>Using a statistical averaging technique, all extraneous brain activity from the original EEG is filtered out, leaving just responses that relate to the presentation of a specific stimulus or task for example</w:t>
            </w:r>
          </w:p>
          <w:p w:rsidR="00891AFB" w:rsidRDefault="00891AFB" w:rsidP="00891AFB">
            <w:pPr>
              <w:pStyle w:val="ListParagraph"/>
              <w:numPr>
                <w:ilvl w:val="0"/>
                <w:numId w:val="3"/>
              </w:numPr>
            </w:pPr>
            <w:r>
              <w:t xml:space="preserve">These are called the event-related potentials: types of brainwave that are triggered </w:t>
            </w:r>
            <w:r w:rsidR="00D85C22">
              <w:t>by particular events</w:t>
            </w:r>
          </w:p>
          <w:p w:rsidR="00D85C22" w:rsidRPr="00891AFB" w:rsidRDefault="00D85C22" w:rsidP="00891AFB">
            <w:pPr>
              <w:pStyle w:val="ListParagraph"/>
              <w:numPr>
                <w:ilvl w:val="0"/>
                <w:numId w:val="3"/>
              </w:numPr>
            </w:pPr>
            <w:r>
              <w:t>Research has revealed many forms of ERP and how they are, for example, linked to cognitive processes such as attention and perception</w:t>
            </w:r>
          </w:p>
        </w:tc>
        <w:tc>
          <w:tcPr>
            <w:tcW w:w="7807" w:type="dxa"/>
          </w:tcPr>
          <w:p w:rsidR="00E52120" w:rsidRPr="007F6A69" w:rsidRDefault="0073087A">
            <w:pPr>
              <w:rPr>
                <w:b/>
                <w:sz w:val="18"/>
                <w:szCs w:val="18"/>
                <w:u w:val="single"/>
              </w:rPr>
            </w:pPr>
            <w:r w:rsidRPr="007F6A69">
              <w:rPr>
                <w:b/>
                <w:sz w:val="18"/>
                <w:szCs w:val="18"/>
                <w:u w:val="single"/>
              </w:rPr>
              <w:t>Strengths</w:t>
            </w:r>
          </w:p>
          <w:p w:rsidR="0073087A" w:rsidRPr="007F6A69" w:rsidRDefault="0073087A" w:rsidP="0073087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Much more specificity to measurement of neural processes</w:t>
            </w:r>
          </w:p>
          <w:p w:rsidR="0073087A" w:rsidRPr="007F6A69" w:rsidRDefault="0073087A" w:rsidP="0073087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 xml:space="preserve">Excellent temporal resolution – widespread use in measurement of cognitive functions and </w:t>
            </w:r>
            <w:r w:rsidR="000A0B10" w:rsidRPr="007F6A69">
              <w:rPr>
                <w:sz w:val="18"/>
                <w:szCs w:val="18"/>
              </w:rPr>
              <w:t>deficits</w:t>
            </w:r>
          </w:p>
          <w:p w:rsidR="000A3F6C" w:rsidRPr="007F6A69" w:rsidRDefault="000A3F6C" w:rsidP="0073087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 xml:space="preserve">Researchers able to identify many different types of ERP and describe the precise role of these in cognitive functioning e.g. </w:t>
            </w:r>
            <w:r w:rsidRPr="007F6A69">
              <w:rPr>
                <w:i/>
                <w:sz w:val="18"/>
                <w:szCs w:val="18"/>
              </w:rPr>
              <w:t>P300 component</w:t>
            </w:r>
            <w:r w:rsidRPr="007F6A69">
              <w:rPr>
                <w:sz w:val="18"/>
                <w:szCs w:val="18"/>
              </w:rPr>
              <w:t xml:space="preserve"> thought to be involved in allocation of attentional resources and maintenance of working memory</w:t>
            </w:r>
          </w:p>
          <w:p w:rsidR="000A3F6C" w:rsidRPr="007F6A69" w:rsidRDefault="000A3F6C" w:rsidP="000A3F6C">
            <w:pPr>
              <w:rPr>
                <w:b/>
                <w:sz w:val="18"/>
                <w:szCs w:val="18"/>
                <w:u w:val="single"/>
              </w:rPr>
            </w:pPr>
            <w:r w:rsidRPr="007F6A69">
              <w:rPr>
                <w:b/>
                <w:sz w:val="18"/>
                <w:szCs w:val="18"/>
                <w:u w:val="single"/>
              </w:rPr>
              <w:t>Weaknesses</w:t>
            </w:r>
          </w:p>
          <w:p w:rsidR="000A3F6C" w:rsidRPr="007F6A69" w:rsidRDefault="00785B01" w:rsidP="000A3F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Lack of standardisation in methodology between research studies, making findings difficult to confirm</w:t>
            </w:r>
          </w:p>
          <w:p w:rsidR="00785B01" w:rsidRPr="007F6A69" w:rsidRDefault="00785B01" w:rsidP="000A3F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Background noise and extraneous variables must be completely eliminated in order to establish pure data</w:t>
            </w:r>
          </w:p>
        </w:tc>
      </w:tr>
      <w:tr w:rsidR="00E52120" w:rsidTr="00E52120">
        <w:tc>
          <w:tcPr>
            <w:tcW w:w="7807" w:type="dxa"/>
          </w:tcPr>
          <w:p w:rsidR="00E52120" w:rsidRDefault="00E52120">
            <w:pPr>
              <w:rPr>
                <w:b/>
                <w:u w:val="single"/>
              </w:rPr>
            </w:pPr>
            <w:r w:rsidRPr="00E52120">
              <w:rPr>
                <w:b/>
                <w:u w:val="single"/>
              </w:rPr>
              <w:t>Post-mortem Examinations</w:t>
            </w:r>
          </w:p>
          <w:p w:rsidR="00C32F7D" w:rsidRDefault="00C32F7D" w:rsidP="00C32F7D">
            <w:pPr>
              <w:pStyle w:val="ListParagraph"/>
              <w:numPr>
                <w:ilvl w:val="0"/>
                <w:numId w:val="4"/>
              </w:numPr>
            </w:pPr>
            <w:r>
              <w:t>Brains subject to a post-mortem are likely to be those who have a rare disorder and have experienced unusual deficits in mental processes/behaviour during their lifetime</w:t>
            </w:r>
          </w:p>
          <w:p w:rsidR="00C32F7D" w:rsidRDefault="00C32F7D" w:rsidP="00C32F7D">
            <w:pPr>
              <w:pStyle w:val="ListParagraph"/>
              <w:numPr>
                <w:ilvl w:val="0"/>
                <w:numId w:val="4"/>
              </w:numPr>
            </w:pPr>
            <w:r>
              <w:t>Areas of damage are examined to establish the likely cause of affliction the person suffered</w:t>
            </w:r>
          </w:p>
          <w:p w:rsidR="00D85C22" w:rsidRPr="00D85C22" w:rsidRDefault="00C32F7D" w:rsidP="00C32F7D">
            <w:pPr>
              <w:pStyle w:val="ListParagraph"/>
              <w:numPr>
                <w:ilvl w:val="0"/>
                <w:numId w:val="4"/>
              </w:numPr>
            </w:pPr>
            <w:r>
              <w:t xml:space="preserve">Could also involve a comparison with a </w:t>
            </w:r>
            <w:r>
              <w:rPr>
                <w:i/>
              </w:rPr>
              <w:t xml:space="preserve">neurotypical </w:t>
            </w:r>
            <w:r>
              <w:t xml:space="preserve">brain to ascertain the level of difference </w:t>
            </w:r>
          </w:p>
        </w:tc>
        <w:tc>
          <w:tcPr>
            <w:tcW w:w="7807" w:type="dxa"/>
          </w:tcPr>
          <w:p w:rsidR="00E52120" w:rsidRPr="007F6A69" w:rsidRDefault="00785B01">
            <w:pPr>
              <w:rPr>
                <w:b/>
                <w:sz w:val="18"/>
                <w:szCs w:val="18"/>
                <w:u w:val="single"/>
              </w:rPr>
            </w:pPr>
            <w:r w:rsidRPr="007F6A69">
              <w:rPr>
                <w:b/>
                <w:sz w:val="18"/>
                <w:szCs w:val="18"/>
                <w:u w:val="single"/>
              </w:rPr>
              <w:t>Strengths</w:t>
            </w:r>
          </w:p>
          <w:p w:rsidR="00785B01" w:rsidRPr="007F6A69" w:rsidRDefault="007F6A69" w:rsidP="00785B0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 xml:space="preserve">Was vital in providing the foundation of understanding key processes before technological advancement </w:t>
            </w:r>
          </w:p>
          <w:p w:rsidR="007F6A69" w:rsidRPr="007F6A69" w:rsidRDefault="007F6A69" w:rsidP="00785B0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Improves medical knowledge and helps generate hypotheses for further study</w:t>
            </w:r>
          </w:p>
          <w:p w:rsidR="007F6A69" w:rsidRPr="007F6A69" w:rsidRDefault="007F6A69" w:rsidP="007F6A69">
            <w:pPr>
              <w:rPr>
                <w:b/>
                <w:sz w:val="18"/>
                <w:szCs w:val="18"/>
                <w:u w:val="single"/>
              </w:rPr>
            </w:pPr>
            <w:r w:rsidRPr="007F6A69">
              <w:rPr>
                <w:b/>
                <w:sz w:val="18"/>
                <w:szCs w:val="18"/>
                <w:u w:val="single"/>
              </w:rPr>
              <w:t>Weaknesses</w:t>
            </w:r>
          </w:p>
          <w:p w:rsidR="007F6A69" w:rsidRPr="007F6A69" w:rsidRDefault="007F6A69" w:rsidP="007F6A6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Causation is an issue – observed damage may not be linked to deficits under review, but to some other trauma or decay</w:t>
            </w:r>
          </w:p>
          <w:p w:rsidR="007F6A69" w:rsidRPr="007F6A69" w:rsidRDefault="007F6A69" w:rsidP="007F6A6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>Ethical issues of consent</w:t>
            </w:r>
          </w:p>
          <w:p w:rsidR="007F6A69" w:rsidRPr="007F6A69" w:rsidRDefault="007F6A69" w:rsidP="007F6A6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F6A69">
              <w:rPr>
                <w:sz w:val="18"/>
                <w:szCs w:val="18"/>
              </w:rPr>
              <w:t xml:space="preserve">Informed consent also difficult in some cases when patient is still alive </w:t>
            </w:r>
            <w:r w:rsidRPr="007F6A69">
              <w:rPr>
                <w:i/>
                <w:sz w:val="18"/>
                <w:szCs w:val="18"/>
              </w:rPr>
              <w:t xml:space="preserve">because </w:t>
            </w:r>
            <w:r w:rsidRPr="007F6A69">
              <w:rPr>
                <w:sz w:val="18"/>
                <w:szCs w:val="18"/>
              </w:rPr>
              <w:t>of their condition e.g. HM</w:t>
            </w:r>
          </w:p>
        </w:tc>
      </w:tr>
    </w:tbl>
    <w:p w:rsidR="00891AFB" w:rsidRDefault="00891AFB"/>
    <w:sectPr w:rsidR="00891AFB" w:rsidSect="00E52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2F3"/>
    <w:multiLevelType w:val="hybridMultilevel"/>
    <w:tmpl w:val="A820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49E3"/>
    <w:multiLevelType w:val="hybridMultilevel"/>
    <w:tmpl w:val="B43E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3933"/>
    <w:multiLevelType w:val="hybridMultilevel"/>
    <w:tmpl w:val="506A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30E0"/>
    <w:multiLevelType w:val="hybridMultilevel"/>
    <w:tmpl w:val="5E8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44BD4"/>
    <w:multiLevelType w:val="hybridMultilevel"/>
    <w:tmpl w:val="9A66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144C9"/>
    <w:multiLevelType w:val="hybridMultilevel"/>
    <w:tmpl w:val="0FB6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F36B2"/>
    <w:multiLevelType w:val="hybridMultilevel"/>
    <w:tmpl w:val="FF20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5E7B"/>
    <w:multiLevelType w:val="hybridMultilevel"/>
    <w:tmpl w:val="DB40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63E80"/>
    <w:multiLevelType w:val="hybridMultilevel"/>
    <w:tmpl w:val="F7AA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85A63"/>
    <w:multiLevelType w:val="hybridMultilevel"/>
    <w:tmpl w:val="AE3A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C7892"/>
    <w:multiLevelType w:val="hybridMultilevel"/>
    <w:tmpl w:val="9860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F65DB"/>
    <w:multiLevelType w:val="hybridMultilevel"/>
    <w:tmpl w:val="7D1A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0"/>
    <w:rsid w:val="0000175B"/>
    <w:rsid w:val="000609BD"/>
    <w:rsid w:val="000A0B10"/>
    <w:rsid w:val="000A3F6C"/>
    <w:rsid w:val="0029505F"/>
    <w:rsid w:val="003B33E8"/>
    <w:rsid w:val="0073087A"/>
    <w:rsid w:val="00785B01"/>
    <w:rsid w:val="007D5026"/>
    <w:rsid w:val="007F6A69"/>
    <w:rsid w:val="00891AFB"/>
    <w:rsid w:val="00C32F7D"/>
    <w:rsid w:val="00D85C22"/>
    <w:rsid w:val="00E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BANTON, Miss G (gbanton)</dc:creator>
  <cp:lastModifiedBy>BANTON, Miss G (gbanton)</cp:lastModifiedBy>
  <cp:revision>9</cp:revision>
  <dcterms:created xsi:type="dcterms:W3CDTF">2017-03-27T10:34:00Z</dcterms:created>
  <dcterms:modified xsi:type="dcterms:W3CDTF">2017-03-27T11:17:00Z</dcterms:modified>
</cp:coreProperties>
</file>