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FB0C66" w:rsidTr="00E6344F">
        <w:tc>
          <w:tcPr>
            <w:tcW w:w="15614" w:type="dxa"/>
            <w:gridSpan w:val="2"/>
          </w:tcPr>
          <w:p w:rsidR="00FB0C66" w:rsidRPr="00B31034" w:rsidRDefault="00FB0C66" w:rsidP="00FB0C66">
            <w:pPr>
              <w:jc w:val="center"/>
              <w:rPr>
                <w:b/>
                <w:u w:val="single"/>
              </w:rPr>
            </w:pPr>
            <w:r w:rsidRPr="00B31034">
              <w:rPr>
                <w:b/>
                <w:u w:val="single"/>
              </w:rPr>
              <w:t>Biopsychology Learning Table 3: The Endocrine System</w:t>
            </w:r>
          </w:p>
          <w:p w:rsidR="00FB0C66" w:rsidRDefault="00FB0C66" w:rsidP="00FB0C66">
            <w:r>
              <w:t>This is a network of glands that manufacture and secrete chemical messengers known as hormones. The endocrine uses blood vesse</w:t>
            </w:r>
            <w:r w:rsidR="00B31034">
              <w:t>l</w:t>
            </w:r>
            <w:r>
              <w:t xml:space="preserve">s to deliver hormones to their target site </w:t>
            </w:r>
            <w:r w:rsidR="00B31034">
              <w:t>i</w:t>
            </w:r>
            <w:r>
              <w:t xml:space="preserve">n the body. </w:t>
            </w:r>
            <w:r w:rsidR="00CA4311">
              <w:t>Here is an example of glands and hormones that make up part of the endocrine system.</w:t>
            </w:r>
          </w:p>
        </w:tc>
      </w:tr>
      <w:tr w:rsidR="00FB0C66" w:rsidTr="00FB0C66">
        <w:tc>
          <w:tcPr>
            <w:tcW w:w="7807" w:type="dxa"/>
          </w:tcPr>
          <w:p w:rsidR="00FB0C66" w:rsidRPr="003F0BD5" w:rsidRDefault="00CA4311" w:rsidP="00B31034">
            <w:pPr>
              <w:jc w:val="center"/>
              <w:rPr>
                <w:b/>
              </w:rPr>
            </w:pPr>
            <w:r w:rsidRPr="003F0BD5">
              <w:rPr>
                <w:b/>
              </w:rPr>
              <w:t>The Adrenal Glands</w:t>
            </w:r>
          </w:p>
        </w:tc>
        <w:tc>
          <w:tcPr>
            <w:tcW w:w="7807" w:type="dxa"/>
          </w:tcPr>
          <w:p w:rsidR="00FB0C66" w:rsidRPr="003F0BD5" w:rsidRDefault="00CA4311" w:rsidP="00B31034">
            <w:pPr>
              <w:jc w:val="center"/>
              <w:rPr>
                <w:b/>
              </w:rPr>
            </w:pPr>
            <w:r w:rsidRPr="003F0BD5">
              <w:rPr>
                <w:b/>
              </w:rPr>
              <w:t>Hormones Produced by the Adrenal Glands</w:t>
            </w:r>
          </w:p>
        </w:tc>
      </w:tr>
      <w:tr w:rsidR="00FB0C66" w:rsidTr="00FB0C66">
        <w:tc>
          <w:tcPr>
            <w:tcW w:w="7807" w:type="dxa"/>
          </w:tcPr>
          <w:p w:rsidR="009A5202" w:rsidRDefault="00CA4311" w:rsidP="00CA4311">
            <w:pPr>
              <w:pStyle w:val="ListParagraph"/>
              <w:numPr>
                <w:ilvl w:val="0"/>
                <w:numId w:val="2"/>
              </w:numPr>
            </w:pPr>
            <w:r>
              <w:t xml:space="preserve">Two adrenal glands sit on top of the kidneys. </w:t>
            </w:r>
          </w:p>
          <w:p w:rsidR="00CA4311" w:rsidRDefault="00CA4311" w:rsidP="00CA4311">
            <w:pPr>
              <w:pStyle w:val="ListParagraph"/>
              <w:numPr>
                <w:ilvl w:val="0"/>
                <w:numId w:val="2"/>
              </w:numPr>
            </w:pPr>
            <w:r>
              <w:t>The outer part of the gland is known as the adrenal cortex and the inner part is known as the adrenal medulla.</w:t>
            </w:r>
          </w:p>
          <w:p w:rsidR="00CA4311" w:rsidRDefault="00CA4311" w:rsidP="00CA4311">
            <w:pPr>
              <w:pStyle w:val="ListParagraph"/>
              <w:numPr>
                <w:ilvl w:val="0"/>
                <w:numId w:val="2"/>
              </w:numPr>
            </w:pPr>
            <w:r>
              <w:t xml:space="preserve">Adrenal cortex produces </w:t>
            </w:r>
            <w:bookmarkStart w:id="0" w:name="_GoBack"/>
            <w:bookmarkEnd w:id="0"/>
            <w:r>
              <w:t>cortisol.</w:t>
            </w:r>
          </w:p>
          <w:p w:rsidR="001579C6" w:rsidRDefault="001579C6" w:rsidP="00CA4311">
            <w:pPr>
              <w:pStyle w:val="ListParagraph"/>
              <w:numPr>
                <w:ilvl w:val="0"/>
                <w:numId w:val="2"/>
              </w:numPr>
            </w:pPr>
            <w:r>
              <w:t>Adrena</w:t>
            </w:r>
            <w:r w:rsidR="008C2BB0">
              <w:t>l</w:t>
            </w:r>
            <w:r>
              <w:t xml:space="preserve"> medulla produced adrenaline and noradrenaline</w:t>
            </w:r>
          </w:p>
        </w:tc>
        <w:tc>
          <w:tcPr>
            <w:tcW w:w="7807" w:type="dxa"/>
          </w:tcPr>
          <w:p w:rsidR="00FB0C66" w:rsidRDefault="00CA4311" w:rsidP="00CA4311">
            <w:pPr>
              <w:pStyle w:val="ListParagraph"/>
              <w:numPr>
                <w:ilvl w:val="0"/>
                <w:numId w:val="2"/>
              </w:numPr>
            </w:pPr>
            <w:r>
              <w:t xml:space="preserve">Cortisol regulates bodily functions </w:t>
            </w:r>
            <w:r w:rsidR="001579C6">
              <w:t>such as cardiovascular and anti-</w:t>
            </w:r>
            <w:r>
              <w:t>inf</w:t>
            </w:r>
            <w:r w:rsidR="00044AC6">
              <w:t>l</w:t>
            </w:r>
            <w:r>
              <w:t xml:space="preserve">ammatory functions. </w:t>
            </w:r>
          </w:p>
          <w:p w:rsidR="001579C6" w:rsidRDefault="001579C6" w:rsidP="00CA4311">
            <w:pPr>
              <w:pStyle w:val="ListParagraph"/>
              <w:numPr>
                <w:ilvl w:val="0"/>
                <w:numId w:val="2"/>
              </w:numPr>
            </w:pPr>
            <w:r>
              <w:t xml:space="preserve">Production is increased in response to stress. </w:t>
            </w:r>
          </w:p>
          <w:p w:rsidR="001579C6" w:rsidRDefault="001579C6" w:rsidP="00CA4311">
            <w:pPr>
              <w:pStyle w:val="ListParagraph"/>
              <w:numPr>
                <w:ilvl w:val="0"/>
                <w:numId w:val="2"/>
              </w:numPr>
            </w:pPr>
            <w:r>
              <w:t>Adrenaline and no</w:t>
            </w:r>
            <w:r w:rsidR="00044AC6">
              <w:t>r</w:t>
            </w:r>
            <w:r>
              <w:t xml:space="preserve">adrenaline prepare the body for the fight or flight response (learning table 4). </w:t>
            </w:r>
          </w:p>
          <w:p w:rsidR="002331E6" w:rsidRDefault="002331E6" w:rsidP="00CA4311">
            <w:pPr>
              <w:pStyle w:val="ListParagraph"/>
              <w:numPr>
                <w:ilvl w:val="0"/>
                <w:numId w:val="2"/>
              </w:numPr>
            </w:pPr>
            <w:r>
              <w:t xml:space="preserve">Adrenaline – increases heart rate and blood flow to muscles and brain and releases energy. </w:t>
            </w:r>
          </w:p>
          <w:p w:rsidR="002331E6" w:rsidRDefault="002331E6" w:rsidP="00CA4311">
            <w:pPr>
              <w:pStyle w:val="ListParagraph"/>
              <w:numPr>
                <w:ilvl w:val="0"/>
                <w:numId w:val="2"/>
              </w:numPr>
            </w:pPr>
            <w:r>
              <w:t>Noradrenaline – constricts blood vessels which inc</w:t>
            </w:r>
            <w:r w:rsidR="00044AC6">
              <w:t>r</w:t>
            </w:r>
            <w:r>
              <w:t xml:space="preserve">eases blood pressure. </w:t>
            </w:r>
          </w:p>
        </w:tc>
      </w:tr>
      <w:tr w:rsidR="00FA61C6" w:rsidTr="006C26D7">
        <w:tc>
          <w:tcPr>
            <w:tcW w:w="15614" w:type="dxa"/>
            <w:gridSpan w:val="2"/>
          </w:tcPr>
          <w:p w:rsidR="00FA61C6" w:rsidRDefault="00FA61C6" w:rsidP="00FA61C6">
            <w:pPr>
              <w:pStyle w:val="ListParagraph"/>
              <w:ind w:left="1440"/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3478530</wp:posOffset>
                  </wp:positionH>
                  <wp:positionV relativeFrom="paragraph">
                    <wp:posOffset>6350</wp:posOffset>
                  </wp:positionV>
                  <wp:extent cx="2994660" cy="4232910"/>
                  <wp:effectExtent l="19050" t="0" r="0" b="0"/>
                  <wp:wrapTight wrapText="bothSides">
                    <wp:wrapPolygon edited="0">
                      <wp:start x="-137" y="0"/>
                      <wp:lineTo x="-137" y="21483"/>
                      <wp:lineTo x="21573" y="21483"/>
                      <wp:lineTo x="21573" y="0"/>
                      <wp:lineTo x="-137" y="0"/>
                    </wp:wrapPolygon>
                  </wp:wrapTight>
                  <wp:docPr id="1" name="irc_mi" descr="http://cf.ydcdn.net/1.0.1.42/images/main/adrenal%20gland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f.ydcdn.net/1.0.1.42/images/main/adrenal%20gland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660" cy="423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742F8" w:rsidRDefault="003742F8"/>
    <w:sectPr w:rsidR="003742F8" w:rsidSect="00FB0C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B6FEB"/>
    <w:multiLevelType w:val="hybridMultilevel"/>
    <w:tmpl w:val="9C561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1181F"/>
    <w:multiLevelType w:val="hybridMultilevel"/>
    <w:tmpl w:val="DFFEC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66"/>
    <w:rsid w:val="00044AC6"/>
    <w:rsid w:val="001528B5"/>
    <w:rsid w:val="001579C6"/>
    <w:rsid w:val="001813B7"/>
    <w:rsid w:val="001844E3"/>
    <w:rsid w:val="001F5502"/>
    <w:rsid w:val="002331E6"/>
    <w:rsid w:val="003742F8"/>
    <w:rsid w:val="00385377"/>
    <w:rsid w:val="003F0BD5"/>
    <w:rsid w:val="003F2F44"/>
    <w:rsid w:val="003F3FBE"/>
    <w:rsid w:val="0058496D"/>
    <w:rsid w:val="008C2BB0"/>
    <w:rsid w:val="008C2F61"/>
    <w:rsid w:val="008F166F"/>
    <w:rsid w:val="009A14A3"/>
    <w:rsid w:val="009A5202"/>
    <w:rsid w:val="00B31034"/>
    <w:rsid w:val="00C202E2"/>
    <w:rsid w:val="00CA4311"/>
    <w:rsid w:val="00D025A9"/>
    <w:rsid w:val="00F10BB3"/>
    <w:rsid w:val="00F75C2A"/>
    <w:rsid w:val="00FA61C6"/>
    <w:rsid w:val="00F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CAcQjRxqFQoTCJCn__7VycgCFcU-FAodfOEH3Q&amp;url=http://www.yourdictionary.com/adrenal-gland&amp;psig=AFQjCNF0lfqtlfB3CVdoFp-tsX0EViEqpw&amp;ust=1445176994203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Jaisen</dc:creator>
  <cp:lastModifiedBy>ELLES, Miss K (kelles)</cp:lastModifiedBy>
  <cp:revision>5</cp:revision>
  <dcterms:created xsi:type="dcterms:W3CDTF">2015-10-19T08:01:00Z</dcterms:created>
  <dcterms:modified xsi:type="dcterms:W3CDTF">2015-10-23T12:05:00Z</dcterms:modified>
</cp:coreProperties>
</file>