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200F0" w14:textId="70CD614F" w:rsidR="00735C12" w:rsidRDefault="008516A8">
      <w:pPr>
        <w:rPr>
          <w:rFonts w:ascii="Comic Sans MS" w:hAnsi="Comic Sans MS"/>
          <w:sz w:val="32"/>
          <w:szCs w:val="32"/>
          <w:lang w:val="en-GB"/>
        </w:rPr>
      </w:pPr>
      <w:r w:rsidRPr="004D37F6">
        <w:rPr>
          <w:rFonts w:ascii="Comic Sans MS" w:hAnsi="Comic Sans MS"/>
          <w:noProof/>
          <w:sz w:val="32"/>
          <w:szCs w:val="32"/>
        </w:rPr>
        <mc:AlternateContent>
          <mc:Choice Requires="wps">
            <w:drawing>
              <wp:anchor distT="0" distB="0" distL="114300" distR="114300" simplePos="0" relativeHeight="251657216" behindDoc="0" locked="0" layoutInCell="1" allowOverlap="1" wp14:anchorId="5B4C3F22" wp14:editId="1983CFF3">
                <wp:simplePos x="0" y="0"/>
                <wp:positionH relativeFrom="column">
                  <wp:posOffset>4274820</wp:posOffset>
                </wp:positionH>
                <wp:positionV relativeFrom="paragraph">
                  <wp:posOffset>182880</wp:posOffset>
                </wp:positionV>
                <wp:extent cx="2047240" cy="2221230"/>
                <wp:effectExtent l="7620" t="11430" r="12065" b="571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240" cy="2221230"/>
                        </a:xfrm>
                        <a:prstGeom prst="rect">
                          <a:avLst/>
                        </a:prstGeom>
                        <a:solidFill>
                          <a:srgbClr val="FFFFFF"/>
                        </a:solidFill>
                        <a:ln w="9525">
                          <a:solidFill>
                            <a:srgbClr val="000000"/>
                          </a:solidFill>
                          <a:miter lim="800000"/>
                          <a:headEnd/>
                          <a:tailEnd/>
                        </a:ln>
                      </wps:spPr>
                      <wps:txbx>
                        <w:txbxContent>
                          <w:p w14:paraId="17A00B0D" w14:textId="2E60F654" w:rsidR="00796357" w:rsidRDefault="008516A8">
                            <w:r>
                              <w:rPr>
                                <w:noProof/>
                              </w:rPr>
                              <w:drawing>
                                <wp:inline distT="0" distB="0" distL="0" distR="0" wp14:anchorId="0C7B7975" wp14:editId="5006C283">
                                  <wp:extent cx="1851660" cy="2118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51660" cy="211836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4C3F22" id="_x0000_t202" coordsize="21600,21600" o:spt="202" path="m,l,21600r21600,l21600,xe">
                <v:stroke joinstyle="miter"/>
                <v:path gradientshapeok="t" o:connecttype="rect"/>
              </v:shapetype>
              <v:shape id="Text Box 4" o:spid="_x0000_s1026" type="#_x0000_t202" style="position:absolute;margin-left:336.6pt;margin-top:14.4pt;width:161.2pt;height:174.9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">
                <v:textbox style="mso-fit-shape-to-text:t">
                  <w:txbxContent>
                    <w:p w14:paraId="17A00B0D" w14:textId="2E60F654" w:rsidR="00796357" w:rsidRDefault="008516A8">
                      <w:r>
                        <w:rPr>
                          <w:noProof/>
                        </w:rPr>
                        <w:drawing>
                          <wp:inline distT="0" distB="0" distL="0" distR="0" wp14:anchorId="0C7B7975" wp14:editId="5006C283">
                            <wp:extent cx="1851660" cy="2118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51660" cy="2118360"/>
                                    </a:xfrm>
                                    <a:prstGeom prst="rect">
                                      <a:avLst/>
                                    </a:prstGeom>
                                    <a:noFill/>
                                    <a:ln>
                                      <a:noFill/>
                                    </a:ln>
                                  </pic:spPr>
                                </pic:pic>
                              </a:graphicData>
                            </a:graphic>
                          </wp:inline>
                        </w:drawing>
                      </w:r>
                    </w:p>
                  </w:txbxContent>
                </v:textbox>
              </v:shape>
            </w:pict>
          </mc:Fallback>
        </mc:AlternateContent>
      </w:r>
      <w:r w:rsidRPr="004D37F6">
        <w:rPr>
          <w:rFonts w:ascii="Comic Sans MS" w:hAnsi="Comic Sans MS"/>
          <w:noProof/>
          <w:sz w:val="32"/>
          <w:szCs w:val="32"/>
        </w:rPr>
        <mc:AlternateContent>
          <mc:Choice Requires="wps">
            <w:drawing>
              <wp:anchor distT="0" distB="0" distL="114300" distR="114300" simplePos="0" relativeHeight="251658240" behindDoc="0" locked="0" layoutInCell="1" allowOverlap="1" wp14:anchorId="171EE767" wp14:editId="048607EF">
                <wp:simplePos x="0" y="0"/>
                <wp:positionH relativeFrom="column">
                  <wp:posOffset>160020</wp:posOffset>
                </wp:positionH>
                <wp:positionV relativeFrom="paragraph">
                  <wp:posOffset>182880</wp:posOffset>
                </wp:positionV>
                <wp:extent cx="4114800" cy="457200"/>
                <wp:effectExtent l="7620" t="11430" r="11430" b="762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457200"/>
                        </a:xfrm>
                        <a:prstGeom prst="rect">
                          <a:avLst/>
                        </a:prstGeom>
                        <a:solidFill>
                          <a:srgbClr val="FFFFFF"/>
                        </a:solidFill>
                        <a:ln w="9525">
                          <a:solidFill>
                            <a:srgbClr val="000000"/>
                          </a:solidFill>
                          <a:miter lim="800000"/>
                          <a:headEnd/>
                          <a:tailEnd/>
                        </a:ln>
                      </wps:spPr>
                      <wps:txbx>
                        <w:txbxContent>
                          <w:p w14:paraId="0528CED5" w14:textId="77777777" w:rsidR="00796357" w:rsidRPr="004D37F6" w:rsidRDefault="00796357" w:rsidP="00796357">
                            <w:pPr>
                              <w:jc w:val="center"/>
                              <w:rPr>
                                <w:rFonts w:ascii="Comic Sans MS" w:hAnsi="Comic Sans MS"/>
                                <w:b/>
                                <w:sz w:val="40"/>
                                <w:szCs w:val="40"/>
                                <w:lang w:val="en-GB"/>
                              </w:rPr>
                            </w:pPr>
                            <w:r>
                              <w:rPr>
                                <w:rFonts w:ascii="Comic Sans MS" w:hAnsi="Comic Sans MS"/>
                                <w:b/>
                                <w:sz w:val="40"/>
                                <w:szCs w:val="40"/>
                                <w:lang w:val="en-GB"/>
                              </w:rPr>
                              <w:t>Introduction to S</w:t>
                            </w:r>
                            <w:r w:rsidRPr="004D37F6">
                              <w:rPr>
                                <w:rFonts w:ascii="Comic Sans MS" w:hAnsi="Comic Sans MS"/>
                                <w:b/>
                                <w:sz w:val="40"/>
                                <w:szCs w:val="40"/>
                                <w:lang w:val="en-GB"/>
                              </w:rPr>
                              <w:t>ociology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EE767" id="Text Box 5" o:spid="_x0000_s1027" type="#_x0000_t202" style="position:absolute;margin-left:12.6pt;margin-top:14.4pt;width:324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">
                <v:textbox>
                  <w:txbxContent>
                    <w:p w14:paraId="0528CED5" w14:textId="77777777" w:rsidR="00796357" w:rsidRPr="004D37F6" w:rsidRDefault="00796357" w:rsidP="00796357">
                      <w:pPr>
                        <w:jc w:val="center"/>
                        <w:rPr>
                          <w:rFonts w:ascii="Comic Sans MS" w:hAnsi="Comic Sans MS"/>
                          <w:b/>
                          <w:sz w:val="40"/>
                          <w:szCs w:val="40"/>
                          <w:lang w:val="en-GB"/>
                        </w:rPr>
                      </w:pPr>
                      <w:r>
                        <w:rPr>
                          <w:rFonts w:ascii="Comic Sans MS" w:hAnsi="Comic Sans MS"/>
                          <w:b/>
                          <w:sz w:val="40"/>
                          <w:szCs w:val="40"/>
                          <w:lang w:val="en-GB"/>
                        </w:rPr>
                        <w:t>Introduction to S</w:t>
                      </w:r>
                      <w:r w:rsidRPr="004D37F6">
                        <w:rPr>
                          <w:rFonts w:ascii="Comic Sans MS" w:hAnsi="Comic Sans MS"/>
                          <w:b/>
                          <w:sz w:val="40"/>
                          <w:szCs w:val="40"/>
                          <w:lang w:val="en-GB"/>
                        </w:rPr>
                        <w:t>ociology</w:t>
                      </w:r>
                    </w:p>
                  </w:txbxContent>
                </v:textbox>
              </v:shape>
            </w:pict>
          </mc:Fallback>
        </mc:AlternateContent>
      </w:r>
    </w:p>
    <w:p w14:paraId="46BAE089" w14:textId="77777777" w:rsidR="00735C12" w:rsidRDefault="00735C12">
      <w:pPr>
        <w:rPr>
          <w:rFonts w:ascii="Comic Sans MS" w:hAnsi="Comic Sans MS"/>
          <w:sz w:val="32"/>
          <w:szCs w:val="32"/>
          <w:lang w:val="en-GB"/>
        </w:rPr>
      </w:pPr>
    </w:p>
    <w:p w14:paraId="0A44D073" w14:textId="77777777" w:rsidR="00735C12" w:rsidRDefault="00735C12">
      <w:pPr>
        <w:rPr>
          <w:rFonts w:ascii="Comic Sans MS" w:hAnsi="Comic Sans MS"/>
          <w:sz w:val="32"/>
          <w:szCs w:val="32"/>
          <w:lang w:val="en-GB"/>
        </w:rPr>
      </w:pPr>
    </w:p>
    <w:p w14:paraId="0CFD75BE" w14:textId="77777777" w:rsidR="00735C12" w:rsidRPr="0081624D" w:rsidRDefault="00735C12" w:rsidP="00796357">
      <w:pPr>
        <w:rPr>
          <w:rFonts w:ascii="Comic Sans MS" w:hAnsi="Comic Sans MS"/>
          <w:b/>
          <w:i/>
          <w:u w:val="single"/>
          <w:lang w:val="en-GB"/>
        </w:rPr>
      </w:pPr>
      <w:r w:rsidRPr="0081624D">
        <w:rPr>
          <w:rFonts w:ascii="Comic Sans MS" w:hAnsi="Comic Sans MS"/>
          <w:b/>
          <w:i/>
          <w:u w:val="single"/>
          <w:lang w:val="en-GB"/>
        </w:rPr>
        <w:t>How much do you know about your society?</w:t>
      </w:r>
    </w:p>
    <w:p w14:paraId="729AA2B5" w14:textId="77777777" w:rsidR="00796357" w:rsidRPr="00007FA4" w:rsidRDefault="00796357">
      <w:pPr>
        <w:rPr>
          <w:rFonts w:ascii="Comic Sans MS" w:hAnsi="Comic Sans MS"/>
          <w:lang w:val="en-GB"/>
        </w:rPr>
      </w:pPr>
    </w:p>
    <w:p w14:paraId="3160EBCC" w14:textId="77777777" w:rsidR="00796357" w:rsidRPr="00007FA4" w:rsidRDefault="00796357" w:rsidP="00796357">
      <w:pPr>
        <w:numPr>
          <w:ilvl w:val="0"/>
          <w:numId w:val="1"/>
        </w:numPr>
        <w:rPr>
          <w:rFonts w:ascii="Comic Sans MS" w:hAnsi="Comic Sans MS"/>
          <w:lang w:val="en-GB"/>
        </w:rPr>
      </w:pPr>
      <w:r w:rsidRPr="00007FA4">
        <w:rPr>
          <w:rFonts w:ascii="Comic Sans MS" w:hAnsi="Comic Sans MS"/>
          <w:lang w:val="en-GB"/>
        </w:rPr>
        <w:t>How many people live in the UK?</w:t>
      </w:r>
    </w:p>
    <w:p w14:paraId="6E42B644" w14:textId="77777777" w:rsidR="00796357" w:rsidRPr="00007FA4" w:rsidRDefault="00796357" w:rsidP="00796357">
      <w:pPr>
        <w:numPr>
          <w:ilvl w:val="1"/>
          <w:numId w:val="1"/>
        </w:numPr>
        <w:jc w:val="center"/>
        <w:rPr>
          <w:rFonts w:ascii="Comic Sans MS" w:hAnsi="Comic Sans MS"/>
          <w:lang w:val="en-GB"/>
        </w:rPr>
      </w:pPr>
      <w:r w:rsidRPr="00007FA4">
        <w:rPr>
          <w:rFonts w:ascii="Comic Sans MS" w:hAnsi="Comic Sans MS"/>
          <w:lang w:val="en-GB"/>
        </w:rPr>
        <w:t>12, 000,000</w:t>
      </w:r>
    </w:p>
    <w:p w14:paraId="105741A5" w14:textId="77777777" w:rsidR="00796357" w:rsidRPr="00007FA4" w:rsidRDefault="00796357" w:rsidP="00796357">
      <w:pPr>
        <w:numPr>
          <w:ilvl w:val="1"/>
          <w:numId w:val="1"/>
        </w:numPr>
        <w:jc w:val="center"/>
        <w:rPr>
          <w:rFonts w:ascii="Comic Sans MS" w:hAnsi="Comic Sans MS"/>
          <w:lang w:val="en-GB"/>
        </w:rPr>
      </w:pPr>
      <w:r w:rsidRPr="00007FA4">
        <w:rPr>
          <w:rFonts w:ascii="Comic Sans MS" w:hAnsi="Comic Sans MS"/>
          <w:lang w:val="en-GB"/>
        </w:rPr>
        <w:t>35,000,000</w:t>
      </w:r>
    </w:p>
    <w:p w14:paraId="7E7E22FD" w14:textId="77777777" w:rsidR="00796357" w:rsidRPr="00007FA4" w:rsidRDefault="00796357" w:rsidP="00796357">
      <w:pPr>
        <w:numPr>
          <w:ilvl w:val="1"/>
          <w:numId w:val="1"/>
        </w:numPr>
        <w:jc w:val="center"/>
        <w:rPr>
          <w:rFonts w:ascii="Comic Sans MS" w:hAnsi="Comic Sans MS"/>
          <w:lang w:val="en-GB"/>
        </w:rPr>
      </w:pPr>
      <w:r w:rsidRPr="00007FA4">
        <w:rPr>
          <w:rFonts w:ascii="Comic Sans MS" w:hAnsi="Comic Sans MS"/>
        </w:rPr>
        <w:t>61,000,000</w:t>
      </w:r>
    </w:p>
    <w:p w14:paraId="48115220" w14:textId="77777777" w:rsidR="00796357" w:rsidRPr="00100F62" w:rsidRDefault="00796357" w:rsidP="00796357">
      <w:pPr>
        <w:numPr>
          <w:ilvl w:val="1"/>
          <w:numId w:val="1"/>
        </w:numPr>
        <w:jc w:val="center"/>
        <w:rPr>
          <w:rFonts w:ascii="Comic Sans MS" w:hAnsi="Comic Sans MS"/>
          <w:lang w:val="en-GB"/>
        </w:rPr>
      </w:pPr>
      <w:r w:rsidRPr="00007FA4">
        <w:rPr>
          <w:rFonts w:ascii="Comic Sans MS" w:hAnsi="Comic Sans MS"/>
        </w:rPr>
        <w:t>93,000,000</w:t>
      </w:r>
    </w:p>
    <w:p w14:paraId="5B88662C" w14:textId="77777777" w:rsidR="00796357" w:rsidRDefault="00796357" w:rsidP="00796357">
      <w:pPr>
        <w:jc w:val="center"/>
        <w:rPr>
          <w:rFonts w:ascii="Comic Sans MS" w:hAnsi="Comic Sans MS"/>
        </w:rPr>
      </w:pPr>
    </w:p>
    <w:p w14:paraId="1AC489F1" w14:textId="77777777" w:rsidR="00796357" w:rsidRDefault="00796357" w:rsidP="00796357">
      <w:pPr>
        <w:numPr>
          <w:ilvl w:val="0"/>
          <w:numId w:val="1"/>
        </w:numPr>
        <w:rPr>
          <w:rFonts w:ascii="Comic Sans MS" w:hAnsi="Comic Sans MS"/>
        </w:rPr>
      </w:pPr>
      <w:r>
        <w:rPr>
          <w:rFonts w:ascii="Comic Sans MS" w:hAnsi="Comic Sans MS"/>
        </w:rPr>
        <w:t>Of the total amount of people who live in the UK, how many come from an ‘ethnic minority’ background (ie Afro-Caribbean, Asian, Eastern European etc…)</w:t>
      </w:r>
    </w:p>
    <w:p w14:paraId="00ECA1DF" w14:textId="77777777" w:rsidR="00796357" w:rsidRDefault="00796357" w:rsidP="00796357">
      <w:pPr>
        <w:numPr>
          <w:ilvl w:val="1"/>
          <w:numId w:val="1"/>
        </w:numPr>
        <w:rPr>
          <w:rFonts w:ascii="Comic Sans MS" w:hAnsi="Comic Sans MS"/>
        </w:rPr>
      </w:pPr>
      <w:r>
        <w:rPr>
          <w:rFonts w:ascii="Comic Sans MS" w:hAnsi="Comic Sans MS"/>
        </w:rPr>
        <w:t>15,000,000</w:t>
      </w:r>
    </w:p>
    <w:p w14:paraId="110A87C9" w14:textId="77777777" w:rsidR="00796357" w:rsidRPr="00100F62" w:rsidRDefault="00796357" w:rsidP="00796357">
      <w:pPr>
        <w:numPr>
          <w:ilvl w:val="1"/>
          <w:numId w:val="1"/>
        </w:numPr>
        <w:rPr>
          <w:rFonts w:ascii="Comic Sans MS" w:hAnsi="Comic Sans MS"/>
          <w:lang w:val="en-GB"/>
        </w:rPr>
      </w:pPr>
      <w:r>
        <w:rPr>
          <w:rFonts w:ascii="Comic Sans MS" w:hAnsi="Comic Sans MS"/>
        </w:rPr>
        <w:t>50,000,000</w:t>
      </w:r>
    </w:p>
    <w:p w14:paraId="5C07DE18" w14:textId="77777777" w:rsidR="00796357" w:rsidRPr="00100F62" w:rsidRDefault="00796357" w:rsidP="00796357">
      <w:pPr>
        <w:numPr>
          <w:ilvl w:val="1"/>
          <w:numId w:val="1"/>
        </w:numPr>
        <w:rPr>
          <w:rFonts w:ascii="Comic Sans MS" w:hAnsi="Comic Sans MS"/>
          <w:lang w:val="en-GB"/>
        </w:rPr>
      </w:pPr>
      <w:r>
        <w:rPr>
          <w:rFonts w:ascii="Comic Sans MS" w:hAnsi="Comic Sans MS"/>
        </w:rPr>
        <w:t>12,000</w:t>
      </w:r>
    </w:p>
    <w:p w14:paraId="34E02D47" w14:textId="77777777" w:rsidR="00796357" w:rsidRDefault="00796357" w:rsidP="00796357">
      <w:pPr>
        <w:numPr>
          <w:ilvl w:val="1"/>
          <w:numId w:val="1"/>
        </w:numPr>
        <w:rPr>
          <w:rFonts w:ascii="Comic Sans MS" w:hAnsi="Comic Sans MS"/>
          <w:lang w:val="en-GB"/>
        </w:rPr>
      </w:pPr>
      <w:r>
        <w:rPr>
          <w:rFonts w:ascii="Comic Sans MS" w:hAnsi="Comic Sans MS"/>
          <w:lang w:val="en-GB"/>
        </w:rPr>
        <w:t xml:space="preserve">4, 500,000 </w:t>
      </w:r>
    </w:p>
    <w:p w14:paraId="1735C3D4" w14:textId="77777777" w:rsidR="00796357" w:rsidRDefault="00796357" w:rsidP="00796357">
      <w:pPr>
        <w:rPr>
          <w:rFonts w:ascii="Comic Sans MS" w:hAnsi="Comic Sans MS"/>
          <w:lang w:val="en-GB"/>
        </w:rPr>
      </w:pPr>
    </w:p>
    <w:p w14:paraId="04A656FD" w14:textId="77777777" w:rsidR="00796357" w:rsidRDefault="00796357" w:rsidP="00796357">
      <w:pPr>
        <w:numPr>
          <w:ilvl w:val="0"/>
          <w:numId w:val="1"/>
        </w:numPr>
        <w:rPr>
          <w:rFonts w:ascii="Comic Sans MS" w:hAnsi="Comic Sans MS"/>
          <w:lang w:val="en-GB"/>
        </w:rPr>
      </w:pPr>
      <w:r>
        <w:rPr>
          <w:rFonts w:ascii="Comic Sans MS" w:hAnsi="Comic Sans MS"/>
          <w:lang w:val="en-GB"/>
        </w:rPr>
        <w:t>From the list of ethnic groups below, rank order which groups you think have the highest male smoking rates.</w:t>
      </w:r>
    </w:p>
    <w:p w14:paraId="7C63D982" w14:textId="77777777" w:rsidR="00796357" w:rsidRDefault="00796357" w:rsidP="00796357">
      <w:pPr>
        <w:numPr>
          <w:ilvl w:val="1"/>
          <w:numId w:val="1"/>
        </w:numPr>
        <w:jc w:val="center"/>
        <w:rPr>
          <w:rFonts w:ascii="Comic Sans MS" w:hAnsi="Comic Sans MS"/>
          <w:lang w:val="en-GB"/>
        </w:rPr>
      </w:pPr>
      <w:r>
        <w:rPr>
          <w:rFonts w:ascii="Comic Sans MS" w:hAnsi="Comic Sans MS"/>
          <w:lang w:val="en-GB"/>
        </w:rPr>
        <w:t>Black Caribbean</w:t>
      </w:r>
    </w:p>
    <w:p w14:paraId="1D9C59DF" w14:textId="77777777" w:rsidR="00796357" w:rsidRDefault="00796357" w:rsidP="00796357">
      <w:pPr>
        <w:numPr>
          <w:ilvl w:val="1"/>
          <w:numId w:val="1"/>
        </w:numPr>
        <w:jc w:val="center"/>
        <w:rPr>
          <w:rFonts w:ascii="Comic Sans MS" w:hAnsi="Comic Sans MS"/>
          <w:lang w:val="en-GB"/>
        </w:rPr>
      </w:pPr>
      <w:r>
        <w:rPr>
          <w:rFonts w:ascii="Comic Sans MS" w:hAnsi="Comic Sans MS"/>
          <w:lang w:val="en-GB"/>
        </w:rPr>
        <w:t>White English</w:t>
      </w:r>
    </w:p>
    <w:p w14:paraId="12308D6A" w14:textId="77777777" w:rsidR="00796357" w:rsidRDefault="00796357" w:rsidP="00796357">
      <w:pPr>
        <w:numPr>
          <w:ilvl w:val="1"/>
          <w:numId w:val="1"/>
        </w:numPr>
        <w:jc w:val="center"/>
        <w:rPr>
          <w:rFonts w:ascii="Comic Sans MS" w:hAnsi="Comic Sans MS"/>
          <w:lang w:val="en-GB"/>
        </w:rPr>
      </w:pPr>
      <w:r>
        <w:rPr>
          <w:rFonts w:ascii="Comic Sans MS" w:hAnsi="Comic Sans MS"/>
          <w:lang w:val="en-GB"/>
        </w:rPr>
        <w:t>Bangladeshi</w:t>
      </w:r>
    </w:p>
    <w:p w14:paraId="6BADE755" w14:textId="77777777" w:rsidR="00796357" w:rsidRDefault="00796357" w:rsidP="00796357">
      <w:pPr>
        <w:numPr>
          <w:ilvl w:val="1"/>
          <w:numId w:val="1"/>
        </w:numPr>
        <w:jc w:val="center"/>
        <w:rPr>
          <w:rFonts w:ascii="Comic Sans MS" w:hAnsi="Comic Sans MS"/>
          <w:lang w:val="en-GB"/>
        </w:rPr>
      </w:pPr>
      <w:r>
        <w:rPr>
          <w:rFonts w:ascii="Comic Sans MS" w:hAnsi="Comic Sans MS"/>
          <w:lang w:val="en-GB"/>
        </w:rPr>
        <w:t>Indian</w:t>
      </w:r>
    </w:p>
    <w:p w14:paraId="0990A131" w14:textId="77777777" w:rsidR="00796357" w:rsidRDefault="00796357" w:rsidP="00796357">
      <w:pPr>
        <w:numPr>
          <w:ilvl w:val="1"/>
          <w:numId w:val="1"/>
        </w:numPr>
        <w:jc w:val="center"/>
        <w:rPr>
          <w:rFonts w:ascii="Comic Sans MS" w:hAnsi="Comic Sans MS"/>
          <w:lang w:val="en-GB"/>
        </w:rPr>
      </w:pPr>
      <w:r>
        <w:rPr>
          <w:rFonts w:ascii="Comic Sans MS" w:hAnsi="Comic Sans MS"/>
          <w:lang w:val="en-GB"/>
        </w:rPr>
        <w:t>Pakistani</w:t>
      </w:r>
    </w:p>
    <w:p w14:paraId="0C848B47" w14:textId="77777777" w:rsidR="00796357" w:rsidRPr="00007FA4" w:rsidRDefault="00796357" w:rsidP="00796357">
      <w:pPr>
        <w:numPr>
          <w:ilvl w:val="1"/>
          <w:numId w:val="1"/>
        </w:numPr>
        <w:jc w:val="center"/>
        <w:rPr>
          <w:rFonts w:ascii="Comic Sans MS" w:hAnsi="Comic Sans MS"/>
          <w:lang w:val="en-GB"/>
        </w:rPr>
      </w:pPr>
      <w:r>
        <w:rPr>
          <w:rFonts w:ascii="Comic Sans MS" w:hAnsi="Comic Sans MS"/>
          <w:lang w:val="en-GB"/>
        </w:rPr>
        <w:t>White Irish</w:t>
      </w:r>
    </w:p>
    <w:p w14:paraId="53DFD84A" w14:textId="77777777" w:rsidR="00796357" w:rsidRPr="00007FA4" w:rsidRDefault="00796357" w:rsidP="00796357">
      <w:pPr>
        <w:jc w:val="center"/>
        <w:rPr>
          <w:rFonts w:ascii="Comic Sans MS" w:hAnsi="Comic Sans MS"/>
        </w:rPr>
      </w:pPr>
    </w:p>
    <w:p w14:paraId="4D79833F" w14:textId="77777777" w:rsidR="00796357" w:rsidRDefault="00796357" w:rsidP="00796357">
      <w:pPr>
        <w:numPr>
          <w:ilvl w:val="0"/>
          <w:numId w:val="1"/>
        </w:numPr>
        <w:rPr>
          <w:rFonts w:ascii="Comic Sans MS" w:hAnsi="Comic Sans MS"/>
        </w:rPr>
      </w:pPr>
      <w:r>
        <w:rPr>
          <w:rFonts w:ascii="Comic Sans MS" w:hAnsi="Comic Sans MS"/>
        </w:rPr>
        <w:t>What percentage of marriages in the UK are inter-ethnic?</w:t>
      </w:r>
    </w:p>
    <w:p w14:paraId="49ACE519" w14:textId="77777777" w:rsidR="00796357" w:rsidRDefault="00796357" w:rsidP="00796357">
      <w:pPr>
        <w:numPr>
          <w:ilvl w:val="1"/>
          <w:numId w:val="1"/>
        </w:numPr>
        <w:jc w:val="center"/>
        <w:rPr>
          <w:rFonts w:ascii="Comic Sans MS" w:hAnsi="Comic Sans MS"/>
        </w:rPr>
      </w:pPr>
      <w:r>
        <w:rPr>
          <w:rFonts w:ascii="Comic Sans MS" w:hAnsi="Comic Sans MS"/>
        </w:rPr>
        <w:t>2%</w:t>
      </w:r>
    </w:p>
    <w:p w14:paraId="08DDC86D" w14:textId="77777777" w:rsidR="00796357" w:rsidRDefault="00796357" w:rsidP="00796357">
      <w:pPr>
        <w:numPr>
          <w:ilvl w:val="1"/>
          <w:numId w:val="1"/>
        </w:numPr>
        <w:jc w:val="center"/>
        <w:rPr>
          <w:rFonts w:ascii="Comic Sans MS" w:hAnsi="Comic Sans MS"/>
        </w:rPr>
      </w:pPr>
      <w:r>
        <w:rPr>
          <w:rFonts w:ascii="Comic Sans MS" w:hAnsi="Comic Sans MS"/>
        </w:rPr>
        <w:t>10%</w:t>
      </w:r>
    </w:p>
    <w:p w14:paraId="3F5EB6FE" w14:textId="77777777" w:rsidR="00796357" w:rsidRDefault="00796357" w:rsidP="00796357">
      <w:pPr>
        <w:numPr>
          <w:ilvl w:val="1"/>
          <w:numId w:val="1"/>
        </w:numPr>
        <w:jc w:val="center"/>
        <w:rPr>
          <w:rFonts w:ascii="Comic Sans MS" w:hAnsi="Comic Sans MS"/>
        </w:rPr>
      </w:pPr>
      <w:r>
        <w:rPr>
          <w:rFonts w:ascii="Comic Sans MS" w:hAnsi="Comic Sans MS"/>
        </w:rPr>
        <w:t>22%</w:t>
      </w:r>
    </w:p>
    <w:p w14:paraId="2F9F0D5C" w14:textId="77777777" w:rsidR="00796357" w:rsidRDefault="00796357" w:rsidP="009144E4">
      <w:pPr>
        <w:rPr>
          <w:rFonts w:ascii="Comic Sans MS" w:hAnsi="Comic Sans MS"/>
        </w:rPr>
      </w:pPr>
    </w:p>
    <w:p w14:paraId="03D04928" w14:textId="77777777" w:rsidR="009144E4" w:rsidRDefault="009144E4" w:rsidP="009144E4">
      <w:pPr>
        <w:rPr>
          <w:rFonts w:ascii="Comic Sans MS" w:hAnsi="Comic Sans MS"/>
        </w:rPr>
      </w:pPr>
    </w:p>
    <w:p w14:paraId="689348FD" w14:textId="77777777" w:rsidR="009144E4" w:rsidRDefault="009144E4" w:rsidP="009144E4">
      <w:pPr>
        <w:rPr>
          <w:rFonts w:ascii="Comic Sans MS" w:hAnsi="Comic Sans MS"/>
        </w:rPr>
      </w:pPr>
    </w:p>
    <w:p w14:paraId="7563FA5B" w14:textId="77777777" w:rsidR="009144E4" w:rsidRPr="004F3BD4" w:rsidRDefault="009144E4" w:rsidP="009144E4">
      <w:pPr>
        <w:rPr>
          <w:rFonts w:ascii="Comic Sans MS" w:hAnsi="Comic Sans MS"/>
        </w:rPr>
      </w:pPr>
    </w:p>
    <w:p w14:paraId="17887D35" w14:textId="77777777" w:rsidR="00796357" w:rsidRDefault="00796357" w:rsidP="00796357">
      <w:pPr>
        <w:numPr>
          <w:ilvl w:val="0"/>
          <w:numId w:val="1"/>
        </w:numPr>
        <w:rPr>
          <w:rFonts w:ascii="Comic Sans MS" w:hAnsi="Comic Sans MS"/>
          <w:lang w:val="en-GB"/>
        </w:rPr>
      </w:pPr>
      <w:r>
        <w:rPr>
          <w:rFonts w:ascii="Comic Sans MS" w:hAnsi="Comic Sans MS"/>
          <w:lang w:val="en-GB"/>
        </w:rPr>
        <w:lastRenderedPageBreak/>
        <w:t>What percentage of the UK population has access to a digital television service?</w:t>
      </w:r>
    </w:p>
    <w:p w14:paraId="6A380F60" w14:textId="77777777" w:rsidR="00796357" w:rsidRDefault="00796357" w:rsidP="00796357">
      <w:pPr>
        <w:numPr>
          <w:ilvl w:val="1"/>
          <w:numId w:val="1"/>
        </w:numPr>
        <w:jc w:val="center"/>
        <w:rPr>
          <w:rFonts w:ascii="Comic Sans MS" w:hAnsi="Comic Sans MS"/>
          <w:lang w:val="en-GB"/>
        </w:rPr>
      </w:pPr>
      <w:r>
        <w:rPr>
          <w:rFonts w:ascii="Comic Sans MS" w:hAnsi="Comic Sans MS"/>
          <w:lang w:val="en-GB"/>
        </w:rPr>
        <w:t>15%</w:t>
      </w:r>
    </w:p>
    <w:p w14:paraId="03B2CDC4" w14:textId="77777777" w:rsidR="00796357" w:rsidRDefault="00796357" w:rsidP="00796357">
      <w:pPr>
        <w:numPr>
          <w:ilvl w:val="1"/>
          <w:numId w:val="1"/>
        </w:numPr>
        <w:jc w:val="center"/>
        <w:rPr>
          <w:rFonts w:ascii="Comic Sans MS" w:hAnsi="Comic Sans MS"/>
          <w:lang w:val="en-GB"/>
        </w:rPr>
      </w:pPr>
      <w:r>
        <w:rPr>
          <w:rFonts w:ascii="Comic Sans MS" w:hAnsi="Comic Sans MS"/>
          <w:lang w:val="en-GB"/>
        </w:rPr>
        <w:t>25%</w:t>
      </w:r>
    </w:p>
    <w:p w14:paraId="7D8C7D4A" w14:textId="77777777" w:rsidR="00796357" w:rsidRDefault="00796357" w:rsidP="00796357">
      <w:pPr>
        <w:numPr>
          <w:ilvl w:val="1"/>
          <w:numId w:val="1"/>
        </w:numPr>
        <w:jc w:val="center"/>
        <w:rPr>
          <w:rFonts w:ascii="Comic Sans MS" w:hAnsi="Comic Sans MS"/>
          <w:lang w:val="en-GB"/>
        </w:rPr>
      </w:pPr>
      <w:r>
        <w:rPr>
          <w:rFonts w:ascii="Comic Sans MS" w:hAnsi="Comic Sans MS"/>
          <w:lang w:val="en-GB"/>
        </w:rPr>
        <w:t>45%</w:t>
      </w:r>
    </w:p>
    <w:p w14:paraId="11AF7CB7" w14:textId="77777777" w:rsidR="00796357" w:rsidRDefault="00796357" w:rsidP="00796357">
      <w:pPr>
        <w:numPr>
          <w:ilvl w:val="1"/>
          <w:numId w:val="1"/>
        </w:numPr>
        <w:jc w:val="center"/>
        <w:rPr>
          <w:rFonts w:ascii="Comic Sans MS" w:hAnsi="Comic Sans MS"/>
          <w:lang w:val="en-GB"/>
        </w:rPr>
      </w:pPr>
      <w:r>
        <w:rPr>
          <w:rFonts w:ascii="Comic Sans MS" w:hAnsi="Comic Sans MS"/>
          <w:lang w:val="en-GB"/>
        </w:rPr>
        <w:t>65%</w:t>
      </w:r>
    </w:p>
    <w:p w14:paraId="145043A3" w14:textId="77777777" w:rsidR="00796357" w:rsidRDefault="00796357" w:rsidP="00796357">
      <w:pPr>
        <w:ind w:left="1440"/>
        <w:rPr>
          <w:rFonts w:ascii="Comic Sans MS" w:hAnsi="Comic Sans MS"/>
          <w:lang w:val="en-GB"/>
        </w:rPr>
      </w:pPr>
    </w:p>
    <w:p w14:paraId="663F7ECF" w14:textId="77777777" w:rsidR="00796357" w:rsidRDefault="00796357" w:rsidP="00796357">
      <w:pPr>
        <w:numPr>
          <w:ilvl w:val="0"/>
          <w:numId w:val="1"/>
        </w:numPr>
        <w:rPr>
          <w:rFonts w:ascii="Comic Sans MS" w:hAnsi="Comic Sans MS"/>
          <w:lang w:val="en-GB"/>
        </w:rPr>
      </w:pPr>
      <w:r>
        <w:rPr>
          <w:rFonts w:ascii="Comic Sans MS" w:hAnsi="Comic Sans MS"/>
          <w:lang w:val="en-GB"/>
        </w:rPr>
        <w:t xml:space="preserve">What was the life expectancy (how long you can expect to live) for men and women in the UK </w:t>
      </w:r>
      <w:r w:rsidRPr="004F471E">
        <w:rPr>
          <w:rFonts w:ascii="Comic Sans MS" w:hAnsi="Comic Sans MS"/>
          <w:b/>
          <w:u w:val="single"/>
          <w:lang w:val="en-GB"/>
        </w:rPr>
        <w:t>in 1901</w:t>
      </w:r>
      <w:r>
        <w:rPr>
          <w:rFonts w:ascii="Comic Sans MS" w:hAnsi="Comic Sans MS"/>
          <w:lang w:val="en-GB"/>
        </w:rPr>
        <w:t>?</w:t>
      </w:r>
    </w:p>
    <w:p w14:paraId="2CF0A6B0" w14:textId="77777777" w:rsidR="00796357" w:rsidRDefault="00796357" w:rsidP="00796357">
      <w:pPr>
        <w:numPr>
          <w:ilvl w:val="1"/>
          <w:numId w:val="1"/>
        </w:numPr>
        <w:jc w:val="center"/>
        <w:rPr>
          <w:rFonts w:ascii="Comic Sans MS" w:hAnsi="Comic Sans MS"/>
          <w:lang w:val="en-GB"/>
        </w:rPr>
      </w:pPr>
      <w:r>
        <w:rPr>
          <w:rFonts w:ascii="Comic Sans MS" w:hAnsi="Comic Sans MS"/>
          <w:lang w:val="en-GB"/>
        </w:rPr>
        <w:t>45 years old</w:t>
      </w:r>
    </w:p>
    <w:p w14:paraId="27377F76" w14:textId="77777777" w:rsidR="00796357" w:rsidRDefault="00796357" w:rsidP="00796357">
      <w:pPr>
        <w:numPr>
          <w:ilvl w:val="1"/>
          <w:numId w:val="1"/>
        </w:numPr>
        <w:jc w:val="center"/>
        <w:rPr>
          <w:rFonts w:ascii="Comic Sans MS" w:hAnsi="Comic Sans MS"/>
          <w:lang w:val="en-GB"/>
        </w:rPr>
      </w:pPr>
      <w:r>
        <w:rPr>
          <w:rFonts w:ascii="Comic Sans MS" w:hAnsi="Comic Sans MS"/>
          <w:lang w:val="en-GB"/>
        </w:rPr>
        <w:t>49 years old</w:t>
      </w:r>
    </w:p>
    <w:p w14:paraId="17219D53" w14:textId="77777777" w:rsidR="00796357" w:rsidRDefault="00796357" w:rsidP="00796357">
      <w:pPr>
        <w:numPr>
          <w:ilvl w:val="1"/>
          <w:numId w:val="1"/>
        </w:numPr>
        <w:jc w:val="center"/>
        <w:rPr>
          <w:rFonts w:ascii="Comic Sans MS" w:hAnsi="Comic Sans MS"/>
          <w:lang w:val="en-GB"/>
        </w:rPr>
      </w:pPr>
      <w:r>
        <w:rPr>
          <w:rFonts w:ascii="Comic Sans MS" w:hAnsi="Comic Sans MS"/>
          <w:lang w:val="en-GB"/>
        </w:rPr>
        <w:t>64 years old</w:t>
      </w:r>
    </w:p>
    <w:p w14:paraId="7F9D2941" w14:textId="77777777" w:rsidR="00796357" w:rsidRDefault="00796357" w:rsidP="00796357">
      <w:pPr>
        <w:numPr>
          <w:ilvl w:val="1"/>
          <w:numId w:val="1"/>
        </w:numPr>
        <w:jc w:val="center"/>
        <w:rPr>
          <w:rFonts w:ascii="Comic Sans MS" w:hAnsi="Comic Sans MS"/>
          <w:lang w:val="en-GB"/>
        </w:rPr>
      </w:pPr>
      <w:r>
        <w:rPr>
          <w:rFonts w:ascii="Comic Sans MS" w:hAnsi="Comic Sans MS"/>
          <w:lang w:val="en-GB"/>
        </w:rPr>
        <w:t>68 years old</w:t>
      </w:r>
    </w:p>
    <w:p w14:paraId="4B4493FB" w14:textId="77777777" w:rsidR="00796357" w:rsidRDefault="00796357" w:rsidP="00796357">
      <w:pPr>
        <w:numPr>
          <w:ilvl w:val="1"/>
          <w:numId w:val="1"/>
        </w:numPr>
        <w:jc w:val="center"/>
        <w:rPr>
          <w:rFonts w:ascii="Comic Sans MS" w:hAnsi="Comic Sans MS"/>
          <w:lang w:val="en-GB"/>
        </w:rPr>
      </w:pPr>
      <w:r>
        <w:rPr>
          <w:rFonts w:ascii="Comic Sans MS" w:hAnsi="Comic Sans MS"/>
          <w:lang w:val="en-GB"/>
        </w:rPr>
        <w:t>72 years old</w:t>
      </w:r>
    </w:p>
    <w:p w14:paraId="20EDD748" w14:textId="77777777" w:rsidR="00796357" w:rsidRDefault="00796357" w:rsidP="00796357">
      <w:pPr>
        <w:ind w:left="1080"/>
        <w:jc w:val="center"/>
        <w:rPr>
          <w:rFonts w:ascii="Comic Sans MS" w:hAnsi="Comic Sans MS"/>
          <w:lang w:val="en-GB"/>
        </w:rPr>
      </w:pPr>
    </w:p>
    <w:p w14:paraId="5F68A97D" w14:textId="77777777" w:rsidR="00796357" w:rsidRDefault="00796357" w:rsidP="00796357">
      <w:pPr>
        <w:jc w:val="center"/>
        <w:rPr>
          <w:rFonts w:ascii="Comic Sans MS" w:hAnsi="Comic Sans MS"/>
          <w:lang w:val="en-GB"/>
        </w:rPr>
      </w:pPr>
    </w:p>
    <w:p w14:paraId="4D3B136D" w14:textId="77777777" w:rsidR="00796357" w:rsidRDefault="00796357" w:rsidP="00796357">
      <w:pPr>
        <w:numPr>
          <w:ilvl w:val="0"/>
          <w:numId w:val="1"/>
        </w:numPr>
        <w:rPr>
          <w:rFonts w:ascii="Comic Sans MS" w:hAnsi="Comic Sans MS"/>
          <w:lang w:val="en-GB"/>
        </w:rPr>
      </w:pPr>
      <w:r>
        <w:rPr>
          <w:rFonts w:ascii="Comic Sans MS" w:hAnsi="Comic Sans MS"/>
          <w:lang w:val="en-GB"/>
        </w:rPr>
        <w:t xml:space="preserve">What is </w:t>
      </w:r>
      <w:r w:rsidRPr="004F471E">
        <w:rPr>
          <w:rFonts w:ascii="Comic Sans MS" w:hAnsi="Comic Sans MS"/>
          <w:b/>
          <w:u w:val="single"/>
          <w:lang w:val="en-GB"/>
        </w:rPr>
        <w:t>the current</w:t>
      </w:r>
      <w:r>
        <w:rPr>
          <w:rFonts w:ascii="Comic Sans MS" w:hAnsi="Comic Sans MS"/>
          <w:lang w:val="en-GB"/>
        </w:rPr>
        <w:t xml:space="preserve"> life expectancy for men and women in the UK?</w:t>
      </w:r>
    </w:p>
    <w:p w14:paraId="6E650F77" w14:textId="77777777" w:rsidR="00796357" w:rsidRDefault="00796357" w:rsidP="00796357">
      <w:pPr>
        <w:numPr>
          <w:ilvl w:val="1"/>
          <w:numId w:val="1"/>
        </w:numPr>
        <w:jc w:val="center"/>
        <w:rPr>
          <w:rFonts w:ascii="Comic Sans MS" w:hAnsi="Comic Sans MS"/>
          <w:lang w:val="en-GB"/>
        </w:rPr>
      </w:pPr>
      <w:r>
        <w:rPr>
          <w:rFonts w:ascii="Comic Sans MS" w:hAnsi="Comic Sans MS"/>
          <w:lang w:val="en-GB"/>
        </w:rPr>
        <w:t>57 years old</w:t>
      </w:r>
    </w:p>
    <w:p w14:paraId="360F4463" w14:textId="77777777" w:rsidR="00796357" w:rsidRDefault="00796357" w:rsidP="00796357">
      <w:pPr>
        <w:numPr>
          <w:ilvl w:val="1"/>
          <w:numId w:val="1"/>
        </w:numPr>
        <w:jc w:val="center"/>
        <w:rPr>
          <w:rFonts w:ascii="Comic Sans MS" w:hAnsi="Comic Sans MS"/>
          <w:lang w:val="en-GB"/>
        </w:rPr>
      </w:pPr>
      <w:r>
        <w:rPr>
          <w:rFonts w:ascii="Comic Sans MS" w:hAnsi="Comic Sans MS"/>
          <w:lang w:val="en-GB"/>
        </w:rPr>
        <w:t>62 Years old</w:t>
      </w:r>
    </w:p>
    <w:p w14:paraId="02BF630F" w14:textId="77777777" w:rsidR="00796357" w:rsidRDefault="00796357" w:rsidP="00796357">
      <w:pPr>
        <w:numPr>
          <w:ilvl w:val="1"/>
          <w:numId w:val="1"/>
        </w:numPr>
        <w:jc w:val="center"/>
        <w:rPr>
          <w:rFonts w:ascii="Comic Sans MS" w:hAnsi="Comic Sans MS"/>
          <w:lang w:val="en-GB"/>
        </w:rPr>
      </w:pPr>
      <w:r>
        <w:rPr>
          <w:rFonts w:ascii="Comic Sans MS" w:hAnsi="Comic Sans MS"/>
          <w:lang w:val="en-GB"/>
        </w:rPr>
        <w:t>72 years old</w:t>
      </w:r>
    </w:p>
    <w:p w14:paraId="0347E8CE" w14:textId="77777777" w:rsidR="00796357" w:rsidRDefault="00796357" w:rsidP="00796357">
      <w:pPr>
        <w:numPr>
          <w:ilvl w:val="1"/>
          <w:numId w:val="1"/>
        </w:numPr>
        <w:jc w:val="center"/>
        <w:rPr>
          <w:rFonts w:ascii="Comic Sans MS" w:hAnsi="Comic Sans MS"/>
          <w:lang w:val="en-GB"/>
        </w:rPr>
      </w:pPr>
      <w:r>
        <w:rPr>
          <w:rFonts w:ascii="Comic Sans MS" w:hAnsi="Comic Sans MS"/>
          <w:lang w:val="en-GB"/>
        </w:rPr>
        <w:t>76 years old</w:t>
      </w:r>
    </w:p>
    <w:p w14:paraId="78BADCB5" w14:textId="77777777" w:rsidR="00796357" w:rsidRDefault="00796357" w:rsidP="00796357">
      <w:pPr>
        <w:numPr>
          <w:ilvl w:val="1"/>
          <w:numId w:val="1"/>
        </w:numPr>
        <w:jc w:val="center"/>
        <w:rPr>
          <w:rFonts w:ascii="Comic Sans MS" w:hAnsi="Comic Sans MS"/>
          <w:lang w:val="en-GB"/>
        </w:rPr>
      </w:pPr>
      <w:r>
        <w:rPr>
          <w:rFonts w:ascii="Comic Sans MS" w:hAnsi="Comic Sans MS"/>
          <w:lang w:val="en-GB"/>
        </w:rPr>
        <w:t>81 years old</w:t>
      </w:r>
    </w:p>
    <w:p w14:paraId="33B21398" w14:textId="77777777" w:rsidR="00796357" w:rsidRDefault="00796357" w:rsidP="00796357">
      <w:pPr>
        <w:jc w:val="center"/>
        <w:rPr>
          <w:rFonts w:ascii="Comic Sans MS" w:hAnsi="Comic Sans MS"/>
          <w:lang w:val="en-GB"/>
        </w:rPr>
      </w:pPr>
    </w:p>
    <w:p w14:paraId="51A68C8D" w14:textId="77777777" w:rsidR="00796357" w:rsidRDefault="00796357" w:rsidP="00796357">
      <w:pPr>
        <w:numPr>
          <w:ilvl w:val="0"/>
          <w:numId w:val="1"/>
        </w:numPr>
        <w:rPr>
          <w:rFonts w:ascii="Comic Sans MS" w:hAnsi="Comic Sans MS"/>
          <w:lang w:val="en-GB"/>
        </w:rPr>
      </w:pPr>
      <w:r>
        <w:rPr>
          <w:rFonts w:ascii="Comic Sans MS" w:hAnsi="Comic Sans MS"/>
          <w:lang w:val="en-GB"/>
        </w:rPr>
        <w:t>Below are three reasons why life expectancy has increased in the UK. since 1901 - Rank them in order of impact.</w:t>
      </w:r>
    </w:p>
    <w:p w14:paraId="7D6AF15C" w14:textId="77777777" w:rsidR="00796357" w:rsidRDefault="00796357" w:rsidP="00796357">
      <w:pPr>
        <w:numPr>
          <w:ilvl w:val="1"/>
          <w:numId w:val="1"/>
        </w:numPr>
        <w:jc w:val="center"/>
        <w:rPr>
          <w:rFonts w:ascii="Comic Sans MS" w:hAnsi="Comic Sans MS"/>
          <w:lang w:val="en-GB"/>
        </w:rPr>
      </w:pPr>
      <w:r>
        <w:rPr>
          <w:rFonts w:ascii="Comic Sans MS" w:hAnsi="Comic Sans MS"/>
          <w:lang w:val="en-GB"/>
        </w:rPr>
        <w:t>Health and safety rules introduced in the work place.</w:t>
      </w:r>
    </w:p>
    <w:p w14:paraId="0ABA4518" w14:textId="77777777" w:rsidR="00796357" w:rsidRDefault="00796357" w:rsidP="00796357">
      <w:pPr>
        <w:numPr>
          <w:ilvl w:val="1"/>
          <w:numId w:val="1"/>
        </w:numPr>
        <w:jc w:val="center"/>
        <w:rPr>
          <w:rFonts w:ascii="Comic Sans MS" w:hAnsi="Comic Sans MS"/>
          <w:lang w:val="en-GB"/>
        </w:rPr>
      </w:pPr>
      <w:r>
        <w:rPr>
          <w:rFonts w:ascii="Comic Sans MS" w:hAnsi="Comic Sans MS"/>
          <w:lang w:val="en-GB"/>
        </w:rPr>
        <w:t>Improvements in medical science and the development of modern medicine.</w:t>
      </w:r>
    </w:p>
    <w:p w14:paraId="26F96823" w14:textId="77777777" w:rsidR="00796357" w:rsidRDefault="00796357" w:rsidP="00796357">
      <w:pPr>
        <w:numPr>
          <w:ilvl w:val="1"/>
          <w:numId w:val="1"/>
        </w:numPr>
        <w:jc w:val="center"/>
        <w:rPr>
          <w:rFonts w:ascii="Comic Sans MS" w:hAnsi="Comic Sans MS"/>
          <w:lang w:val="en-GB"/>
        </w:rPr>
      </w:pPr>
      <w:r>
        <w:rPr>
          <w:rFonts w:ascii="Comic Sans MS" w:hAnsi="Comic Sans MS"/>
          <w:lang w:val="en-GB"/>
        </w:rPr>
        <w:t xml:space="preserve">Access to clean drinking water. </w:t>
      </w:r>
    </w:p>
    <w:p w14:paraId="491CC5F4" w14:textId="77777777" w:rsidR="00796357" w:rsidRDefault="00796357" w:rsidP="00796357">
      <w:pPr>
        <w:rPr>
          <w:rFonts w:ascii="Comic Sans MS" w:hAnsi="Comic Sans MS"/>
          <w:lang w:val="en-GB"/>
        </w:rPr>
      </w:pPr>
    </w:p>
    <w:p w14:paraId="6FE3072A" w14:textId="77777777" w:rsidR="00796357" w:rsidRDefault="00796357" w:rsidP="00796357">
      <w:pPr>
        <w:rPr>
          <w:rFonts w:ascii="Comic Sans MS" w:hAnsi="Comic Sans MS"/>
          <w:lang w:val="en-GB"/>
        </w:rPr>
      </w:pPr>
    </w:p>
    <w:p w14:paraId="7396DB2E" w14:textId="77777777" w:rsidR="00796357" w:rsidRDefault="00796357" w:rsidP="00796357">
      <w:pPr>
        <w:jc w:val="center"/>
        <w:rPr>
          <w:rFonts w:ascii="Comic Sans MS" w:hAnsi="Comic Sans MS"/>
          <w:b/>
          <w:sz w:val="28"/>
          <w:lang w:val="en-GB"/>
        </w:rPr>
      </w:pPr>
      <w:r>
        <w:rPr>
          <w:rFonts w:ascii="Comic Sans MS" w:hAnsi="Comic Sans MS"/>
          <w:lang w:val="en-GB"/>
        </w:rPr>
        <w:br w:type="page"/>
      </w:r>
      <w:r w:rsidRPr="00332BA7">
        <w:rPr>
          <w:rFonts w:ascii="Comic Sans MS" w:hAnsi="Comic Sans MS"/>
          <w:b/>
          <w:sz w:val="28"/>
          <w:lang w:val="en-GB"/>
        </w:rPr>
        <w:t>Sociology – see life differently</w:t>
      </w:r>
    </w:p>
    <w:p w14:paraId="7D63568A" w14:textId="77777777" w:rsidR="00796357" w:rsidRPr="0043147A" w:rsidRDefault="00796357" w:rsidP="00796357">
      <w:pPr>
        <w:rPr>
          <w:rFonts w:ascii="Comic Sans MS" w:hAnsi="Comic Sans MS"/>
          <w:b/>
          <w:i/>
          <w:sz w:val="36"/>
          <w:u w:val="single"/>
          <w:lang w:val="en-GB"/>
        </w:rPr>
      </w:pPr>
      <w:r w:rsidRPr="0043147A">
        <w:rPr>
          <w:rFonts w:ascii="Comic Sans MS" w:hAnsi="Comic Sans MS"/>
          <w:b/>
          <w:i/>
          <w:sz w:val="36"/>
          <w:u w:val="single"/>
          <w:lang w:val="en-GB"/>
        </w:rPr>
        <w:t>The strange tale of Shirbit culture</w:t>
      </w:r>
    </w:p>
    <w:p w14:paraId="66FBDC73" w14:textId="77777777" w:rsidR="00796357" w:rsidRDefault="00796357" w:rsidP="00796357">
      <w:pPr>
        <w:jc w:val="center"/>
        <w:rPr>
          <w:rFonts w:ascii="Comic Sans MS" w:hAnsi="Comic Sans MS"/>
          <w:lang w:val="en-GB"/>
        </w:rPr>
      </w:pPr>
    </w:p>
    <w:p w14:paraId="67450C67" w14:textId="77777777" w:rsidR="00796357" w:rsidRPr="00AE63C9" w:rsidRDefault="00796357" w:rsidP="00796357">
      <w:pPr>
        <w:rPr>
          <w:rFonts w:ascii="Comic Sans MS" w:hAnsi="Comic Sans MS"/>
          <w:b/>
          <w:i/>
          <w:lang w:val="en-GB"/>
        </w:rPr>
      </w:pPr>
      <w:r>
        <w:rPr>
          <w:rFonts w:ascii="Comic Sans MS" w:hAnsi="Comic Sans MS"/>
          <w:lang w:val="en-GB"/>
        </w:rPr>
        <w:t xml:space="preserve">The Shirbit culture believes that the human body is ugly and that its natural tendency is to feebleness and disease. The Shirbits therefore indulge in </w:t>
      </w:r>
      <w:r w:rsidRPr="00BD4765">
        <w:rPr>
          <w:rFonts w:ascii="Comic Sans MS" w:hAnsi="Comic Sans MS"/>
          <w:b/>
          <w:i/>
          <w:lang w:val="en-GB"/>
        </w:rPr>
        <w:t>rituals and ceremonies</w:t>
      </w:r>
      <w:r>
        <w:rPr>
          <w:rFonts w:ascii="Comic Sans MS" w:hAnsi="Comic Sans MS"/>
          <w:lang w:val="en-GB"/>
        </w:rPr>
        <w:t xml:space="preserve"> designed to avoid this, and consequently every Shirbit family </w:t>
      </w:r>
      <w:r w:rsidRPr="00BD4765">
        <w:rPr>
          <w:rFonts w:ascii="Comic Sans MS" w:hAnsi="Comic Sans MS"/>
          <w:b/>
          <w:i/>
          <w:lang w:val="en-GB"/>
        </w:rPr>
        <w:t>has a shrine devoted to the body</w:t>
      </w:r>
      <w:r>
        <w:rPr>
          <w:rFonts w:ascii="Comic Sans MS" w:hAnsi="Comic Sans MS"/>
          <w:lang w:val="en-GB"/>
        </w:rPr>
        <w:t xml:space="preserve">. The rituals associated with the shrine are private and secret. Adults never discuss the rituals and children </w:t>
      </w:r>
      <w:r w:rsidRPr="00AE63C9">
        <w:rPr>
          <w:rFonts w:ascii="Comic Sans MS" w:hAnsi="Comic Sans MS"/>
          <w:b/>
          <w:i/>
          <w:lang w:val="en-GB"/>
        </w:rPr>
        <w:t>are only told enough for them to be successfully initiated into the basics of their culture.</w:t>
      </w:r>
    </w:p>
    <w:p w14:paraId="5EF9C972" w14:textId="77777777" w:rsidR="00796357" w:rsidRDefault="00796357" w:rsidP="00796357">
      <w:pPr>
        <w:rPr>
          <w:rFonts w:ascii="Comic Sans MS" w:hAnsi="Comic Sans MS"/>
          <w:lang w:val="en-GB"/>
        </w:rPr>
      </w:pPr>
      <w:r>
        <w:rPr>
          <w:rFonts w:ascii="Comic Sans MS" w:hAnsi="Comic Sans MS"/>
          <w:lang w:val="en-GB"/>
        </w:rPr>
        <w:t xml:space="preserve">The </w:t>
      </w:r>
      <w:r w:rsidRPr="00BD4765">
        <w:rPr>
          <w:rFonts w:ascii="Comic Sans MS" w:hAnsi="Comic Sans MS"/>
          <w:b/>
          <w:i/>
          <w:lang w:val="en-GB"/>
        </w:rPr>
        <w:t>focal point of the shrine is a box built into the wall</w:t>
      </w:r>
      <w:r>
        <w:rPr>
          <w:rFonts w:ascii="Comic Sans MS" w:hAnsi="Comic Sans MS"/>
          <w:lang w:val="en-GB"/>
        </w:rPr>
        <w:t xml:space="preserve"> in which are kept charms and magical potions for the face and body. These are obtained from the </w:t>
      </w:r>
      <w:r w:rsidRPr="00BD4765">
        <w:rPr>
          <w:rFonts w:ascii="Comic Sans MS" w:hAnsi="Comic Sans MS"/>
          <w:b/>
          <w:i/>
          <w:lang w:val="en-GB"/>
        </w:rPr>
        <w:t>medicine men</w:t>
      </w:r>
      <w:r>
        <w:rPr>
          <w:rFonts w:ascii="Comic Sans MS" w:hAnsi="Comic Sans MS"/>
          <w:lang w:val="en-GB"/>
        </w:rPr>
        <w:t xml:space="preserve"> who write down the ingredients in an ancient and secret language which is only understood by the herbalist who prepares the potion.</w:t>
      </w:r>
    </w:p>
    <w:p w14:paraId="2FB2082F" w14:textId="77777777" w:rsidR="00796357" w:rsidRDefault="00796357" w:rsidP="00796357">
      <w:pPr>
        <w:rPr>
          <w:rFonts w:ascii="Comic Sans MS" w:hAnsi="Comic Sans MS"/>
          <w:lang w:val="en-GB"/>
        </w:rPr>
      </w:pPr>
      <w:r>
        <w:rPr>
          <w:rFonts w:ascii="Comic Sans MS" w:hAnsi="Comic Sans MS"/>
          <w:lang w:val="en-GB"/>
        </w:rPr>
        <w:t xml:space="preserve">These potions are kept in the charm box for many years. </w:t>
      </w:r>
      <w:r w:rsidRPr="00BD4765">
        <w:rPr>
          <w:rFonts w:ascii="Comic Sans MS" w:hAnsi="Comic Sans MS"/>
          <w:b/>
          <w:i/>
          <w:lang w:val="en-GB"/>
        </w:rPr>
        <w:t>Beneath the charm</w:t>
      </w:r>
      <w:r>
        <w:rPr>
          <w:rFonts w:ascii="Comic Sans MS" w:hAnsi="Comic Sans MS"/>
          <w:lang w:val="en-GB"/>
        </w:rPr>
        <w:t xml:space="preserve"> </w:t>
      </w:r>
      <w:r w:rsidRPr="00BD4765">
        <w:rPr>
          <w:rFonts w:ascii="Comic Sans MS" w:hAnsi="Comic Sans MS"/>
          <w:b/>
          <w:i/>
          <w:lang w:val="en-GB"/>
        </w:rPr>
        <w:t>box is a small font</w:t>
      </w:r>
      <w:r>
        <w:rPr>
          <w:rFonts w:ascii="Comic Sans MS" w:hAnsi="Comic Sans MS"/>
          <w:lang w:val="en-GB"/>
        </w:rPr>
        <w:t xml:space="preserve">. Every day, twice a day, every member of the Shirbit family enters the shrine room in succession and bows his/her head before the charm box, mingles different sorts of holy water in the font and </w:t>
      </w:r>
      <w:r w:rsidRPr="00BD4765">
        <w:rPr>
          <w:rFonts w:ascii="Comic Sans MS" w:hAnsi="Comic Sans MS"/>
          <w:b/>
          <w:i/>
          <w:lang w:val="en-GB"/>
        </w:rPr>
        <w:t>performs a brief rite of ablution.</w:t>
      </w:r>
    </w:p>
    <w:p w14:paraId="5BF0D0E2" w14:textId="77777777" w:rsidR="00796357" w:rsidRDefault="00796357" w:rsidP="00796357">
      <w:pPr>
        <w:rPr>
          <w:rFonts w:ascii="Comic Sans MS" w:hAnsi="Comic Sans MS"/>
          <w:lang w:val="en-GB"/>
        </w:rPr>
      </w:pPr>
      <w:r>
        <w:rPr>
          <w:rFonts w:ascii="Comic Sans MS" w:hAnsi="Comic Sans MS"/>
          <w:lang w:val="en-GB"/>
        </w:rPr>
        <w:t xml:space="preserve">The shirbit have an almost </w:t>
      </w:r>
      <w:r w:rsidRPr="00AE63C9">
        <w:rPr>
          <w:rFonts w:ascii="Comic Sans MS" w:hAnsi="Comic Sans MS"/>
          <w:b/>
          <w:i/>
          <w:lang w:val="en-GB"/>
        </w:rPr>
        <w:t>pathological horror of and fascination with the</w:t>
      </w:r>
      <w:r>
        <w:rPr>
          <w:rFonts w:ascii="Comic Sans MS" w:hAnsi="Comic Sans MS"/>
          <w:lang w:val="en-GB"/>
        </w:rPr>
        <w:t xml:space="preserve"> </w:t>
      </w:r>
      <w:r w:rsidRPr="00AE63C9">
        <w:rPr>
          <w:rFonts w:ascii="Comic Sans MS" w:hAnsi="Comic Sans MS"/>
          <w:b/>
          <w:i/>
          <w:lang w:val="en-GB"/>
        </w:rPr>
        <w:t>mouth</w:t>
      </w:r>
      <w:r>
        <w:rPr>
          <w:rFonts w:ascii="Comic Sans MS" w:hAnsi="Comic Sans MS"/>
          <w:lang w:val="en-GB"/>
        </w:rPr>
        <w:t>; the condition of which is believed to have a supernatural influence on all social relationships. Were it not for the rituals of the mouth, they believe their teeth would fall out, their friends would desert them and their lovers would reject them.</w:t>
      </w:r>
    </w:p>
    <w:p w14:paraId="408A57D3" w14:textId="77777777" w:rsidR="00796357" w:rsidRDefault="00796357" w:rsidP="00796357">
      <w:pPr>
        <w:rPr>
          <w:rFonts w:ascii="Comic Sans MS" w:hAnsi="Comic Sans MS"/>
          <w:b/>
          <w:i/>
          <w:lang w:val="en-GB"/>
        </w:rPr>
      </w:pPr>
      <w:r>
        <w:rPr>
          <w:rFonts w:ascii="Comic Sans MS" w:hAnsi="Comic Sans MS"/>
          <w:lang w:val="en-GB"/>
        </w:rPr>
        <w:t xml:space="preserve">Finally, men and women indulge in barbaric acts of self-mutilation. </w:t>
      </w:r>
      <w:r w:rsidRPr="00AE63C9">
        <w:rPr>
          <w:rFonts w:ascii="Comic Sans MS" w:hAnsi="Comic Sans MS"/>
          <w:b/>
          <w:i/>
          <w:lang w:val="en-GB"/>
        </w:rPr>
        <w:t xml:space="preserve">Men </w:t>
      </w:r>
      <w:r>
        <w:rPr>
          <w:rFonts w:ascii="Comic Sans MS" w:hAnsi="Comic Sans MS"/>
          <w:lang w:val="en-GB"/>
        </w:rPr>
        <w:t xml:space="preserve">engage in </w:t>
      </w:r>
      <w:r w:rsidRPr="00AE63C9">
        <w:rPr>
          <w:rFonts w:ascii="Comic Sans MS" w:hAnsi="Comic Sans MS"/>
          <w:b/>
          <w:i/>
          <w:lang w:val="en-GB"/>
        </w:rPr>
        <w:t>a daily body ritual of scraping and lacerating their faces</w:t>
      </w:r>
      <w:r>
        <w:rPr>
          <w:rFonts w:ascii="Comic Sans MS" w:hAnsi="Comic Sans MS"/>
          <w:lang w:val="en-GB"/>
        </w:rPr>
        <w:t xml:space="preserve"> with a sharp instrument</w:t>
      </w:r>
      <w:r w:rsidRPr="00AE63C9">
        <w:rPr>
          <w:rFonts w:ascii="Comic Sans MS" w:hAnsi="Comic Sans MS"/>
          <w:lang w:val="en-GB"/>
        </w:rPr>
        <w:t xml:space="preserve">, </w:t>
      </w:r>
      <w:r w:rsidRPr="00AE63C9">
        <w:rPr>
          <w:rFonts w:ascii="Comic Sans MS" w:hAnsi="Comic Sans MS"/>
          <w:b/>
          <w:i/>
          <w:lang w:val="en-GB"/>
        </w:rPr>
        <w:t>while the women bake their heads in a small oven once a month.</w:t>
      </w:r>
    </w:p>
    <w:p w14:paraId="16581ECF" w14:textId="77777777" w:rsidR="00796357" w:rsidRPr="00AE63C9" w:rsidRDefault="00796357" w:rsidP="00796357">
      <w:pPr>
        <w:rPr>
          <w:rFonts w:ascii="Comic Sans MS" w:hAnsi="Comic Sans MS"/>
          <w:b/>
          <w:i/>
          <w:lang w:val="en-GB"/>
        </w:rPr>
      </w:pPr>
      <w:r>
        <w:rPr>
          <w:rFonts w:ascii="Comic Sans MS" w:hAnsi="Comic Sans MS"/>
          <w:b/>
          <w:i/>
          <w:lang w:val="en-GB"/>
        </w:rPr>
        <w:t>(Collins Sociology A/s for AQA pg 2/3)</w:t>
      </w:r>
    </w:p>
    <w:p w14:paraId="4DA2A6EB" w14:textId="77777777" w:rsidR="00796357" w:rsidRPr="00AE63C9" w:rsidRDefault="00796357" w:rsidP="00796357">
      <w:pPr>
        <w:rPr>
          <w:rFonts w:ascii="Comic Sans MS" w:hAnsi="Comic Sans MS"/>
          <w:b/>
          <w:u w:val="single"/>
          <w:lang w:val="en-GB"/>
        </w:rPr>
      </w:pPr>
    </w:p>
    <w:p w14:paraId="73EA564A" w14:textId="77777777" w:rsidR="00796357" w:rsidRDefault="00796357" w:rsidP="00796357">
      <w:pPr>
        <w:rPr>
          <w:rFonts w:ascii="Comic Sans MS" w:hAnsi="Comic Sans MS"/>
          <w:lang w:val="en-GB"/>
        </w:rPr>
      </w:pPr>
    </w:p>
    <w:p w14:paraId="7FFD5BAD" w14:textId="77777777" w:rsidR="00796357" w:rsidRDefault="00796357" w:rsidP="00796357">
      <w:pPr>
        <w:rPr>
          <w:rFonts w:ascii="Comic Sans MS" w:hAnsi="Comic Sans MS"/>
          <w:lang w:val="en-GB"/>
        </w:rPr>
      </w:pPr>
      <w:r>
        <w:rPr>
          <w:rFonts w:ascii="Comic Sans MS" w:hAnsi="Comic Sans MS"/>
          <w:lang w:val="en-GB"/>
        </w:rPr>
        <w:t>Once you have read about the Shirbit culture answer the following:</w:t>
      </w:r>
    </w:p>
    <w:p w14:paraId="35B2F35C" w14:textId="77777777" w:rsidR="00796357" w:rsidRDefault="00796357" w:rsidP="00796357">
      <w:pPr>
        <w:rPr>
          <w:rFonts w:ascii="Comic Sans MS" w:hAnsi="Comic Sans MS"/>
          <w:lang w:val="en-GB"/>
        </w:rPr>
      </w:pPr>
    </w:p>
    <w:p w14:paraId="2D2EDF79" w14:textId="77777777" w:rsidR="00796357" w:rsidRDefault="00796357" w:rsidP="00796357">
      <w:pPr>
        <w:numPr>
          <w:ilvl w:val="0"/>
          <w:numId w:val="2"/>
        </w:numPr>
        <w:rPr>
          <w:rFonts w:ascii="Comic Sans MS" w:hAnsi="Comic Sans MS"/>
          <w:lang w:val="en-GB"/>
        </w:rPr>
      </w:pPr>
      <w:r>
        <w:rPr>
          <w:rFonts w:ascii="Comic Sans MS" w:hAnsi="Comic Sans MS"/>
          <w:lang w:val="en-GB"/>
        </w:rPr>
        <w:t>Where in the world do you think the Shirbits can be found (country or continent)?</w:t>
      </w:r>
    </w:p>
    <w:p w14:paraId="7A3FF0A2" w14:textId="77777777" w:rsidR="00796357" w:rsidRDefault="00796357" w:rsidP="00796357">
      <w:pPr>
        <w:rPr>
          <w:rFonts w:ascii="Comic Sans MS" w:hAnsi="Comic Sans MS"/>
          <w:lang w:val="en-GB"/>
        </w:rPr>
      </w:pPr>
    </w:p>
    <w:p w14:paraId="01FF623A" w14:textId="77777777" w:rsidR="00796357" w:rsidRDefault="00796357" w:rsidP="00796357">
      <w:pPr>
        <w:numPr>
          <w:ilvl w:val="0"/>
          <w:numId w:val="2"/>
        </w:numPr>
        <w:rPr>
          <w:rFonts w:ascii="Comic Sans MS" w:hAnsi="Comic Sans MS"/>
          <w:lang w:val="en-GB"/>
        </w:rPr>
      </w:pPr>
      <w:r>
        <w:rPr>
          <w:rFonts w:ascii="Comic Sans MS" w:hAnsi="Comic Sans MS"/>
          <w:lang w:val="en-GB"/>
        </w:rPr>
        <w:t>What aspects of Shirbit culture seem strange to you?</w:t>
      </w:r>
    </w:p>
    <w:p w14:paraId="3D6809C9" w14:textId="77777777" w:rsidR="00796357" w:rsidRDefault="00796357" w:rsidP="00796357">
      <w:pPr>
        <w:ind w:left="360"/>
        <w:rPr>
          <w:rFonts w:ascii="Comic Sans MS" w:hAnsi="Comic Sans MS"/>
          <w:lang w:val="en-GB"/>
        </w:rPr>
      </w:pPr>
      <w:r>
        <w:rPr>
          <w:rFonts w:ascii="Comic Sans MS" w:hAnsi="Comic Sans MS"/>
          <w:lang w:val="en-GB"/>
        </w:rPr>
        <w:t xml:space="preserve">  </w:t>
      </w:r>
    </w:p>
    <w:sectPr w:rsidR="0079635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06A0C"/>
    <w:multiLevelType w:val="hybridMultilevel"/>
    <w:tmpl w:val="F2AEA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915EEE"/>
    <w:multiLevelType w:val="hybridMultilevel"/>
    <w:tmpl w:val="8940F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2904CD"/>
    <w:multiLevelType w:val="hybridMultilevel"/>
    <w:tmpl w:val="BA40B2BC"/>
    <w:lvl w:ilvl="0" w:tplc="0409000F">
      <w:start w:val="1"/>
      <w:numFmt w:val="decimal"/>
      <w:lvlText w:val="%1."/>
      <w:lvlJc w:val="left"/>
      <w:pPr>
        <w:tabs>
          <w:tab w:val="num" w:pos="720"/>
        </w:tabs>
        <w:ind w:left="720" w:hanging="360"/>
      </w:pPr>
      <w:rPr>
        <w:rFonts w:hint="default"/>
      </w:rPr>
    </w:lvl>
    <w:lvl w:ilvl="1" w:tplc="893C32F0">
      <w:start w:val="1"/>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7F6"/>
    <w:rsid w:val="0062488E"/>
    <w:rsid w:val="00735C12"/>
    <w:rsid w:val="00796357"/>
    <w:rsid w:val="008516A8"/>
    <w:rsid w:val="00870B8A"/>
    <w:rsid w:val="009144E4"/>
  </w:rsids>
  <m:mathPr>
    <m:mathFont m:val="Cambria Math"/>
    <m:brkBin m:val="before"/>
    <m:brkBinSub m:val="--"/>
    <m:smallFrac m:val="0"/>
    <m:dispDef m:val="0"/>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2B085B"/>
  <w15:chartTrackingRefBased/>
  <w15:docId w15:val="{D196C0B3-19CB-4945-82F8-F0512F88F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479</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Small Heath School</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Sixth Form</dc:creator>
  <cp:keywords/>
  <dc:description/>
  <cp:lastModifiedBy>chris livesey</cp:lastModifiedBy>
  <cp:revision>2</cp:revision>
  <cp:lastPrinted>2010-02-09T12:18:00Z</cp:lastPrinted>
  <dcterms:created xsi:type="dcterms:W3CDTF">2022-03-25T09:12:00Z</dcterms:created>
  <dcterms:modified xsi:type="dcterms:W3CDTF">2022-03-25T09:12:00Z</dcterms:modified>
</cp:coreProperties>
</file>