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72B03" w14:textId="44653875" w:rsidR="000F4162" w:rsidRDefault="000F4162" w:rsidP="000F4162">
      <w:pPr>
        <w:jc w:val="center"/>
        <w:rPr>
          <w:b/>
        </w:rPr>
      </w:pPr>
      <w:r w:rsidRPr="00CA1DFC">
        <w:rPr>
          <w:b/>
        </w:rPr>
        <w:t>Assessment Objectives</w:t>
      </w:r>
    </w:p>
    <w:p w14:paraId="7A33AE93" w14:textId="77777777" w:rsidR="000F4162" w:rsidRPr="00CA1DFC" w:rsidRDefault="000F4162" w:rsidP="000F4162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371"/>
        <w:gridCol w:w="1411"/>
      </w:tblGrid>
      <w:tr w:rsidR="000F4162" w:rsidRPr="00AA599F" w14:paraId="74AC269F" w14:textId="77777777" w:rsidTr="00750A24">
        <w:tc>
          <w:tcPr>
            <w:tcW w:w="8217" w:type="dxa"/>
            <w:gridSpan w:val="2"/>
          </w:tcPr>
          <w:p w14:paraId="003DBC07" w14:textId="77777777" w:rsidR="000F4162" w:rsidRDefault="000F4162" w:rsidP="00750A24">
            <w:pPr>
              <w:jc w:val="center"/>
              <w:rPr>
                <w:rFonts w:cs="Arial"/>
                <w:b/>
                <w:szCs w:val="24"/>
              </w:rPr>
            </w:pPr>
          </w:p>
          <w:p w14:paraId="5B62F9BC" w14:textId="77777777" w:rsidR="000F4162" w:rsidRDefault="000F4162" w:rsidP="00750A24">
            <w:pPr>
              <w:jc w:val="center"/>
              <w:rPr>
                <w:rFonts w:cs="Arial"/>
                <w:b/>
                <w:szCs w:val="24"/>
              </w:rPr>
            </w:pPr>
            <w:r w:rsidRPr="00AA599F">
              <w:rPr>
                <w:rFonts w:cs="Arial"/>
                <w:b/>
                <w:szCs w:val="24"/>
              </w:rPr>
              <w:t>[Exam Board]</w:t>
            </w:r>
          </w:p>
          <w:p w14:paraId="7F138D0B" w14:textId="77777777" w:rsidR="000F4162" w:rsidRPr="00AA599F" w:rsidRDefault="000F4162" w:rsidP="00750A2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411" w:type="dxa"/>
          </w:tcPr>
          <w:p w14:paraId="2C16CEDE" w14:textId="77777777" w:rsidR="000F4162" w:rsidRDefault="000F4162" w:rsidP="00750A24">
            <w:pPr>
              <w:jc w:val="center"/>
              <w:rPr>
                <w:rFonts w:cs="Arial"/>
                <w:b/>
                <w:bCs/>
                <w:color w:val="auto"/>
                <w:szCs w:val="24"/>
              </w:rPr>
            </w:pPr>
          </w:p>
          <w:p w14:paraId="020AD579" w14:textId="77777777" w:rsidR="000F4162" w:rsidRPr="00AA599F" w:rsidRDefault="000F4162" w:rsidP="00750A24">
            <w:pPr>
              <w:jc w:val="center"/>
              <w:rPr>
                <w:rFonts w:cs="Arial"/>
                <w:b/>
                <w:szCs w:val="24"/>
              </w:rPr>
            </w:pPr>
            <w:r w:rsidRPr="00AA599F">
              <w:rPr>
                <w:rFonts w:cs="Arial"/>
                <w:b/>
                <w:bCs/>
                <w:color w:val="auto"/>
                <w:szCs w:val="24"/>
              </w:rPr>
              <w:t>Weighting</w:t>
            </w:r>
          </w:p>
        </w:tc>
      </w:tr>
      <w:tr w:rsidR="000F4162" w:rsidRPr="00AA599F" w14:paraId="39516EC7" w14:textId="77777777" w:rsidTr="00750A24">
        <w:tc>
          <w:tcPr>
            <w:tcW w:w="846" w:type="dxa"/>
          </w:tcPr>
          <w:p w14:paraId="0B528D4A" w14:textId="77777777" w:rsidR="000F4162" w:rsidRPr="00AA599F" w:rsidRDefault="000F4162" w:rsidP="00750A24">
            <w:pPr>
              <w:jc w:val="center"/>
              <w:rPr>
                <w:rFonts w:cs="Arial"/>
                <w:b/>
                <w:szCs w:val="24"/>
              </w:rPr>
            </w:pPr>
            <w:r w:rsidRPr="00AA599F">
              <w:rPr>
                <w:rFonts w:cs="Arial"/>
                <w:b/>
                <w:color w:val="auto"/>
                <w:szCs w:val="24"/>
              </w:rPr>
              <w:t>AO1</w:t>
            </w:r>
          </w:p>
        </w:tc>
        <w:tc>
          <w:tcPr>
            <w:tcW w:w="7371" w:type="dxa"/>
          </w:tcPr>
          <w:p w14:paraId="79030D19" w14:textId="77777777" w:rsidR="000F4162" w:rsidRDefault="000F4162" w:rsidP="00750A24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</w:p>
          <w:p w14:paraId="051A6149" w14:textId="77777777" w:rsidR="000F4162" w:rsidRDefault="000F4162" w:rsidP="00750A24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[Required Skills]</w:t>
            </w:r>
          </w:p>
          <w:p w14:paraId="6012E1E5" w14:textId="77777777" w:rsidR="000F4162" w:rsidRPr="00AA599F" w:rsidRDefault="000F4162" w:rsidP="00750A24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411" w:type="dxa"/>
          </w:tcPr>
          <w:p w14:paraId="4F70E6C2" w14:textId="77777777" w:rsidR="000F4162" w:rsidRPr="00AA599F" w:rsidRDefault="000F4162" w:rsidP="00750A2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4"/>
              </w:rPr>
            </w:pPr>
          </w:p>
        </w:tc>
      </w:tr>
      <w:tr w:rsidR="000F4162" w:rsidRPr="00AA599F" w14:paraId="62500626" w14:textId="77777777" w:rsidTr="00750A24">
        <w:tc>
          <w:tcPr>
            <w:tcW w:w="846" w:type="dxa"/>
          </w:tcPr>
          <w:p w14:paraId="04139B05" w14:textId="77777777" w:rsidR="000F4162" w:rsidRPr="00AA599F" w:rsidRDefault="000F4162" w:rsidP="00750A24">
            <w:pPr>
              <w:jc w:val="center"/>
              <w:rPr>
                <w:rFonts w:cs="Arial"/>
                <w:b/>
                <w:szCs w:val="24"/>
              </w:rPr>
            </w:pPr>
            <w:r w:rsidRPr="00AA599F">
              <w:rPr>
                <w:rFonts w:cs="Arial"/>
                <w:b/>
                <w:color w:val="auto"/>
                <w:szCs w:val="24"/>
              </w:rPr>
              <w:t>AO2</w:t>
            </w:r>
          </w:p>
        </w:tc>
        <w:tc>
          <w:tcPr>
            <w:tcW w:w="7371" w:type="dxa"/>
          </w:tcPr>
          <w:p w14:paraId="7F2EB04E" w14:textId="77777777" w:rsidR="000F4162" w:rsidRDefault="000F4162" w:rsidP="00750A24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</w:p>
          <w:p w14:paraId="3D2EA7F5" w14:textId="77777777" w:rsidR="000F4162" w:rsidRDefault="000F4162" w:rsidP="00750A24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[Required Skills]</w:t>
            </w:r>
          </w:p>
          <w:p w14:paraId="41EE3327" w14:textId="77777777" w:rsidR="000F4162" w:rsidRPr="00AA599F" w:rsidRDefault="000F4162" w:rsidP="00750A24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</w:tc>
        <w:tc>
          <w:tcPr>
            <w:tcW w:w="1411" w:type="dxa"/>
          </w:tcPr>
          <w:p w14:paraId="6A2D2E24" w14:textId="77777777" w:rsidR="000F4162" w:rsidRPr="00AA599F" w:rsidRDefault="000F4162" w:rsidP="00750A24">
            <w:pPr>
              <w:jc w:val="center"/>
              <w:rPr>
                <w:rFonts w:cs="Arial"/>
                <w:szCs w:val="24"/>
              </w:rPr>
            </w:pPr>
          </w:p>
        </w:tc>
      </w:tr>
      <w:tr w:rsidR="000F4162" w:rsidRPr="00AA599F" w14:paraId="2641C668" w14:textId="77777777" w:rsidTr="00750A24">
        <w:tc>
          <w:tcPr>
            <w:tcW w:w="846" w:type="dxa"/>
          </w:tcPr>
          <w:p w14:paraId="3308CF4D" w14:textId="77777777" w:rsidR="000F4162" w:rsidRPr="00AA599F" w:rsidRDefault="000F4162" w:rsidP="00750A24">
            <w:pPr>
              <w:jc w:val="center"/>
              <w:rPr>
                <w:rFonts w:cs="Arial"/>
                <w:b/>
                <w:color w:val="auto"/>
                <w:szCs w:val="24"/>
              </w:rPr>
            </w:pPr>
            <w:r w:rsidRPr="00AA599F">
              <w:rPr>
                <w:rFonts w:cs="Arial"/>
                <w:b/>
                <w:color w:val="auto"/>
                <w:szCs w:val="24"/>
              </w:rPr>
              <w:t>AO3</w:t>
            </w:r>
          </w:p>
          <w:p w14:paraId="74057B3C" w14:textId="77777777" w:rsidR="000F4162" w:rsidRPr="00AA599F" w:rsidRDefault="000F4162" w:rsidP="00750A24">
            <w:pPr>
              <w:jc w:val="center"/>
              <w:rPr>
                <w:rFonts w:cs="Arial"/>
                <w:b/>
                <w:color w:val="auto"/>
                <w:szCs w:val="24"/>
              </w:rPr>
            </w:pPr>
          </w:p>
        </w:tc>
        <w:tc>
          <w:tcPr>
            <w:tcW w:w="7371" w:type="dxa"/>
          </w:tcPr>
          <w:p w14:paraId="1155AAD4" w14:textId="77777777" w:rsidR="000F4162" w:rsidRDefault="000F4162" w:rsidP="00750A24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1E874E93" w14:textId="77777777" w:rsidR="000F4162" w:rsidRDefault="000F4162" w:rsidP="00750A24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[Required Skills]</w:t>
            </w:r>
          </w:p>
          <w:p w14:paraId="47DE22C9" w14:textId="77777777" w:rsidR="000F4162" w:rsidRPr="00AA599F" w:rsidRDefault="000F4162" w:rsidP="00750A24">
            <w:pPr>
              <w:autoSpaceDE w:val="0"/>
              <w:autoSpaceDN w:val="0"/>
              <w:adjustRightInd w:val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411" w:type="dxa"/>
          </w:tcPr>
          <w:p w14:paraId="2FE95A81" w14:textId="77777777" w:rsidR="000F4162" w:rsidRPr="00AA599F" w:rsidRDefault="000F4162" w:rsidP="00750A24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1271C623" w14:textId="2BBD47F2" w:rsidR="002D5D8B" w:rsidRDefault="002D5D8B"/>
    <w:p w14:paraId="177DE336" w14:textId="53824F5B" w:rsidR="000F4162" w:rsidRDefault="000F4162"/>
    <w:p w14:paraId="688107A9" w14:textId="2E69EA21" w:rsidR="000F4162" w:rsidRDefault="000F4162" w:rsidP="000F4162">
      <w:pPr>
        <w:jc w:val="center"/>
        <w:rPr>
          <w:b/>
        </w:rPr>
      </w:pPr>
      <w:r w:rsidRPr="000F4162">
        <w:rPr>
          <w:b/>
        </w:rPr>
        <w:t>Review</w:t>
      </w:r>
      <w:r w:rsidR="006075FE">
        <w:rPr>
          <w:b/>
        </w:rPr>
        <w:t xml:space="preserve"> and Revise</w:t>
      </w:r>
      <w:bookmarkStart w:id="0" w:name="_GoBack"/>
      <w:bookmarkEnd w:id="0"/>
    </w:p>
    <w:p w14:paraId="0E916560" w14:textId="77777777" w:rsidR="000F4162" w:rsidRPr="000F4162" w:rsidRDefault="000F4162" w:rsidP="000F4162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405"/>
        <w:gridCol w:w="816"/>
        <w:gridCol w:w="2161"/>
        <w:gridCol w:w="850"/>
        <w:gridCol w:w="2552"/>
        <w:gridCol w:w="844"/>
      </w:tblGrid>
      <w:tr w:rsidR="000F4162" w:rsidRPr="000F4162" w14:paraId="2F22F46D" w14:textId="77777777" w:rsidTr="000F4162">
        <w:tc>
          <w:tcPr>
            <w:tcW w:w="2405" w:type="dxa"/>
          </w:tcPr>
          <w:p w14:paraId="4A1B9D0B" w14:textId="0BFB63AF" w:rsidR="000F4162" w:rsidRPr="000F4162" w:rsidRDefault="000F4162" w:rsidP="000F4162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Self Reviewed?</w:t>
            </w:r>
          </w:p>
        </w:tc>
        <w:tc>
          <w:tcPr>
            <w:tcW w:w="816" w:type="dxa"/>
          </w:tcPr>
          <w:p w14:paraId="63E1753F" w14:textId="69A0C2F3" w:rsidR="000F4162" w:rsidRPr="000F4162" w:rsidRDefault="000F4162" w:rsidP="002D5D8B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161" w:type="dxa"/>
          </w:tcPr>
          <w:p w14:paraId="65E966BB" w14:textId="462BDE35" w:rsidR="000F4162" w:rsidRPr="000F4162" w:rsidRDefault="000F4162" w:rsidP="000F4162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Peer Reviewed?</w:t>
            </w:r>
          </w:p>
        </w:tc>
        <w:tc>
          <w:tcPr>
            <w:tcW w:w="850" w:type="dxa"/>
          </w:tcPr>
          <w:p w14:paraId="5B5BCB93" w14:textId="1683CCD3" w:rsidR="000F4162" w:rsidRPr="000F4162" w:rsidRDefault="000F4162" w:rsidP="002D5D8B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552" w:type="dxa"/>
          </w:tcPr>
          <w:p w14:paraId="2332A889" w14:textId="1BF8627C" w:rsidR="000F4162" w:rsidRPr="000F4162" w:rsidRDefault="000F4162" w:rsidP="000F4162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Teacher Reviewed?</w:t>
            </w:r>
          </w:p>
        </w:tc>
        <w:tc>
          <w:tcPr>
            <w:tcW w:w="844" w:type="dxa"/>
          </w:tcPr>
          <w:p w14:paraId="223039B7" w14:textId="57F25423" w:rsidR="000F4162" w:rsidRPr="000F4162" w:rsidRDefault="000F4162" w:rsidP="002D5D8B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</w:tr>
      <w:tr w:rsidR="002D5D8B" w14:paraId="36AC9173" w14:textId="77777777" w:rsidTr="00535A8D">
        <w:tc>
          <w:tcPr>
            <w:tcW w:w="9628" w:type="dxa"/>
            <w:gridSpan w:val="6"/>
          </w:tcPr>
          <w:p w14:paraId="7DF838EB" w14:textId="7BDE25F6" w:rsidR="002D5D8B" w:rsidRDefault="002D5D8B" w:rsidP="002D5D8B">
            <w:r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ECE57A5" wp14:editId="30295836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179705</wp:posOffset>
                  </wp:positionV>
                  <wp:extent cx="5486400" cy="1227600"/>
                  <wp:effectExtent l="57150" t="0" r="76200" b="0"/>
                  <wp:wrapTopAndBottom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5D8B" w14:paraId="732E0037" w14:textId="77777777" w:rsidTr="000F4162">
        <w:tc>
          <w:tcPr>
            <w:tcW w:w="3221" w:type="dxa"/>
            <w:gridSpan w:val="2"/>
          </w:tcPr>
          <w:p w14:paraId="350851DB" w14:textId="77777777" w:rsidR="002D5D8B" w:rsidRDefault="002D5D8B" w:rsidP="007E4CC7">
            <w:pPr>
              <w:jc w:val="center"/>
            </w:pPr>
          </w:p>
          <w:p w14:paraId="58CD1D18" w14:textId="260ECBA6" w:rsidR="000557DE" w:rsidRDefault="000557DE" w:rsidP="007E4CC7">
            <w:pPr>
              <w:jc w:val="center"/>
            </w:pPr>
            <w:r>
              <w:t xml:space="preserve">Highlight the text </w:t>
            </w:r>
            <w:r w:rsidR="00613B5C">
              <w:t xml:space="preserve">to </w:t>
            </w:r>
            <w:r w:rsidR="000F4162" w:rsidRPr="000F4162">
              <w:rPr>
                <w:b/>
              </w:rPr>
              <w:t>save</w:t>
            </w:r>
            <w:r>
              <w:t xml:space="preserve"> because it meets the Assessment Objectives and is relevant to the question.</w:t>
            </w:r>
          </w:p>
        </w:tc>
        <w:tc>
          <w:tcPr>
            <w:tcW w:w="3011" w:type="dxa"/>
            <w:gridSpan w:val="2"/>
          </w:tcPr>
          <w:p w14:paraId="2520A139" w14:textId="77777777" w:rsidR="002D5D8B" w:rsidRDefault="002D5D8B" w:rsidP="007E4CC7">
            <w:pPr>
              <w:jc w:val="center"/>
            </w:pPr>
          </w:p>
          <w:p w14:paraId="1D83E722" w14:textId="07A00C4E" w:rsidR="000557DE" w:rsidRDefault="000557DE" w:rsidP="007E4CC7">
            <w:pPr>
              <w:jc w:val="center"/>
            </w:pPr>
            <w:r>
              <w:t xml:space="preserve">Highlight the text </w:t>
            </w:r>
            <w:r w:rsidR="000F4162">
              <w:t>to</w:t>
            </w:r>
            <w:r w:rsidR="007E4CC7">
              <w:t xml:space="preserve"> </w:t>
            </w:r>
            <w:r w:rsidR="000F4162" w:rsidRPr="000F4162">
              <w:rPr>
                <w:b/>
              </w:rPr>
              <w:t>erase</w:t>
            </w:r>
            <w:r>
              <w:t xml:space="preserve"> because it doesn’t meet </w:t>
            </w:r>
            <w:r w:rsidR="000F4162">
              <w:t>the</w:t>
            </w:r>
            <w:r>
              <w:t xml:space="preserve"> Assessment Objective</w:t>
            </w:r>
            <w:r w:rsidR="000F4162">
              <w:t>s</w:t>
            </w:r>
            <w:r>
              <w:t xml:space="preserve"> or </w:t>
            </w:r>
            <w:r w:rsidR="000F4162">
              <w:t xml:space="preserve">it </w:t>
            </w:r>
            <w:r>
              <w:t>is irrelevant to</w:t>
            </w:r>
            <w:r w:rsidR="000F4162">
              <w:t xml:space="preserve"> </w:t>
            </w:r>
            <w:r>
              <w:t>the question.</w:t>
            </w:r>
          </w:p>
          <w:p w14:paraId="4FE2030D" w14:textId="7AEAD1EA" w:rsidR="000F4162" w:rsidRDefault="000F4162" w:rsidP="007E4CC7">
            <w:pPr>
              <w:jc w:val="center"/>
            </w:pPr>
          </w:p>
        </w:tc>
        <w:tc>
          <w:tcPr>
            <w:tcW w:w="3396" w:type="dxa"/>
            <w:gridSpan w:val="2"/>
          </w:tcPr>
          <w:p w14:paraId="7649CABA" w14:textId="77777777" w:rsidR="002D5D8B" w:rsidRDefault="002D5D8B" w:rsidP="007E4CC7">
            <w:pPr>
              <w:jc w:val="center"/>
            </w:pPr>
          </w:p>
          <w:p w14:paraId="3EF399BA" w14:textId="082212ED" w:rsidR="00AA599F" w:rsidRDefault="00AA599F" w:rsidP="007E4CC7">
            <w:pPr>
              <w:jc w:val="center"/>
            </w:pPr>
            <w:r>
              <w:t xml:space="preserve">Highlight text </w:t>
            </w:r>
            <w:r w:rsidR="007E4CC7">
              <w:t xml:space="preserve">you can </w:t>
            </w:r>
            <w:r w:rsidRPr="000F4162">
              <w:rPr>
                <w:b/>
              </w:rPr>
              <w:t>develop</w:t>
            </w:r>
            <w:r>
              <w:t xml:space="preserve"> </w:t>
            </w:r>
            <w:r w:rsidR="007E4CC7">
              <w:t xml:space="preserve">through examples, explanation, etc. to </w:t>
            </w:r>
            <w:r>
              <w:t>meet the Assessment Objectives and answer the question</w:t>
            </w:r>
            <w:r w:rsidR="000F4162">
              <w:t>.</w:t>
            </w:r>
          </w:p>
          <w:p w14:paraId="2C9BE1B1" w14:textId="43E18D39" w:rsidR="007E4CC7" w:rsidRDefault="007E4CC7" w:rsidP="007E4CC7">
            <w:pPr>
              <w:jc w:val="center"/>
            </w:pPr>
          </w:p>
        </w:tc>
      </w:tr>
    </w:tbl>
    <w:p w14:paraId="57E3B988" w14:textId="74FC5BB9" w:rsidR="000E495E" w:rsidRDefault="000E495E"/>
    <w:p w14:paraId="1057C018" w14:textId="1171242D" w:rsidR="00AA599F" w:rsidRDefault="00AA599F"/>
    <w:p w14:paraId="3C858274" w14:textId="68EA6724" w:rsidR="00AA599F" w:rsidRDefault="00AA599F"/>
    <w:p w14:paraId="53A78871" w14:textId="539782DE" w:rsidR="00AA599F" w:rsidRDefault="00AA599F"/>
    <w:p w14:paraId="76846AD8" w14:textId="5103C565" w:rsidR="00AA599F" w:rsidRDefault="00AA599F"/>
    <w:p w14:paraId="18B8A74F" w14:textId="77777777" w:rsidR="00AA599F" w:rsidRDefault="00AA599F"/>
    <w:p w14:paraId="01C0A884" w14:textId="77777777" w:rsidR="00AA599F" w:rsidRDefault="00AA599F"/>
    <w:sectPr w:rsidR="00AA599F" w:rsidSect="003B6E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8B"/>
    <w:rsid w:val="000557DE"/>
    <w:rsid w:val="000E495E"/>
    <w:rsid w:val="000F4162"/>
    <w:rsid w:val="001310CF"/>
    <w:rsid w:val="002D5D8B"/>
    <w:rsid w:val="003B43B9"/>
    <w:rsid w:val="003B6E07"/>
    <w:rsid w:val="004A44B9"/>
    <w:rsid w:val="004F5B83"/>
    <w:rsid w:val="006075FE"/>
    <w:rsid w:val="00613B5C"/>
    <w:rsid w:val="007E4CC7"/>
    <w:rsid w:val="007E5C76"/>
    <w:rsid w:val="00AA599F"/>
    <w:rsid w:val="00AB39B2"/>
    <w:rsid w:val="00AB4670"/>
    <w:rsid w:val="00CA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4CBE"/>
  <w15:chartTrackingRefBased/>
  <w15:docId w15:val="{861E3909-4EDA-4292-8A97-A11AA416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C76"/>
    <w:rPr>
      <w:rFonts w:ascii="Arial" w:hAnsi="Arial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F1624A-37EA-44A7-BE4A-A4A5B94A3BB9}" type="doc">
      <dgm:prSet loTypeId="urn:microsoft.com/office/officeart/2005/8/layout/process1" loCatId="process" qsTypeId="urn:microsoft.com/office/officeart/2005/8/quickstyle/simple5" qsCatId="simple" csTypeId="urn:microsoft.com/office/officeart/2005/8/colors/colorful1" csCatId="colorful" phldr="1"/>
      <dgm:spPr/>
    </dgm:pt>
    <dgm:pt modelId="{5D0F48CA-F602-4C0E-BC2D-47FF299BE100}">
      <dgm:prSet phldrT="[Text]"/>
      <dgm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gm:t>
    </dgm:pt>
    <dgm:pt modelId="{66E9561F-D197-4E2B-8540-5735B22BDD88}" type="parTrans" cxnId="{C7C6D07E-785B-492B-BA20-1168B10D3A15}">
      <dgm:prSet/>
      <dgm:spPr/>
      <dgm:t>
        <a:bodyPr/>
        <a:lstStyle/>
        <a:p>
          <a:pPr algn="r"/>
          <a:endParaRPr lang="en-GB"/>
        </a:p>
      </dgm:t>
    </dgm:pt>
    <dgm:pt modelId="{795A9194-9F9B-4ACF-8518-CBE67C1697FC}" type="sibTrans" cxnId="{C7C6D07E-785B-492B-BA20-1168B10D3A15}">
      <dgm:prSet/>
      <dgm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5CE1F6-EA37-43E6-8037-D9DEE8A650E4}">
      <dgm:prSet phldrT="[Text]"/>
      <dgm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gm:t>
    </dgm:pt>
    <dgm:pt modelId="{8085FB4C-7133-44EC-836F-FFBD04C85884}" type="par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907DD50F-DB0F-41D3-8192-6B4205F6786B}" type="sib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281A0A15-EEDF-46CF-835E-AEC14C0CE200}">
      <dgm:prSet phldrT="[Text]"/>
      <dgm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gm:t>
    </dgm:pt>
    <dgm:pt modelId="{32ADB29A-2603-4547-BC33-363D94482D1B}" type="sibTrans" cxnId="{EC153EEB-464F-459D-B2E8-16E4C89C549E}">
      <dgm:prSet/>
      <dgm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F07F865-D7D2-4C0A-B5E3-8AABA7097FE1}" type="parTrans" cxnId="{EC153EEB-464F-459D-B2E8-16E4C89C549E}">
      <dgm:prSet/>
      <dgm:spPr/>
      <dgm:t>
        <a:bodyPr/>
        <a:lstStyle/>
        <a:p>
          <a:pPr algn="r"/>
          <a:endParaRPr lang="en-GB"/>
        </a:p>
      </dgm:t>
    </dgm:pt>
    <dgm:pt modelId="{404894D3-0ABE-4700-A642-48319D32444D}" type="pres">
      <dgm:prSet presAssocID="{48F1624A-37EA-44A7-BE4A-A4A5B94A3BB9}" presName="Name0" presStyleCnt="0">
        <dgm:presLayoutVars>
          <dgm:dir/>
          <dgm:resizeHandles val="exact"/>
        </dgm:presLayoutVars>
      </dgm:prSet>
      <dgm:spPr/>
    </dgm:pt>
    <dgm:pt modelId="{5D1D6812-7B1A-41ED-8CB2-5FAF95D71071}" type="pres">
      <dgm:prSet presAssocID="{281A0A15-EEDF-46CF-835E-AEC14C0CE200}" presName="node" presStyleLbl="node1" presStyleIdx="0" presStyleCnt="3">
        <dgm:presLayoutVars>
          <dgm:bulletEnabled val="1"/>
        </dgm:presLayoutVars>
      </dgm:prSet>
      <dgm:spPr/>
    </dgm:pt>
    <dgm:pt modelId="{C41C565C-3943-442F-B596-A08BFAC421D8}" type="pres">
      <dgm:prSet presAssocID="{32ADB29A-2603-4547-BC33-363D94482D1B}" presName="sibTrans" presStyleLbl="sibTrans2D1" presStyleIdx="0" presStyleCnt="2"/>
      <dgm:spPr/>
    </dgm:pt>
    <dgm:pt modelId="{C6B00ED8-384F-49ED-91D1-6209E82F886F}" type="pres">
      <dgm:prSet presAssocID="{32ADB29A-2603-4547-BC33-363D94482D1B}" presName="connectorText" presStyleLbl="sibTrans2D1" presStyleIdx="0" presStyleCnt="2"/>
      <dgm:spPr/>
    </dgm:pt>
    <dgm:pt modelId="{95FC5C38-01DD-4743-91E5-F4E61C7DCAA2}" type="pres">
      <dgm:prSet presAssocID="{5D0F48CA-F602-4C0E-BC2D-47FF299BE100}" presName="node" presStyleLbl="node1" presStyleIdx="1" presStyleCnt="3">
        <dgm:presLayoutVars>
          <dgm:bulletEnabled val="1"/>
        </dgm:presLayoutVars>
      </dgm:prSet>
      <dgm:spPr/>
    </dgm:pt>
    <dgm:pt modelId="{EE34DDAF-8E57-461A-87B5-CB053E518AC1}" type="pres">
      <dgm:prSet presAssocID="{795A9194-9F9B-4ACF-8518-CBE67C1697FC}" presName="sibTrans" presStyleLbl="sibTrans2D1" presStyleIdx="1" presStyleCnt="2"/>
      <dgm:spPr/>
    </dgm:pt>
    <dgm:pt modelId="{7727D60A-5C94-47AF-A55F-3A8CA7ECE4E4}" type="pres">
      <dgm:prSet presAssocID="{795A9194-9F9B-4ACF-8518-CBE67C1697FC}" presName="connectorText" presStyleLbl="sibTrans2D1" presStyleIdx="1" presStyleCnt="2"/>
      <dgm:spPr/>
    </dgm:pt>
    <dgm:pt modelId="{70D3A5AB-A001-4767-B2F6-E13D72E6352F}" type="pres">
      <dgm:prSet presAssocID="{155CE1F6-EA37-43E6-8037-D9DEE8A650E4}" presName="node" presStyleLbl="node1" presStyleIdx="2" presStyleCnt="3">
        <dgm:presLayoutVars>
          <dgm:bulletEnabled val="1"/>
        </dgm:presLayoutVars>
      </dgm:prSet>
      <dgm:spPr/>
    </dgm:pt>
  </dgm:ptLst>
  <dgm:cxnLst>
    <dgm:cxn modelId="{65FCEC1F-AEDF-4571-A728-6500A5159056}" type="presOf" srcId="{48F1624A-37EA-44A7-BE4A-A4A5B94A3BB9}" destId="{404894D3-0ABE-4700-A642-48319D32444D}" srcOrd="0" destOrd="0" presId="urn:microsoft.com/office/officeart/2005/8/layout/process1"/>
    <dgm:cxn modelId="{EAF50D2A-C312-4D81-AD80-58A008FFB655}" type="presOf" srcId="{32ADB29A-2603-4547-BC33-363D94482D1B}" destId="{C6B00ED8-384F-49ED-91D1-6209E82F886F}" srcOrd="1" destOrd="0" presId="urn:microsoft.com/office/officeart/2005/8/layout/process1"/>
    <dgm:cxn modelId="{24DF7C60-64EB-40A5-9064-B500B28D4012}" type="presOf" srcId="{795A9194-9F9B-4ACF-8518-CBE67C1697FC}" destId="{7727D60A-5C94-47AF-A55F-3A8CA7ECE4E4}" srcOrd="1" destOrd="0" presId="urn:microsoft.com/office/officeart/2005/8/layout/process1"/>
    <dgm:cxn modelId="{0470D946-1305-477D-8CDC-B543F2E95E01}" type="presOf" srcId="{32ADB29A-2603-4547-BC33-363D94482D1B}" destId="{C41C565C-3943-442F-B596-A08BFAC421D8}" srcOrd="0" destOrd="0" presId="urn:microsoft.com/office/officeart/2005/8/layout/process1"/>
    <dgm:cxn modelId="{87ED394E-DFFB-4FB4-9213-F3B4B97F6A7E}" type="presOf" srcId="{5D0F48CA-F602-4C0E-BC2D-47FF299BE100}" destId="{95FC5C38-01DD-4743-91E5-F4E61C7DCAA2}" srcOrd="0" destOrd="0" presId="urn:microsoft.com/office/officeart/2005/8/layout/process1"/>
    <dgm:cxn modelId="{C7C6D07E-785B-492B-BA20-1168B10D3A15}" srcId="{48F1624A-37EA-44A7-BE4A-A4A5B94A3BB9}" destId="{5D0F48CA-F602-4C0E-BC2D-47FF299BE100}" srcOrd="1" destOrd="0" parTransId="{66E9561F-D197-4E2B-8540-5735B22BDD88}" sibTransId="{795A9194-9F9B-4ACF-8518-CBE67C1697FC}"/>
    <dgm:cxn modelId="{709BE79F-FC33-436B-A4C6-532A2137333C}" srcId="{48F1624A-37EA-44A7-BE4A-A4A5B94A3BB9}" destId="{155CE1F6-EA37-43E6-8037-D9DEE8A650E4}" srcOrd="2" destOrd="0" parTransId="{8085FB4C-7133-44EC-836F-FFBD04C85884}" sibTransId="{907DD50F-DB0F-41D3-8192-6B4205F6786B}"/>
    <dgm:cxn modelId="{F1467FB5-D78D-4D63-8E86-9E002663E57E}" type="presOf" srcId="{155CE1F6-EA37-43E6-8037-D9DEE8A650E4}" destId="{70D3A5AB-A001-4767-B2F6-E13D72E6352F}" srcOrd="0" destOrd="0" presId="urn:microsoft.com/office/officeart/2005/8/layout/process1"/>
    <dgm:cxn modelId="{EC153EEB-464F-459D-B2E8-16E4C89C549E}" srcId="{48F1624A-37EA-44A7-BE4A-A4A5B94A3BB9}" destId="{281A0A15-EEDF-46CF-835E-AEC14C0CE200}" srcOrd="0" destOrd="0" parTransId="{4F07F865-D7D2-4C0A-B5E3-8AABA7097FE1}" sibTransId="{32ADB29A-2603-4547-BC33-363D94482D1B}"/>
    <dgm:cxn modelId="{54A2E0F8-4D08-4AD2-9F97-B9A8E6D26169}" type="presOf" srcId="{281A0A15-EEDF-46CF-835E-AEC14C0CE200}" destId="{5D1D6812-7B1A-41ED-8CB2-5FAF95D71071}" srcOrd="0" destOrd="0" presId="urn:microsoft.com/office/officeart/2005/8/layout/process1"/>
    <dgm:cxn modelId="{988070FE-F08E-4106-8622-8D22E0F0C9E0}" type="presOf" srcId="{795A9194-9F9B-4ACF-8518-CBE67C1697FC}" destId="{EE34DDAF-8E57-461A-87B5-CB053E518AC1}" srcOrd="0" destOrd="0" presId="urn:microsoft.com/office/officeart/2005/8/layout/process1"/>
    <dgm:cxn modelId="{72FA9228-FADB-4215-8E86-5AC5D61F847B}" type="presParOf" srcId="{404894D3-0ABE-4700-A642-48319D32444D}" destId="{5D1D6812-7B1A-41ED-8CB2-5FAF95D71071}" srcOrd="0" destOrd="0" presId="urn:microsoft.com/office/officeart/2005/8/layout/process1"/>
    <dgm:cxn modelId="{752E474E-2316-426E-AED6-4A1DA38E85C3}" type="presParOf" srcId="{404894D3-0ABE-4700-A642-48319D32444D}" destId="{C41C565C-3943-442F-B596-A08BFAC421D8}" srcOrd="1" destOrd="0" presId="urn:microsoft.com/office/officeart/2005/8/layout/process1"/>
    <dgm:cxn modelId="{0C802CA0-230C-4E0F-B5E2-E028CC34CE8F}" type="presParOf" srcId="{C41C565C-3943-442F-B596-A08BFAC421D8}" destId="{C6B00ED8-384F-49ED-91D1-6209E82F886F}" srcOrd="0" destOrd="0" presId="urn:microsoft.com/office/officeart/2005/8/layout/process1"/>
    <dgm:cxn modelId="{8694B270-FDF8-4E50-B0B4-28328B2A2B01}" type="presParOf" srcId="{404894D3-0ABE-4700-A642-48319D32444D}" destId="{95FC5C38-01DD-4743-91E5-F4E61C7DCAA2}" srcOrd="2" destOrd="0" presId="urn:microsoft.com/office/officeart/2005/8/layout/process1"/>
    <dgm:cxn modelId="{E329FE1E-43F3-4D12-BEA0-FCFA8C198195}" type="presParOf" srcId="{404894D3-0ABE-4700-A642-48319D32444D}" destId="{EE34DDAF-8E57-461A-87B5-CB053E518AC1}" srcOrd="3" destOrd="0" presId="urn:microsoft.com/office/officeart/2005/8/layout/process1"/>
    <dgm:cxn modelId="{F5BFA5F7-F1AA-4610-BC6C-10C73EC4CF3E}" type="presParOf" srcId="{EE34DDAF-8E57-461A-87B5-CB053E518AC1}" destId="{7727D60A-5C94-47AF-A55F-3A8CA7ECE4E4}" srcOrd="0" destOrd="0" presId="urn:microsoft.com/office/officeart/2005/8/layout/process1"/>
    <dgm:cxn modelId="{83622F74-24FA-4F0F-AB69-B1A3D9AEA900}" type="presParOf" srcId="{404894D3-0ABE-4700-A642-48319D32444D}" destId="{70D3A5AB-A001-4767-B2F6-E13D72E6352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D6812-7B1A-41ED-8CB2-5FAF95D71071}">
      <dsp:nvSpPr>
        <dsp:cNvPr id="0" name=""/>
        <dsp:cNvSpPr/>
      </dsp:nvSpPr>
      <dsp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sp:txBody>
      <dsp:txXfrm>
        <a:off x="30150" y="206752"/>
        <a:ext cx="1390595" cy="814094"/>
      </dsp:txXfrm>
    </dsp:sp>
    <dsp:sp modelId="{C41C565C-3943-442F-B596-A08BFAC421D8}">
      <dsp:nvSpPr>
        <dsp:cNvPr id="0" name=""/>
        <dsp:cNvSpPr/>
      </dsp:nvSpPr>
      <dsp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90198" y="506570"/>
        <a:ext cx="213882" cy="214458"/>
      </dsp:txXfrm>
    </dsp:sp>
    <dsp:sp modelId="{95FC5C38-01DD-4743-91E5-F4E61C7DCAA2}">
      <dsp:nvSpPr>
        <dsp:cNvPr id="0" name=""/>
        <dsp:cNvSpPr/>
      </dsp:nvSpPr>
      <dsp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sp:txBody>
      <dsp:txXfrm>
        <a:off x="2047902" y="206752"/>
        <a:ext cx="1390595" cy="814094"/>
      </dsp:txXfrm>
    </dsp:sp>
    <dsp:sp modelId="{EE34DDAF-8E57-461A-87B5-CB053E518AC1}">
      <dsp:nvSpPr>
        <dsp:cNvPr id="0" name=""/>
        <dsp:cNvSpPr/>
      </dsp:nvSpPr>
      <dsp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607950" y="506570"/>
        <a:ext cx="213882" cy="214458"/>
      </dsp:txXfrm>
    </dsp:sp>
    <dsp:sp modelId="{70D3A5AB-A001-4767-B2F6-E13D72E6352F}">
      <dsp:nvSpPr>
        <dsp:cNvPr id="0" name=""/>
        <dsp:cNvSpPr/>
      </dsp:nvSpPr>
      <dsp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sp:txBody>
      <dsp:txXfrm>
        <a:off x="4065654" y="206752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livesey</dc:creator>
  <cp:keywords/>
  <dc:description/>
  <cp:lastModifiedBy>chris livesey</cp:lastModifiedBy>
  <cp:revision>12</cp:revision>
  <dcterms:created xsi:type="dcterms:W3CDTF">2018-05-21T08:09:00Z</dcterms:created>
  <dcterms:modified xsi:type="dcterms:W3CDTF">2018-05-21T09:38:00Z</dcterms:modified>
</cp:coreProperties>
</file>