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1276"/>
        <w:gridCol w:w="5103"/>
        <w:gridCol w:w="1275"/>
        <w:gridCol w:w="2694"/>
        <w:gridCol w:w="1275"/>
        <w:gridCol w:w="1602"/>
      </w:tblGrid>
      <w:tr w:rsidR="00C2369F" w:rsidRPr="00D82425">
        <w:tblPrEx>
          <w:tblCellMar>
            <w:top w:w="0" w:type="dxa"/>
            <w:bottom w:w="0" w:type="dxa"/>
          </w:tblCellMar>
        </w:tblPrEx>
        <w:trPr>
          <w:cantSplit/>
        </w:trPr>
        <w:tc>
          <w:tcPr>
            <w:tcW w:w="16200" w:type="dxa"/>
            <w:gridSpan w:val="7"/>
            <w:shd w:val="clear" w:color="auto" w:fill="000000"/>
          </w:tcPr>
          <w:p w:rsidR="00C2369F" w:rsidRPr="008A66A6" w:rsidRDefault="00EC736D">
            <w:pPr>
              <w:pStyle w:val="Heading8"/>
              <w:jc w:val="center"/>
              <w:rPr>
                <w:rFonts w:ascii="Gill Sans Ultra Bold" w:hAnsi="Gill Sans Ultra Bold"/>
                <w:sz w:val="20"/>
              </w:rPr>
            </w:pPr>
            <w:bookmarkStart w:id="0" w:name="_GoBack"/>
            <w:bookmarkEnd w:id="0"/>
            <w:r w:rsidRPr="008A66A6">
              <w:rPr>
                <w:rFonts w:ascii="Gill Sans Ultra Bold" w:hAnsi="Gill Sans Ultra Bold"/>
                <w:sz w:val="20"/>
              </w:rPr>
              <w:t xml:space="preserve">14. Learning table on suicide </w:t>
            </w:r>
          </w:p>
        </w:tc>
      </w:tr>
      <w:tr w:rsidR="00C2369F" w:rsidRPr="00D82425">
        <w:tblPrEx>
          <w:tblCellMar>
            <w:top w:w="0" w:type="dxa"/>
            <w:bottom w:w="0" w:type="dxa"/>
          </w:tblCellMar>
        </w:tblPrEx>
        <w:trPr>
          <w:cantSplit/>
        </w:trPr>
        <w:tc>
          <w:tcPr>
            <w:tcW w:w="16200" w:type="dxa"/>
            <w:gridSpan w:val="7"/>
          </w:tcPr>
          <w:p w:rsidR="00C2369F" w:rsidRPr="00D82425" w:rsidRDefault="00C2369F">
            <w:pPr>
              <w:rPr>
                <w:rFonts w:ascii="Arial" w:hAnsi="Arial"/>
                <w:b/>
                <w:bCs/>
                <w:sz w:val="12"/>
                <w:szCs w:val="12"/>
              </w:rPr>
            </w:pPr>
            <w:r w:rsidRPr="00D82425">
              <w:rPr>
                <w:rFonts w:ascii="Arial" w:hAnsi="Arial"/>
                <w:b/>
                <w:bCs/>
                <w:sz w:val="12"/>
                <w:szCs w:val="12"/>
              </w:rPr>
              <w:t xml:space="preserve">Key assumptions </w:t>
            </w:r>
          </w:p>
          <w:p w:rsidR="00692ADE" w:rsidRPr="00D82425" w:rsidRDefault="008A66A6" w:rsidP="00594291">
            <w:pPr>
              <w:rPr>
                <w:rFonts w:ascii="Arial" w:hAnsi="Arial" w:cs="Arial"/>
                <w:sz w:val="12"/>
                <w:szCs w:val="12"/>
              </w:rPr>
            </w:pPr>
            <w:r>
              <w:rPr>
                <w:rFonts w:ascii="Arial" w:hAnsi="Arial" w:cs="Arial"/>
                <w:sz w:val="12"/>
                <w:szCs w:val="12"/>
              </w:rPr>
              <w:t xml:space="preserve">1. </w:t>
            </w:r>
            <w:r w:rsidR="00692ADE" w:rsidRPr="00D82425">
              <w:rPr>
                <w:rFonts w:ascii="Arial" w:hAnsi="Arial" w:cs="Arial"/>
                <w:sz w:val="12"/>
                <w:szCs w:val="12"/>
              </w:rPr>
              <w:t>The study of suicide highlights important methodological issues as it shows how theory and methods are connected.</w:t>
            </w:r>
          </w:p>
          <w:p w:rsidR="00692ADE" w:rsidRPr="00D82425" w:rsidRDefault="008A66A6" w:rsidP="00594291">
            <w:pPr>
              <w:rPr>
                <w:rFonts w:ascii="Arial" w:hAnsi="Arial" w:cs="Arial"/>
                <w:sz w:val="12"/>
                <w:szCs w:val="12"/>
              </w:rPr>
            </w:pPr>
            <w:r>
              <w:rPr>
                <w:rFonts w:ascii="Arial" w:hAnsi="Arial" w:cs="Arial"/>
                <w:sz w:val="12"/>
                <w:szCs w:val="12"/>
              </w:rPr>
              <w:t xml:space="preserve">2. </w:t>
            </w:r>
            <w:r w:rsidR="00692ADE" w:rsidRPr="00D82425">
              <w:rPr>
                <w:rFonts w:ascii="Arial" w:hAnsi="Arial" w:cs="Arial"/>
                <w:sz w:val="12"/>
                <w:szCs w:val="12"/>
              </w:rPr>
              <w:t>Studies of suicide have had a major impact on the way crime and deviance as a whole is studied and explained.</w:t>
            </w:r>
          </w:p>
          <w:p w:rsidR="00692ADE" w:rsidRPr="00D82425" w:rsidRDefault="008A66A6" w:rsidP="00692ADE">
            <w:pPr>
              <w:rPr>
                <w:rFonts w:ascii="Arial" w:hAnsi="Arial" w:cs="Arial"/>
                <w:sz w:val="12"/>
                <w:szCs w:val="12"/>
              </w:rPr>
            </w:pPr>
            <w:r>
              <w:rPr>
                <w:rFonts w:ascii="Arial" w:hAnsi="Arial" w:cs="Arial"/>
                <w:sz w:val="12"/>
                <w:szCs w:val="12"/>
              </w:rPr>
              <w:t xml:space="preserve">3. </w:t>
            </w:r>
            <w:r w:rsidR="00594291" w:rsidRPr="00D82425">
              <w:rPr>
                <w:rFonts w:ascii="Arial" w:hAnsi="Arial" w:cs="Arial"/>
                <w:sz w:val="12"/>
                <w:szCs w:val="12"/>
              </w:rPr>
              <w:t>The positivist approach accepts official suicide statistics and offers a structural causal explanation</w:t>
            </w:r>
            <w:r w:rsidR="00F92309" w:rsidRPr="00D82425">
              <w:rPr>
                <w:rFonts w:ascii="Arial" w:hAnsi="Arial" w:cs="Arial"/>
                <w:sz w:val="12"/>
                <w:szCs w:val="12"/>
              </w:rPr>
              <w:t xml:space="preserve"> </w:t>
            </w:r>
            <w:r w:rsidR="00594291" w:rsidRPr="00D82425">
              <w:rPr>
                <w:rFonts w:ascii="Arial" w:hAnsi="Arial" w:cs="Arial"/>
                <w:sz w:val="12"/>
                <w:szCs w:val="12"/>
              </w:rPr>
              <w:t>of suicide.</w:t>
            </w:r>
          </w:p>
          <w:p w:rsidR="00594291" w:rsidRPr="00D82425" w:rsidRDefault="008A66A6" w:rsidP="00692ADE">
            <w:pPr>
              <w:rPr>
                <w:rFonts w:ascii="Arial" w:hAnsi="Arial" w:cs="Arial"/>
                <w:sz w:val="12"/>
                <w:szCs w:val="12"/>
              </w:rPr>
            </w:pPr>
            <w:r>
              <w:rPr>
                <w:rFonts w:ascii="Arial" w:hAnsi="Arial" w:cs="Arial"/>
                <w:sz w:val="12"/>
                <w:szCs w:val="12"/>
              </w:rPr>
              <w:t xml:space="preserve">4. </w:t>
            </w:r>
            <w:r w:rsidR="00594291" w:rsidRPr="00D82425">
              <w:rPr>
                <w:rFonts w:ascii="Arial" w:hAnsi="Arial" w:cs="Arial"/>
                <w:sz w:val="12"/>
                <w:szCs w:val="12"/>
              </w:rPr>
              <w:t>The interpretivist approach rejects official suicide statistics and looks at the way suicide is socially constructed.</w:t>
            </w:r>
          </w:p>
          <w:p w:rsidR="00692ADE" w:rsidRPr="00D82425" w:rsidRDefault="00692ADE">
            <w:pPr>
              <w:rPr>
                <w:rFonts w:ascii="Arial" w:hAnsi="Arial" w:cs="Arial"/>
                <w:sz w:val="12"/>
                <w:szCs w:val="12"/>
              </w:rPr>
            </w:pPr>
          </w:p>
        </w:tc>
      </w:tr>
      <w:tr w:rsidR="00D82425" w:rsidRPr="00D82425">
        <w:tblPrEx>
          <w:tblCellMar>
            <w:top w:w="0" w:type="dxa"/>
            <w:bottom w:w="0" w:type="dxa"/>
          </w:tblCellMar>
        </w:tblPrEx>
        <w:tc>
          <w:tcPr>
            <w:tcW w:w="2975" w:type="dxa"/>
          </w:tcPr>
          <w:p w:rsidR="00C2369F" w:rsidRPr="00D82425" w:rsidRDefault="00F92309">
            <w:pPr>
              <w:pStyle w:val="Heading7"/>
              <w:rPr>
                <w:b/>
                <w:bCs/>
                <w:sz w:val="12"/>
                <w:szCs w:val="12"/>
              </w:rPr>
            </w:pPr>
            <w:r w:rsidRPr="00D82425">
              <w:rPr>
                <w:b/>
                <w:bCs/>
                <w:sz w:val="12"/>
                <w:szCs w:val="12"/>
              </w:rPr>
              <w:t>Durk</w:t>
            </w:r>
            <w:r w:rsidR="008A66A6">
              <w:rPr>
                <w:b/>
                <w:bCs/>
                <w:sz w:val="12"/>
                <w:szCs w:val="12"/>
              </w:rPr>
              <w:t>heim</w:t>
            </w:r>
            <w:r w:rsidRPr="00D82425">
              <w:rPr>
                <w:b/>
                <w:bCs/>
                <w:sz w:val="12"/>
                <w:szCs w:val="12"/>
              </w:rPr>
              <w:t>’s (1897) positivist/structural</w:t>
            </w:r>
            <w:r w:rsidR="00C2369F" w:rsidRPr="00D82425">
              <w:rPr>
                <w:b/>
                <w:bCs/>
                <w:sz w:val="12"/>
                <w:szCs w:val="12"/>
              </w:rPr>
              <w:t xml:space="preserve"> approach</w:t>
            </w:r>
          </w:p>
        </w:tc>
        <w:tc>
          <w:tcPr>
            <w:tcW w:w="1276" w:type="dxa"/>
          </w:tcPr>
          <w:p w:rsidR="00C2369F" w:rsidRPr="00D82425" w:rsidRDefault="0090196D">
            <w:pPr>
              <w:jc w:val="center"/>
              <w:rPr>
                <w:rFonts w:ascii="Arial" w:hAnsi="Arial"/>
                <w:b/>
                <w:bCs/>
                <w:sz w:val="12"/>
                <w:szCs w:val="12"/>
              </w:rPr>
            </w:pPr>
            <w:r w:rsidRPr="00D82425">
              <w:rPr>
                <w:rFonts w:ascii="Arial" w:hAnsi="Arial"/>
                <w:b/>
                <w:bCs/>
                <w:noProof/>
                <w:sz w:val="12"/>
                <w:szCs w:val="12"/>
              </w:rPr>
              <w:t xml:space="preserve">Evaluation - </w:t>
            </w:r>
            <w:r w:rsidRPr="00D82425">
              <w:rPr>
                <w:rFonts w:ascii="Arial" w:hAnsi="Arial"/>
                <w:b/>
                <w:bCs/>
                <w:noProof/>
                <w:sz w:val="12"/>
                <w:szCs w:val="12"/>
              </w:rPr>
              <w:sym w:font="Wingdings" w:char="F04A"/>
            </w:r>
            <w:r w:rsidRPr="00D82425">
              <w:rPr>
                <w:rFonts w:ascii="Arial" w:hAnsi="Arial"/>
                <w:b/>
                <w:bCs/>
                <w:noProof/>
                <w:sz w:val="12"/>
                <w:szCs w:val="12"/>
              </w:rPr>
              <w:t xml:space="preserve"> </w:t>
            </w:r>
            <w:r w:rsidRPr="00D82425">
              <w:rPr>
                <w:rFonts w:ascii="Arial" w:hAnsi="Arial"/>
                <w:b/>
                <w:bCs/>
                <w:noProof/>
                <w:sz w:val="12"/>
                <w:szCs w:val="12"/>
              </w:rPr>
              <w:sym w:font="Wingdings" w:char="F04C"/>
            </w:r>
            <w:r w:rsidRPr="00D82425">
              <w:rPr>
                <w:rFonts w:ascii="Arial" w:hAnsi="Arial"/>
                <w:b/>
                <w:bCs/>
                <w:noProof/>
                <w:sz w:val="12"/>
                <w:szCs w:val="12"/>
              </w:rPr>
              <w:t xml:space="preserve"> (ES)</w:t>
            </w:r>
          </w:p>
        </w:tc>
        <w:tc>
          <w:tcPr>
            <w:tcW w:w="5103" w:type="dxa"/>
          </w:tcPr>
          <w:p w:rsidR="00C2369F" w:rsidRPr="00D82425" w:rsidRDefault="00315D7D">
            <w:pPr>
              <w:jc w:val="center"/>
              <w:rPr>
                <w:rFonts w:ascii="Arial" w:hAnsi="Arial"/>
                <w:b/>
                <w:bCs/>
                <w:sz w:val="12"/>
                <w:szCs w:val="12"/>
              </w:rPr>
            </w:pPr>
            <w:r w:rsidRPr="00D82425">
              <w:rPr>
                <w:rFonts w:ascii="Arial" w:hAnsi="Arial"/>
                <w:b/>
                <w:bCs/>
                <w:sz w:val="12"/>
                <w:szCs w:val="12"/>
              </w:rPr>
              <w:t>Interpretivist/action</w:t>
            </w:r>
            <w:r w:rsidR="00C2369F" w:rsidRPr="00D82425">
              <w:rPr>
                <w:rFonts w:ascii="Arial" w:hAnsi="Arial"/>
                <w:b/>
                <w:bCs/>
                <w:sz w:val="12"/>
                <w:szCs w:val="12"/>
              </w:rPr>
              <w:t xml:space="preserve"> approach</w:t>
            </w:r>
          </w:p>
        </w:tc>
        <w:tc>
          <w:tcPr>
            <w:tcW w:w="1275" w:type="dxa"/>
          </w:tcPr>
          <w:p w:rsidR="00C2369F" w:rsidRPr="00D82425" w:rsidRDefault="00FA310B">
            <w:pPr>
              <w:jc w:val="center"/>
              <w:rPr>
                <w:rFonts w:ascii="Arial" w:hAnsi="Arial"/>
                <w:b/>
                <w:bCs/>
                <w:sz w:val="12"/>
                <w:szCs w:val="12"/>
              </w:rPr>
            </w:pPr>
            <w:r w:rsidRPr="00D82425">
              <w:rPr>
                <w:rFonts w:ascii="Arial" w:hAnsi="Arial"/>
                <w:b/>
                <w:bCs/>
                <w:noProof/>
                <w:sz w:val="12"/>
                <w:szCs w:val="12"/>
              </w:rPr>
              <w:t xml:space="preserve">Evaluation - </w:t>
            </w:r>
            <w:r w:rsidRPr="00D82425">
              <w:rPr>
                <w:rFonts w:ascii="Arial" w:hAnsi="Arial"/>
                <w:b/>
                <w:bCs/>
                <w:noProof/>
                <w:sz w:val="12"/>
                <w:szCs w:val="12"/>
              </w:rPr>
              <w:sym w:font="Wingdings" w:char="F04A"/>
            </w:r>
            <w:r w:rsidRPr="00D82425">
              <w:rPr>
                <w:rFonts w:ascii="Arial" w:hAnsi="Arial"/>
                <w:b/>
                <w:bCs/>
                <w:noProof/>
                <w:sz w:val="12"/>
                <w:szCs w:val="12"/>
              </w:rPr>
              <w:t xml:space="preserve"> </w:t>
            </w:r>
            <w:r w:rsidRPr="00D82425">
              <w:rPr>
                <w:rFonts w:ascii="Arial" w:hAnsi="Arial"/>
                <w:b/>
                <w:bCs/>
                <w:noProof/>
                <w:sz w:val="12"/>
                <w:szCs w:val="12"/>
              </w:rPr>
              <w:sym w:font="Wingdings" w:char="F04C"/>
            </w:r>
            <w:r w:rsidRPr="00D82425">
              <w:rPr>
                <w:rFonts w:ascii="Arial" w:hAnsi="Arial"/>
                <w:b/>
                <w:bCs/>
                <w:noProof/>
                <w:sz w:val="12"/>
                <w:szCs w:val="12"/>
              </w:rPr>
              <w:t xml:space="preserve"> (ES)</w:t>
            </w:r>
          </w:p>
        </w:tc>
        <w:tc>
          <w:tcPr>
            <w:tcW w:w="2694" w:type="dxa"/>
          </w:tcPr>
          <w:p w:rsidR="00C2369F" w:rsidRPr="00D82425" w:rsidRDefault="00C2369F">
            <w:pPr>
              <w:jc w:val="center"/>
              <w:rPr>
                <w:rFonts w:ascii="Arial" w:hAnsi="Arial"/>
                <w:b/>
                <w:bCs/>
                <w:sz w:val="12"/>
                <w:szCs w:val="12"/>
              </w:rPr>
            </w:pPr>
            <w:r w:rsidRPr="00D82425">
              <w:rPr>
                <w:rFonts w:ascii="Arial" w:hAnsi="Arial"/>
                <w:b/>
                <w:bCs/>
                <w:sz w:val="12"/>
                <w:szCs w:val="12"/>
              </w:rPr>
              <w:t>Realist approach</w:t>
            </w:r>
          </w:p>
        </w:tc>
        <w:tc>
          <w:tcPr>
            <w:tcW w:w="1275" w:type="dxa"/>
          </w:tcPr>
          <w:p w:rsidR="00C2369F" w:rsidRPr="00D82425" w:rsidRDefault="00136A60">
            <w:pPr>
              <w:jc w:val="center"/>
              <w:rPr>
                <w:rFonts w:ascii="Arial" w:hAnsi="Arial"/>
                <w:b/>
                <w:bCs/>
                <w:sz w:val="12"/>
                <w:szCs w:val="12"/>
              </w:rPr>
            </w:pPr>
            <w:r w:rsidRPr="00D82425">
              <w:rPr>
                <w:rFonts w:ascii="Arial" w:hAnsi="Arial"/>
                <w:b/>
                <w:bCs/>
                <w:noProof/>
                <w:sz w:val="12"/>
                <w:szCs w:val="12"/>
              </w:rPr>
              <w:t xml:space="preserve">Evaluation - </w:t>
            </w:r>
            <w:r w:rsidRPr="00D82425">
              <w:rPr>
                <w:rFonts w:ascii="Arial" w:hAnsi="Arial"/>
                <w:b/>
                <w:bCs/>
                <w:noProof/>
                <w:sz w:val="12"/>
                <w:szCs w:val="12"/>
              </w:rPr>
              <w:sym w:font="Wingdings" w:char="F04A"/>
            </w:r>
            <w:r w:rsidRPr="00D82425">
              <w:rPr>
                <w:rFonts w:ascii="Arial" w:hAnsi="Arial"/>
                <w:b/>
                <w:bCs/>
                <w:noProof/>
                <w:sz w:val="12"/>
                <w:szCs w:val="12"/>
              </w:rPr>
              <w:t xml:space="preserve"> </w:t>
            </w:r>
            <w:r w:rsidRPr="00D82425">
              <w:rPr>
                <w:rFonts w:ascii="Arial" w:hAnsi="Arial"/>
                <w:b/>
                <w:bCs/>
                <w:noProof/>
                <w:sz w:val="12"/>
                <w:szCs w:val="12"/>
              </w:rPr>
              <w:sym w:font="Wingdings" w:char="F04C"/>
            </w:r>
            <w:r w:rsidRPr="00D82425">
              <w:rPr>
                <w:rFonts w:ascii="Arial" w:hAnsi="Arial"/>
                <w:b/>
                <w:bCs/>
                <w:noProof/>
                <w:sz w:val="12"/>
                <w:szCs w:val="12"/>
              </w:rPr>
              <w:t xml:space="preserve"> (ES)</w:t>
            </w:r>
          </w:p>
        </w:tc>
        <w:tc>
          <w:tcPr>
            <w:tcW w:w="1602" w:type="dxa"/>
          </w:tcPr>
          <w:p w:rsidR="00C2369F" w:rsidRPr="00D82425" w:rsidRDefault="00C2369F">
            <w:pPr>
              <w:jc w:val="center"/>
              <w:rPr>
                <w:rFonts w:ascii="Arial" w:hAnsi="Arial"/>
                <w:b/>
                <w:bCs/>
                <w:sz w:val="12"/>
                <w:szCs w:val="12"/>
              </w:rPr>
            </w:pPr>
            <w:r w:rsidRPr="00D82425">
              <w:rPr>
                <w:rFonts w:ascii="Arial" w:hAnsi="Arial"/>
                <w:b/>
                <w:bCs/>
                <w:sz w:val="12"/>
                <w:szCs w:val="12"/>
              </w:rPr>
              <w:t>Synoptic links</w:t>
            </w:r>
          </w:p>
        </w:tc>
      </w:tr>
      <w:tr w:rsidR="00D82425" w:rsidRPr="00D82425">
        <w:tblPrEx>
          <w:tblCellMar>
            <w:top w:w="0" w:type="dxa"/>
            <w:bottom w:w="0" w:type="dxa"/>
          </w:tblCellMar>
        </w:tblPrEx>
        <w:trPr>
          <w:trHeight w:val="8773"/>
        </w:trPr>
        <w:tc>
          <w:tcPr>
            <w:tcW w:w="2975" w:type="dxa"/>
          </w:tcPr>
          <w:p w:rsidR="00C2369F" w:rsidRPr="00D82425" w:rsidRDefault="008A66A6">
            <w:pPr>
              <w:pStyle w:val="Heading3"/>
              <w:rPr>
                <w:rFonts w:ascii="Arial" w:hAnsi="Arial" w:cs="Arial"/>
                <w:sz w:val="12"/>
                <w:szCs w:val="12"/>
              </w:rPr>
            </w:pPr>
            <w:r>
              <w:rPr>
                <w:rFonts w:ascii="Arial" w:hAnsi="Arial" w:cs="Arial"/>
                <w:sz w:val="12"/>
                <w:szCs w:val="12"/>
              </w:rPr>
              <w:t>Durkheim</w:t>
            </w:r>
            <w:r w:rsidR="008D2A40" w:rsidRPr="00D82425">
              <w:rPr>
                <w:rFonts w:ascii="Arial" w:hAnsi="Arial" w:cs="Arial"/>
                <w:sz w:val="12"/>
                <w:szCs w:val="12"/>
              </w:rPr>
              <w:t>’s method</w:t>
            </w:r>
            <w:r w:rsidR="00F92309" w:rsidRPr="00D82425">
              <w:rPr>
                <w:rFonts w:ascii="Arial" w:hAnsi="Arial" w:cs="Arial"/>
                <w:sz w:val="12"/>
                <w:szCs w:val="12"/>
              </w:rPr>
              <w:t xml:space="preserve">  - r</w:t>
            </w:r>
            <w:r w:rsidR="00C2369F" w:rsidRPr="00D82425">
              <w:rPr>
                <w:rFonts w:ascii="Arial" w:hAnsi="Arial" w:cs="Arial"/>
                <w:sz w:val="12"/>
                <w:szCs w:val="12"/>
              </w:rPr>
              <w:t>esponse to oss</w:t>
            </w:r>
          </w:p>
          <w:p w:rsidR="00F92309" w:rsidRPr="00D82425" w:rsidRDefault="00F92309" w:rsidP="00F92309">
            <w:pPr>
              <w:rPr>
                <w:rFonts w:ascii="Arial" w:hAnsi="Arial"/>
                <w:sz w:val="12"/>
                <w:szCs w:val="12"/>
              </w:rPr>
            </w:pPr>
          </w:p>
          <w:p w:rsidR="0082521A" w:rsidRPr="00D82425" w:rsidRDefault="00F92309" w:rsidP="00F92309">
            <w:pPr>
              <w:rPr>
                <w:rFonts w:ascii="Arial" w:hAnsi="Arial" w:cs="Arial"/>
                <w:sz w:val="12"/>
                <w:szCs w:val="12"/>
              </w:rPr>
            </w:pPr>
            <w:r w:rsidRPr="00D82425">
              <w:rPr>
                <w:rFonts w:ascii="Arial" w:hAnsi="Arial" w:cs="Arial"/>
                <w:sz w:val="12"/>
                <w:szCs w:val="12"/>
              </w:rPr>
              <w:t xml:space="preserve">Durkheim favoured a </w:t>
            </w:r>
            <w:r w:rsidRPr="00D82425">
              <w:rPr>
                <w:rFonts w:ascii="Arial" w:hAnsi="Arial" w:cs="Arial"/>
                <w:bCs/>
                <w:sz w:val="12"/>
                <w:szCs w:val="12"/>
              </w:rPr>
              <w:t>quantitative</w:t>
            </w:r>
            <w:r w:rsidRPr="00D82425">
              <w:rPr>
                <w:rFonts w:ascii="Arial" w:hAnsi="Arial" w:cs="Arial"/>
                <w:sz w:val="12"/>
                <w:szCs w:val="12"/>
              </w:rPr>
              <w:t xml:space="preserve"> scientific approach. He mad</w:t>
            </w:r>
            <w:r w:rsidR="00E15E8A" w:rsidRPr="00D82425">
              <w:rPr>
                <w:rFonts w:ascii="Arial" w:hAnsi="Arial" w:cs="Arial"/>
                <w:sz w:val="12"/>
                <w:szCs w:val="12"/>
              </w:rPr>
              <w:t xml:space="preserve">e use of the comparative method. </w:t>
            </w:r>
            <w:r w:rsidRPr="00D82425">
              <w:rPr>
                <w:rFonts w:ascii="Arial" w:hAnsi="Arial" w:cs="Arial"/>
                <w:sz w:val="12"/>
                <w:szCs w:val="12"/>
              </w:rPr>
              <w:t xml:space="preserve">He compared official statistics on suicide between various countries and subgroups within societies.  He took these </w:t>
            </w:r>
            <w:r w:rsidRPr="00D82425">
              <w:rPr>
                <w:rFonts w:ascii="Arial" w:hAnsi="Arial" w:cs="Arial"/>
                <w:bCs/>
                <w:sz w:val="12"/>
                <w:szCs w:val="12"/>
              </w:rPr>
              <w:t>statistics at face value</w:t>
            </w:r>
            <w:r w:rsidRPr="00D82425">
              <w:rPr>
                <w:rFonts w:ascii="Arial" w:hAnsi="Arial" w:cs="Arial"/>
                <w:sz w:val="12"/>
                <w:szCs w:val="12"/>
              </w:rPr>
              <w:t xml:space="preserve"> and believed they were </w:t>
            </w:r>
            <w:r w:rsidRPr="00D82425">
              <w:rPr>
                <w:rFonts w:ascii="Arial" w:hAnsi="Arial" w:cs="Arial"/>
                <w:bCs/>
                <w:sz w:val="12"/>
                <w:szCs w:val="12"/>
              </w:rPr>
              <w:t>reliable social facts</w:t>
            </w:r>
            <w:r w:rsidRPr="00D82425">
              <w:rPr>
                <w:rFonts w:ascii="Arial" w:hAnsi="Arial" w:cs="Arial"/>
                <w:sz w:val="12"/>
                <w:szCs w:val="12"/>
              </w:rPr>
              <w:t xml:space="preserve"> that allowed him to establish </w:t>
            </w:r>
            <w:r w:rsidRPr="00D82425">
              <w:rPr>
                <w:rFonts w:ascii="Arial" w:hAnsi="Arial" w:cs="Arial"/>
                <w:iCs/>
                <w:sz w:val="12"/>
                <w:szCs w:val="12"/>
              </w:rPr>
              <w:t>suicide rates</w:t>
            </w:r>
            <w:r w:rsidRPr="00D82425">
              <w:rPr>
                <w:rFonts w:ascii="Arial" w:hAnsi="Arial" w:cs="Arial"/>
                <w:sz w:val="12"/>
                <w:szCs w:val="12"/>
              </w:rPr>
              <w:t xml:space="preserve"> (the number of suicides per million of the population) for different populations.  Durkheim then developed a causal theory of suicide rates based around the statistical patterns he observed.  </w:t>
            </w:r>
          </w:p>
          <w:p w:rsidR="0082521A" w:rsidRPr="00D82425" w:rsidRDefault="0082521A" w:rsidP="00F92309">
            <w:pPr>
              <w:rPr>
                <w:rFonts w:ascii="Arial" w:hAnsi="Arial" w:cs="Arial"/>
                <w:sz w:val="12"/>
                <w:szCs w:val="12"/>
              </w:rPr>
            </w:pPr>
          </w:p>
          <w:p w:rsidR="008D2A40" w:rsidRPr="00D82425" w:rsidRDefault="000776FA" w:rsidP="00F92309">
            <w:pPr>
              <w:rPr>
                <w:rFonts w:ascii="Arial" w:hAnsi="Arial" w:cs="Arial"/>
                <w:sz w:val="12"/>
                <w:szCs w:val="12"/>
              </w:rPr>
            </w:pPr>
            <w:r w:rsidRPr="00D82425">
              <w:rPr>
                <w:rFonts w:ascii="Arial" w:hAnsi="Arial" w:cs="Arial"/>
                <w:sz w:val="12"/>
                <w:szCs w:val="12"/>
              </w:rPr>
              <w:t>(</w:t>
            </w:r>
            <w:r w:rsidR="00F92309" w:rsidRPr="00D82425">
              <w:rPr>
                <w:rFonts w:ascii="Arial" w:hAnsi="Arial" w:cs="Arial"/>
                <w:sz w:val="12"/>
                <w:szCs w:val="12"/>
              </w:rPr>
              <w:t xml:space="preserve">This methodological approach has influenced the way deviance as a whole is </w:t>
            </w:r>
            <w:r w:rsidR="00F92309" w:rsidRPr="00D82425">
              <w:rPr>
                <w:rFonts w:ascii="Arial" w:hAnsi="Arial" w:cs="Arial"/>
                <w:b/>
                <w:sz w:val="12"/>
                <w:szCs w:val="12"/>
              </w:rPr>
              <w:t>studied</w:t>
            </w:r>
            <w:r w:rsidR="00F92309" w:rsidRPr="00D82425">
              <w:rPr>
                <w:rFonts w:ascii="Arial" w:hAnsi="Arial" w:cs="Arial"/>
                <w:sz w:val="12"/>
                <w:szCs w:val="12"/>
              </w:rPr>
              <w:t>.</w:t>
            </w:r>
            <w:r w:rsidR="00E15E8A" w:rsidRPr="00D82425">
              <w:rPr>
                <w:rFonts w:ascii="Arial" w:hAnsi="Arial" w:cs="Arial"/>
                <w:sz w:val="12"/>
                <w:szCs w:val="12"/>
              </w:rPr>
              <w:t xml:space="preserve">  </w:t>
            </w:r>
            <w:r w:rsidR="008D2A40" w:rsidRPr="00D82425">
              <w:rPr>
                <w:rFonts w:ascii="Arial" w:hAnsi="Arial" w:cs="Arial"/>
                <w:sz w:val="12"/>
                <w:szCs w:val="12"/>
              </w:rPr>
              <w:t>For example</w:t>
            </w:r>
            <w:r w:rsidR="00AB31D0" w:rsidRPr="00D82425">
              <w:rPr>
                <w:rFonts w:ascii="Arial" w:hAnsi="Arial" w:cs="Arial"/>
                <w:sz w:val="12"/>
                <w:szCs w:val="12"/>
              </w:rPr>
              <w:t>, subcultural</w:t>
            </w:r>
            <w:r w:rsidR="008D2A40" w:rsidRPr="00D82425">
              <w:rPr>
                <w:rFonts w:ascii="Arial" w:hAnsi="Arial" w:cs="Arial"/>
                <w:sz w:val="12"/>
                <w:szCs w:val="12"/>
              </w:rPr>
              <w:t>, environmental, and realist theories on crime largely accept take official crime statistics at face value and develop theories around them.</w:t>
            </w:r>
            <w:r w:rsidRPr="00D82425">
              <w:rPr>
                <w:rFonts w:ascii="Arial" w:hAnsi="Arial" w:cs="Arial"/>
                <w:sz w:val="12"/>
                <w:szCs w:val="12"/>
              </w:rPr>
              <w:t>)</w:t>
            </w:r>
          </w:p>
          <w:p w:rsidR="008D2A40" w:rsidRPr="00D82425" w:rsidRDefault="008D2A40" w:rsidP="00F92309">
            <w:pPr>
              <w:rPr>
                <w:rFonts w:ascii="Arial" w:hAnsi="Arial" w:cs="Arial"/>
                <w:sz w:val="12"/>
                <w:szCs w:val="12"/>
              </w:rPr>
            </w:pPr>
          </w:p>
          <w:p w:rsidR="00C2369F" w:rsidRPr="00AB31D0" w:rsidRDefault="00AB31D0" w:rsidP="008D2A40">
            <w:pPr>
              <w:rPr>
                <w:rFonts w:ascii="Arial" w:hAnsi="Arial" w:cs="Arial"/>
                <w:b/>
                <w:sz w:val="12"/>
                <w:szCs w:val="12"/>
              </w:rPr>
            </w:pPr>
            <w:r w:rsidRPr="00AB31D0">
              <w:rPr>
                <w:rFonts w:ascii="Arial" w:hAnsi="Arial"/>
                <w:b/>
                <w:sz w:val="12"/>
                <w:szCs w:val="12"/>
              </w:rPr>
              <w:t>Durkheim’s</w:t>
            </w:r>
            <w:r w:rsidR="008D2A40" w:rsidRPr="00AB31D0">
              <w:rPr>
                <w:rFonts w:ascii="Arial" w:hAnsi="Arial"/>
                <w:b/>
                <w:sz w:val="12"/>
                <w:szCs w:val="12"/>
              </w:rPr>
              <w:t xml:space="preserve"> </w:t>
            </w:r>
            <w:r w:rsidRPr="00AB31D0">
              <w:rPr>
                <w:rFonts w:ascii="Arial" w:hAnsi="Arial"/>
                <w:b/>
                <w:sz w:val="12"/>
                <w:szCs w:val="12"/>
              </w:rPr>
              <w:t>- f</w:t>
            </w:r>
            <w:r w:rsidR="00C2369F" w:rsidRPr="00AB31D0">
              <w:rPr>
                <w:rFonts w:ascii="Arial" w:hAnsi="Arial"/>
                <w:b/>
                <w:sz w:val="12"/>
                <w:szCs w:val="12"/>
              </w:rPr>
              <w:t>ind</w:t>
            </w:r>
            <w:r w:rsidR="008D2A40" w:rsidRPr="00AB31D0">
              <w:rPr>
                <w:rFonts w:ascii="Arial" w:hAnsi="Arial"/>
                <w:b/>
                <w:sz w:val="12"/>
                <w:szCs w:val="12"/>
              </w:rPr>
              <w:t xml:space="preserve">ings and conclusions </w:t>
            </w:r>
          </w:p>
          <w:p w:rsidR="00C2369F" w:rsidRPr="00D82425" w:rsidRDefault="00C2369F">
            <w:pPr>
              <w:rPr>
                <w:rFonts w:ascii="Arial" w:hAnsi="Arial"/>
                <w:sz w:val="12"/>
                <w:szCs w:val="12"/>
              </w:rPr>
            </w:pPr>
          </w:p>
          <w:p w:rsidR="008D2A40" w:rsidRPr="00D82425" w:rsidRDefault="008D2A40" w:rsidP="008D2A40">
            <w:pPr>
              <w:numPr>
                <w:ilvl w:val="0"/>
                <w:numId w:val="26"/>
              </w:numPr>
              <w:rPr>
                <w:rFonts w:ascii="Arial" w:hAnsi="Arial" w:cs="Arial"/>
                <w:sz w:val="12"/>
                <w:szCs w:val="12"/>
              </w:rPr>
            </w:pPr>
            <w:r w:rsidRPr="00D82425">
              <w:rPr>
                <w:rFonts w:ascii="Arial" w:hAnsi="Arial" w:cs="Arial"/>
                <w:sz w:val="12"/>
                <w:szCs w:val="12"/>
              </w:rPr>
              <w:t>He found suicide rates vary between countries and subgroups within countries and that the patterns are relatively stable over time.</w:t>
            </w:r>
          </w:p>
          <w:p w:rsidR="008D2A40" w:rsidRPr="00D82425" w:rsidRDefault="008D2A40" w:rsidP="008D2A40">
            <w:pPr>
              <w:rPr>
                <w:rFonts w:ascii="Arial" w:hAnsi="Arial" w:cs="Arial"/>
                <w:sz w:val="12"/>
                <w:szCs w:val="12"/>
              </w:rPr>
            </w:pPr>
          </w:p>
          <w:p w:rsidR="008D2A40" w:rsidRPr="00D82425" w:rsidRDefault="008D2A40" w:rsidP="008D2A40">
            <w:pPr>
              <w:numPr>
                <w:ilvl w:val="0"/>
                <w:numId w:val="26"/>
              </w:numPr>
              <w:rPr>
                <w:rFonts w:ascii="Arial" w:hAnsi="Arial" w:cs="Arial"/>
                <w:sz w:val="12"/>
                <w:szCs w:val="12"/>
              </w:rPr>
            </w:pPr>
            <w:r w:rsidRPr="00D82425">
              <w:rPr>
                <w:rFonts w:ascii="Arial" w:hAnsi="Arial" w:cs="Arial"/>
                <w:sz w:val="12"/>
                <w:szCs w:val="12"/>
              </w:rPr>
              <w:t>He concluded that the stability of the suicide rates suggested that suicide was determined by structurally determined social factors.</w:t>
            </w:r>
          </w:p>
          <w:p w:rsidR="008D2A40" w:rsidRPr="00D82425" w:rsidRDefault="008D2A40">
            <w:pPr>
              <w:rPr>
                <w:rFonts w:ascii="Arial" w:hAnsi="Arial"/>
                <w:sz w:val="12"/>
                <w:szCs w:val="12"/>
              </w:rPr>
            </w:pPr>
          </w:p>
          <w:p w:rsidR="00C2369F" w:rsidRPr="00D82425" w:rsidRDefault="00C2369F">
            <w:pPr>
              <w:rPr>
                <w:rFonts w:ascii="Arial" w:hAnsi="Arial"/>
                <w:b/>
                <w:sz w:val="12"/>
                <w:szCs w:val="12"/>
              </w:rPr>
            </w:pPr>
            <w:r w:rsidRPr="00D82425">
              <w:rPr>
                <w:rFonts w:ascii="Arial" w:hAnsi="Arial" w:cs="Arial"/>
                <w:b/>
                <w:sz w:val="12"/>
                <w:szCs w:val="12"/>
              </w:rPr>
              <w:t>Durkheim’s theory</w:t>
            </w:r>
          </w:p>
          <w:p w:rsidR="0082521A" w:rsidRPr="00D82425" w:rsidRDefault="0082521A">
            <w:pPr>
              <w:rPr>
                <w:rFonts w:ascii="Arial" w:hAnsi="Arial"/>
                <w:b/>
                <w:sz w:val="12"/>
                <w:szCs w:val="12"/>
              </w:rPr>
            </w:pPr>
          </w:p>
          <w:p w:rsidR="00C2369F" w:rsidRPr="00D82425" w:rsidRDefault="0082521A" w:rsidP="00FA310B">
            <w:pPr>
              <w:pStyle w:val="BodyText3"/>
              <w:rPr>
                <w:rFonts w:ascii="Arial" w:hAnsi="Arial" w:cs="Arial"/>
                <w:b w:val="0"/>
                <w:sz w:val="12"/>
                <w:szCs w:val="12"/>
              </w:rPr>
            </w:pPr>
            <w:r w:rsidRPr="00D82425">
              <w:rPr>
                <w:rFonts w:ascii="Arial" w:hAnsi="Arial"/>
                <w:b w:val="0"/>
                <w:sz w:val="12"/>
                <w:szCs w:val="12"/>
              </w:rPr>
              <w:t xml:space="preserve">Durkheim believes that external social forces determine all human behaviour.  He argued that the underlying social cause of suicide was </w:t>
            </w:r>
            <w:r w:rsidRPr="00AB31D0">
              <w:rPr>
                <w:rFonts w:ascii="Arial" w:hAnsi="Arial"/>
                <w:sz w:val="12"/>
                <w:szCs w:val="12"/>
              </w:rPr>
              <w:t xml:space="preserve">too little or too much </w:t>
            </w:r>
            <w:r w:rsidRPr="00AB31D0">
              <w:rPr>
                <w:rFonts w:ascii="Arial" w:hAnsi="Arial"/>
                <w:bCs/>
                <w:sz w:val="12"/>
                <w:szCs w:val="12"/>
              </w:rPr>
              <w:t>social control</w:t>
            </w:r>
            <w:r w:rsidRPr="00D82425">
              <w:rPr>
                <w:rFonts w:ascii="Arial" w:hAnsi="Arial"/>
                <w:b w:val="0"/>
                <w:bCs/>
                <w:sz w:val="12"/>
                <w:szCs w:val="12"/>
              </w:rPr>
              <w:t xml:space="preserve"> or constraint </w:t>
            </w:r>
            <w:r w:rsidRPr="00D82425">
              <w:rPr>
                <w:rFonts w:ascii="Arial" w:hAnsi="Arial"/>
                <w:b w:val="0"/>
                <w:sz w:val="12"/>
                <w:szCs w:val="12"/>
              </w:rPr>
              <w:t xml:space="preserve">of the individual by society.  He argued social control was important to create </w:t>
            </w:r>
            <w:r w:rsidRPr="00D82425">
              <w:rPr>
                <w:rFonts w:ascii="Arial" w:hAnsi="Arial"/>
                <w:b w:val="0"/>
                <w:bCs/>
                <w:sz w:val="12"/>
                <w:szCs w:val="12"/>
              </w:rPr>
              <w:t>social order</w:t>
            </w:r>
            <w:r w:rsidRPr="00D82425">
              <w:rPr>
                <w:rFonts w:ascii="Arial" w:hAnsi="Arial"/>
                <w:b w:val="0"/>
                <w:sz w:val="12"/>
                <w:szCs w:val="12"/>
              </w:rPr>
              <w:t xml:space="preserve"> in society, but when out of balance it could create four types of suicide. </w:t>
            </w:r>
            <w:r w:rsidR="00AB31D0" w:rsidRPr="00AB31D0">
              <w:rPr>
                <w:rFonts w:ascii="Arial" w:hAnsi="Arial"/>
                <w:sz w:val="12"/>
                <w:szCs w:val="12"/>
              </w:rPr>
              <w:t>Egoistic</w:t>
            </w:r>
            <w:r w:rsidRPr="00AB31D0">
              <w:rPr>
                <w:rFonts w:ascii="Arial" w:hAnsi="Arial"/>
                <w:sz w:val="12"/>
                <w:szCs w:val="12"/>
              </w:rPr>
              <w:t xml:space="preserve"> </w:t>
            </w:r>
            <w:r w:rsidRPr="00D82425">
              <w:rPr>
                <w:rFonts w:ascii="Arial" w:hAnsi="Arial"/>
                <w:b w:val="0"/>
                <w:sz w:val="12"/>
                <w:szCs w:val="12"/>
              </w:rPr>
              <w:t xml:space="preserve">suicide is due to a lack of integration.  For example, </w:t>
            </w:r>
            <w:r w:rsidR="00AB31D0" w:rsidRPr="00D82425">
              <w:rPr>
                <w:rFonts w:ascii="Arial" w:hAnsi="Arial"/>
                <w:b w:val="0"/>
                <w:sz w:val="12"/>
                <w:szCs w:val="12"/>
              </w:rPr>
              <w:t>suicide</w:t>
            </w:r>
            <w:r w:rsidRPr="00D82425">
              <w:rPr>
                <w:rFonts w:ascii="Arial" w:hAnsi="Arial"/>
                <w:b w:val="0"/>
                <w:sz w:val="12"/>
                <w:szCs w:val="12"/>
              </w:rPr>
              <w:t xml:space="preserve"> amongst divorced people.  </w:t>
            </w:r>
            <w:r w:rsidR="00AB31D0" w:rsidRPr="00AB31D0">
              <w:rPr>
                <w:rFonts w:ascii="Arial" w:hAnsi="Arial"/>
                <w:sz w:val="12"/>
                <w:szCs w:val="12"/>
              </w:rPr>
              <w:t>Altruistic</w:t>
            </w:r>
            <w:r w:rsidRPr="00D82425">
              <w:rPr>
                <w:rFonts w:ascii="Arial" w:hAnsi="Arial"/>
                <w:b w:val="0"/>
                <w:sz w:val="12"/>
                <w:szCs w:val="12"/>
              </w:rPr>
              <w:t xml:space="preserve"> suicide is due to over integration.  For example, suicide bombers. </w:t>
            </w:r>
            <w:r w:rsidRPr="009260E4">
              <w:rPr>
                <w:rFonts w:ascii="Arial" w:hAnsi="Arial"/>
                <w:sz w:val="12"/>
                <w:szCs w:val="12"/>
              </w:rPr>
              <w:t xml:space="preserve"> Anomic</w:t>
            </w:r>
            <w:r w:rsidRPr="00D82425">
              <w:rPr>
                <w:rFonts w:ascii="Arial" w:hAnsi="Arial"/>
                <w:b w:val="0"/>
                <w:sz w:val="12"/>
                <w:szCs w:val="12"/>
              </w:rPr>
              <w:t xml:space="preserve"> suicide is due to a lack of regulation.  For example, suicide amongst the unemployed.  </w:t>
            </w:r>
            <w:r w:rsidRPr="009260E4">
              <w:rPr>
                <w:rFonts w:ascii="Arial" w:hAnsi="Arial"/>
                <w:sz w:val="12"/>
                <w:szCs w:val="12"/>
              </w:rPr>
              <w:t>Fatalistic</w:t>
            </w:r>
            <w:r w:rsidRPr="00D82425">
              <w:rPr>
                <w:rFonts w:ascii="Arial" w:hAnsi="Arial"/>
                <w:b w:val="0"/>
                <w:sz w:val="12"/>
                <w:szCs w:val="12"/>
              </w:rPr>
              <w:t xml:space="preserve"> </w:t>
            </w:r>
            <w:r w:rsidR="009260E4" w:rsidRPr="00D82425">
              <w:rPr>
                <w:rFonts w:ascii="Arial" w:hAnsi="Arial"/>
                <w:b w:val="0"/>
                <w:sz w:val="12"/>
                <w:szCs w:val="12"/>
              </w:rPr>
              <w:t>suicide</w:t>
            </w:r>
            <w:r w:rsidRPr="00D82425">
              <w:rPr>
                <w:rFonts w:ascii="Arial" w:hAnsi="Arial"/>
                <w:b w:val="0"/>
                <w:sz w:val="12"/>
                <w:szCs w:val="12"/>
              </w:rPr>
              <w:t xml:space="preserve"> is due to over regulation.  For example, suicide by prisoners. </w:t>
            </w:r>
          </w:p>
          <w:p w:rsidR="00C2369F" w:rsidRPr="00D82425" w:rsidRDefault="00C2369F">
            <w:pPr>
              <w:rPr>
                <w:rFonts w:ascii="Arial" w:hAnsi="Arial"/>
                <w:sz w:val="12"/>
                <w:szCs w:val="12"/>
              </w:rPr>
            </w:pPr>
          </w:p>
          <w:p w:rsidR="00FA310B" w:rsidRPr="00D82425" w:rsidRDefault="00FA310B" w:rsidP="00FA310B">
            <w:pPr>
              <w:rPr>
                <w:rFonts w:ascii="Arial" w:hAnsi="Arial"/>
                <w:sz w:val="12"/>
                <w:szCs w:val="12"/>
              </w:rPr>
            </w:pPr>
            <w:r w:rsidRPr="00D82425">
              <w:rPr>
                <w:rFonts w:ascii="Arial" w:hAnsi="Arial"/>
                <w:bCs/>
                <w:sz w:val="12"/>
                <w:szCs w:val="12"/>
              </w:rPr>
              <w:t>(Durkheim’s structural causal theory of suicide has also influenced the way</w:t>
            </w:r>
            <w:r w:rsidRPr="00D82425">
              <w:rPr>
                <w:rFonts w:ascii="Arial" w:hAnsi="Arial"/>
                <w:sz w:val="12"/>
                <w:szCs w:val="12"/>
              </w:rPr>
              <w:t xml:space="preserve"> deviance as a whole is </w:t>
            </w:r>
            <w:r w:rsidRPr="00D82425">
              <w:rPr>
                <w:rFonts w:ascii="Arial" w:hAnsi="Arial"/>
                <w:b/>
                <w:sz w:val="12"/>
                <w:szCs w:val="12"/>
              </w:rPr>
              <w:t>explained</w:t>
            </w:r>
            <w:r w:rsidRPr="00D82425">
              <w:rPr>
                <w:rFonts w:ascii="Arial" w:hAnsi="Arial"/>
                <w:sz w:val="12"/>
                <w:szCs w:val="12"/>
              </w:rPr>
              <w:t xml:space="preserve">.  For example, subcultural, </w:t>
            </w:r>
            <w:r w:rsidR="009260E4" w:rsidRPr="00D82425">
              <w:rPr>
                <w:rFonts w:ascii="Arial" w:hAnsi="Arial"/>
                <w:sz w:val="12"/>
                <w:szCs w:val="12"/>
              </w:rPr>
              <w:t>environmental</w:t>
            </w:r>
            <w:r w:rsidRPr="00D82425">
              <w:rPr>
                <w:rFonts w:ascii="Arial" w:hAnsi="Arial"/>
                <w:sz w:val="12"/>
                <w:szCs w:val="12"/>
              </w:rPr>
              <w:t xml:space="preserve"> and left realist theories offer causal explanations of crime.)</w:t>
            </w:r>
          </w:p>
          <w:p w:rsidR="00FA310B" w:rsidRPr="00D82425" w:rsidRDefault="00FA310B">
            <w:pPr>
              <w:rPr>
                <w:rFonts w:ascii="Arial" w:hAnsi="Arial"/>
                <w:sz w:val="12"/>
                <w:szCs w:val="12"/>
              </w:rPr>
            </w:pPr>
          </w:p>
          <w:p w:rsidR="00C2369F" w:rsidRPr="00D82425" w:rsidRDefault="00C2369F">
            <w:pPr>
              <w:rPr>
                <w:rFonts w:ascii="Arial" w:hAnsi="Arial"/>
                <w:sz w:val="12"/>
                <w:szCs w:val="12"/>
              </w:rPr>
            </w:pPr>
          </w:p>
        </w:tc>
        <w:tc>
          <w:tcPr>
            <w:tcW w:w="1276" w:type="dxa"/>
          </w:tcPr>
          <w:p w:rsidR="0090196D" w:rsidRPr="00D82425" w:rsidRDefault="0090196D" w:rsidP="0090196D">
            <w:pPr>
              <w:rPr>
                <w:rFonts w:ascii="Arial" w:hAnsi="Arial"/>
                <w:sz w:val="12"/>
                <w:szCs w:val="12"/>
              </w:rPr>
            </w:pPr>
            <w:r w:rsidRPr="00D82425">
              <w:rPr>
                <w:rFonts w:ascii="Arial" w:hAnsi="Arial"/>
                <w:sz w:val="12"/>
                <w:szCs w:val="12"/>
              </w:rPr>
              <w:t xml:space="preserve">Durkheim’s positivist theory has gained </w:t>
            </w:r>
            <w:r w:rsidRPr="00D82425">
              <w:rPr>
                <w:rFonts w:ascii="Arial" w:hAnsi="Arial"/>
                <w:sz w:val="12"/>
                <w:szCs w:val="12"/>
                <w:u w:val="single"/>
              </w:rPr>
              <w:t>empirical</w:t>
            </w:r>
            <w:r w:rsidRPr="00D82425">
              <w:rPr>
                <w:rFonts w:ascii="Arial" w:hAnsi="Arial"/>
                <w:sz w:val="12"/>
                <w:szCs w:val="12"/>
              </w:rPr>
              <w:t xml:space="preserve"> support.  </w:t>
            </w:r>
            <w:r w:rsidRPr="00D82425">
              <w:rPr>
                <w:rFonts w:ascii="Arial" w:hAnsi="Arial"/>
                <w:b/>
                <w:bCs/>
                <w:sz w:val="12"/>
                <w:szCs w:val="12"/>
              </w:rPr>
              <w:t>Cavan</w:t>
            </w:r>
            <w:r w:rsidRPr="00D82425">
              <w:rPr>
                <w:rFonts w:ascii="Arial" w:hAnsi="Arial"/>
                <w:sz w:val="12"/>
                <w:szCs w:val="12"/>
              </w:rPr>
              <w:t xml:space="preserve"> (1965) found suicide rates in </w:t>
            </w:r>
            <w:smartTag w:uri="urn:schemas-microsoft-com:office:smarttags" w:element="City">
              <w:smartTag w:uri="urn:schemas-microsoft-com:office:smarttags" w:element="place">
                <w:r w:rsidRPr="00D82425">
                  <w:rPr>
                    <w:rFonts w:ascii="Arial" w:hAnsi="Arial"/>
                    <w:sz w:val="12"/>
                    <w:szCs w:val="12"/>
                  </w:rPr>
                  <w:t>Chicago</w:t>
                </w:r>
              </w:smartTag>
            </w:smartTag>
            <w:r w:rsidRPr="00D82425">
              <w:rPr>
                <w:rFonts w:ascii="Arial" w:hAnsi="Arial"/>
                <w:sz w:val="12"/>
                <w:szCs w:val="12"/>
              </w:rPr>
              <w:t xml:space="preserve"> to be higher in those districts with low levels of social integration.  This suggests there is some </w:t>
            </w:r>
            <w:r w:rsidRPr="00D82425">
              <w:rPr>
                <w:rFonts w:ascii="Arial" w:hAnsi="Arial"/>
                <w:sz w:val="12"/>
                <w:szCs w:val="12"/>
                <w:u w:val="single"/>
              </w:rPr>
              <w:t>validity</w:t>
            </w:r>
            <w:r w:rsidRPr="00D82425">
              <w:rPr>
                <w:rFonts w:ascii="Arial" w:hAnsi="Arial"/>
                <w:sz w:val="12"/>
                <w:szCs w:val="12"/>
              </w:rPr>
              <w:t xml:space="preserve"> in Durkheim’s positivist ideas.</w:t>
            </w:r>
          </w:p>
          <w:p w:rsidR="0090196D" w:rsidRPr="00D82425" w:rsidRDefault="0090196D" w:rsidP="0090196D">
            <w:pPr>
              <w:rPr>
                <w:rFonts w:ascii="Arial" w:hAnsi="Arial"/>
                <w:sz w:val="12"/>
                <w:szCs w:val="12"/>
              </w:rPr>
            </w:pPr>
          </w:p>
          <w:p w:rsidR="0090196D" w:rsidRPr="00D82425" w:rsidRDefault="0090196D" w:rsidP="0090196D">
            <w:pPr>
              <w:pStyle w:val="Heading5"/>
              <w:rPr>
                <w:bCs/>
                <w:sz w:val="12"/>
                <w:szCs w:val="12"/>
              </w:rPr>
            </w:pPr>
            <w:r w:rsidRPr="00D82425">
              <w:rPr>
                <w:bCs/>
                <w:sz w:val="12"/>
                <w:szCs w:val="12"/>
              </w:rPr>
              <w:t>Weakness</w:t>
            </w:r>
          </w:p>
          <w:p w:rsidR="0090196D" w:rsidRPr="00D82425" w:rsidRDefault="0090196D" w:rsidP="0090196D">
            <w:pPr>
              <w:rPr>
                <w:rFonts w:ascii="Arial" w:hAnsi="Arial"/>
                <w:sz w:val="12"/>
                <w:szCs w:val="12"/>
              </w:rPr>
            </w:pPr>
          </w:p>
          <w:p w:rsidR="0090196D" w:rsidRPr="00D82425" w:rsidRDefault="0090196D" w:rsidP="0090196D">
            <w:pPr>
              <w:rPr>
                <w:rFonts w:ascii="Arial" w:hAnsi="Arial"/>
                <w:sz w:val="12"/>
                <w:szCs w:val="12"/>
              </w:rPr>
            </w:pPr>
            <w:r w:rsidRPr="00D82425">
              <w:rPr>
                <w:rFonts w:ascii="Arial" w:hAnsi="Arial" w:cs="Arial"/>
                <w:sz w:val="12"/>
                <w:szCs w:val="12"/>
              </w:rPr>
              <w:t xml:space="preserve">Durkheim and other positivists </w:t>
            </w:r>
            <w:r w:rsidRPr="00D82425">
              <w:rPr>
                <w:rFonts w:ascii="Arial" w:hAnsi="Arial" w:cs="Arial"/>
                <w:sz w:val="12"/>
                <w:szCs w:val="12"/>
                <w:u w:val="single"/>
              </w:rPr>
              <w:t>too readily accept official statistics</w:t>
            </w:r>
            <w:r w:rsidRPr="00D82425">
              <w:rPr>
                <w:rFonts w:ascii="Arial" w:hAnsi="Arial" w:cs="Arial"/>
                <w:sz w:val="12"/>
                <w:szCs w:val="12"/>
              </w:rPr>
              <w:t xml:space="preserve"> on suicide.  </w:t>
            </w:r>
            <w:r w:rsidRPr="00D82425">
              <w:rPr>
                <w:rFonts w:ascii="Arial" w:hAnsi="Arial" w:cs="Arial"/>
                <w:b/>
                <w:bCs/>
                <w:sz w:val="12"/>
                <w:szCs w:val="12"/>
              </w:rPr>
              <w:t>Interpretivists</w:t>
            </w:r>
            <w:r w:rsidRPr="00D82425">
              <w:rPr>
                <w:rFonts w:ascii="Arial" w:hAnsi="Arial" w:cs="Arial"/>
                <w:sz w:val="12"/>
                <w:szCs w:val="12"/>
              </w:rPr>
              <w:t xml:space="preserve"> argue that the statistics have serious flaws (e.g. in the reporting and recording of suicide) and therefore cannot adequately be used to generate causal explanations of suicide rates.  This suggests that the positivist response to official statistics is </w:t>
            </w:r>
            <w:r w:rsidRPr="00D82425">
              <w:rPr>
                <w:rFonts w:ascii="Arial" w:hAnsi="Arial" w:cs="Arial"/>
                <w:sz w:val="12"/>
                <w:szCs w:val="12"/>
                <w:u w:val="single"/>
              </w:rPr>
              <w:t>not adequate</w:t>
            </w:r>
            <w:r w:rsidRPr="00D82425">
              <w:rPr>
                <w:rFonts w:ascii="Arial" w:hAnsi="Arial" w:cs="Arial"/>
                <w:sz w:val="12"/>
                <w:szCs w:val="12"/>
              </w:rPr>
              <w:t>.</w:t>
            </w:r>
          </w:p>
          <w:p w:rsidR="00C2369F" w:rsidRPr="00D82425" w:rsidRDefault="00C2369F">
            <w:pPr>
              <w:pStyle w:val="Heading3"/>
              <w:rPr>
                <w:rFonts w:ascii="Arial" w:hAnsi="Arial"/>
                <w:sz w:val="12"/>
                <w:szCs w:val="12"/>
              </w:rPr>
            </w:pPr>
          </w:p>
        </w:tc>
        <w:tc>
          <w:tcPr>
            <w:tcW w:w="5103" w:type="dxa"/>
          </w:tcPr>
          <w:p w:rsidR="00C2369F" w:rsidRPr="00D82425" w:rsidRDefault="008B3BD2">
            <w:pPr>
              <w:pStyle w:val="Header"/>
              <w:tabs>
                <w:tab w:val="clear" w:pos="4153"/>
                <w:tab w:val="clear" w:pos="8306"/>
              </w:tabs>
              <w:rPr>
                <w:rFonts w:ascii="Arial" w:hAnsi="Arial"/>
                <w:b/>
                <w:sz w:val="12"/>
                <w:szCs w:val="12"/>
              </w:rPr>
            </w:pPr>
            <w:r w:rsidRPr="00D82425">
              <w:rPr>
                <w:rFonts w:ascii="Arial" w:hAnsi="Arial"/>
                <w:b/>
                <w:sz w:val="12"/>
                <w:szCs w:val="12"/>
              </w:rPr>
              <w:t xml:space="preserve">Interpretivist </w:t>
            </w:r>
            <w:r w:rsidR="00315D7D" w:rsidRPr="00D82425">
              <w:rPr>
                <w:rFonts w:ascii="Arial" w:hAnsi="Arial"/>
                <w:b/>
                <w:sz w:val="12"/>
                <w:szCs w:val="12"/>
              </w:rPr>
              <w:t>m</w:t>
            </w:r>
            <w:r w:rsidR="007036B6">
              <w:rPr>
                <w:rFonts w:ascii="Arial" w:hAnsi="Arial"/>
                <w:b/>
                <w:sz w:val="12"/>
                <w:szCs w:val="12"/>
              </w:rPr>
              <w:t>ethods - response to os</w:t>
            </w:r>
            <w:r w:rsidR="00C2369F" w:rsidRPr="00D82425">
              <w:rPr>
                <w:rFonts w:ascii="Arial" w:hAnsi="Arial"/>
                <w:b/>
                <w:sz w:val="12"/>
                <w:szCs w:val="12"/>
              </w:rPr>
              <w:t>s</w:t>
            </w:r>
          </w:p>
          <w:p w:rsidR="00315D7D" w:rsidRPr="00D82425" w:rsidRDefault="00315D7D">
            <w:pPr>
              <w:pStyle w:val="Header"/>
              <w:tabs>
                <w:tab w:val="clear" w:pos="4153"/>
                <w:tab w:val="clear" w:pos="8306"/>
              </w:tabs>
              <w:rPr>
                <w:rFonts w:ascii="Arial" w:hAnsi="Arial"/>
                <w:b/>
                <w:sz w:val="12"/>
                <w:szCs w:val="12"/>
              </w:rPr>
            </w:pPr>
          </w:p>
          <w:p w:rsidR="00315D7D" w:rsidRPr="00D82425" w:rsidRDefault="00315D7D" w:rsidP="00315D7D">
            <w:pPr>
              <w:rPr>
                <w:rFonts w:ascii="Arial" w:hAnsi="Arial" w:cs="Arial"/>
                <w:sz w:val="12"/>
                <w:szCs w:val="12"/>
              </w:rPr>
            </w:pPr>
            <w:r w:rsidRPr="00D82425">
              <w:rPr>
                <w:rFonts w:ascii="Arial" w:hAnsi="Arial" w:cs="Arial"/>
                <w:sz w:val="12"/>
                <w:szCs w:val="12"/>
              </w:rPr>
              <w:t xml:space="preserve">Interpretivists criticise the statistics (hence methodology) which positivists base their theories of suicide on.  The </w:t>
            </w:r>
            <w:r w:rsidRPr="00D82425">
              <w:rPr>
                <w:rFonts w:ascii="Arial" w:hAnsi="Arial" w:cs="Arial"/>
                <w:bCs/>
                <w:sz w:val="12"/>
                <w:szCs w:val="12"/>
              </w:rPr>
              <w:t>validity and reliability of official suicide statistics is questioned</w:t>
            </w:r>
            <w:r w:rsidRPr="00D82425">
              <w:rPr>
                <w:rFonts w:ascii="Arial" w:hAnsi="Arial" w:cs="Arial"/>
                <w:sz w:val="12"/>
                <w:szCs w:val="12"/>
              </w:rPr>
              <w:t xml:space="preserve">, as interpretivists claim they are socially constructed (and therefore not social facts).  Interpretivists claim that suicide statistics are the product of a complex process of interpretation, negotiation and decision-making by various social actors.  For example, family members can influence suicide verdicts by revealing or withholding certain evidence or information about the deceased.  </w:t>
            </w:r>
          </w:p>
          <w:p w:rsidR="00315D7D" w:rsidRPr="00D82425" w:rsidRDefault="00315D7D" w:rsidP="00315D7D">
            <w:pPr>
              <w:rPr>
                <w:rFonts w:ascii="Arial" w:hAnsi="Arial" w:cs="Arial"/>
                <w:sz w:val="12"/>
                <w:szCs w:val="12"/>
              </w:rPr>
            </w:pPr>
          </w:p>
          <w:p w:rsidR="00315D7D" w:rsidRPr="00D82425" w:rsidRDefault="00315D7D" w:rsidP="00315D7D">
            <w:pPr>
              <w:rPr>
                <w:rFonts w:ascii="Arial" w:hAnsi="Arial" w:cs="Arial"/>
                <w:sz w:val="12"/>
                <w:szCs w:val="12"/>
              </w:rPr>
            </w:pPr>
            <w:r w:rsidRPr="00D82425">
              <w:rPr>
                <w:rFonts w:ascii="Arial" w:hAnsi="Arial" w:cs="Arial"/>
                <w:sz w:val="12"/>
                <w:szCs w:val="12"/>
              </w:rPr>
              <w:t xml:space="preserve">(This thinking has had a major influence on the </w:t>
            </w:r>
            <w:r w:rsidRPr="00D82425">
              <w:rPr>
                <w:rFonts w:ascii="Arial" w:hAnsi="Arial" w:cs="Arial"/>
                <w:b/>
                <w:sz w:val="12"/>
                <w:szCs w:val="12"/>
              </w:rPr>
              <w:t>study</w:t>
            </w:r>
            <w:r w:rsidRPr="00D82425">
              <w:rPr>
                <w:rFonts w:ascii="Arial" w:hAnsi="Arial" w:cs="Arial"/>
                <w:sz w:val="12"/>
                <w:szCs w:val="12"/>
              </w:rPr>
              <w:t xml:space="preserve"> of deviance as a whole.  For example, interactionists look the various ways in which official crime statistics are socially constructed.  They point to the problems of underreporting, invisibility </w:t>
            </w:r>
            <w:r w:rsidR="007036B6" w:rsidRPr="00D82425">
              <w:rPr>
                <w:rFonts w:ascii="Arial" w:hAnsi="Arial" w:cs="Arial"/>
                <w:sz w:val="12"/>
                <w:szCs w:val="12"/>
              </w:rPr>
              <w:t>of white</w:t>
            </w:r>
            <w:r w:rsidRPr="00D82425">
              <w:rPr>
                <w:rFonts w:ascii="Arial" w:hAnsi="Arial" w:cs="Arial"/>
                <w:sz w:val="12"/>
                <w:szCs w:val="12"/>
              </w:rPr>
              <w:t xml:space="preserve"> collar </w:t>
            </w:r>
            <w:r w:rsidR="007C45C3" w:rsidRPr="00D82425">
              <w:rPr>
                <w:rFonts w:ascii="Arial" w:hAnsi="Arial" w:cs="Arial"/>
                <w:sz w:val="12"/>
                <w:szCs w:val="12"/>
              </w:rPr>
              <w:t>crime</w:t>
            </w:r>
            <w:r w:rsidRPr="00D82425">
              <w:rPr>
                <w:rFonts w:ascii="Arial" w:hAnsi="Arial" w:cs="Arial"/>
                <w:sz w:val="12"/>
                <w:szCs w:val="12"/>
              </w:rPr>
              <w:t>, underrecording, and selective law enforcement.)</w:t>
            </w:r>
          </w:p>
          <w:p w:rsidR="00315D7D" w:rsidRPr="00D82425" w:rsidRDefault="00315D7D" w:rsidP="00315D7D">
            <w:pPr>
              <w:rPr>
                <w:rFonts w:ascii="Arial" w:hAnsi="Arial" w:cs="Arial"/>
                <w:sz w:val="12"/>
                <w:szCs w:val="12"/>
              </w:rPr>
            </w:pPr>
          </w:p>
          <w:p w:rsidR="00315D7D" w:rsidRPr="00D82425" w:rsidRDefault="00315D7D">
            <w:pPr>
              <w:pStyle w:val="Header"/>
              <w:tabs>
                <w:tab w:val="clear" w:pos="4153"/>
                <w:tab w:val="clear" w:pos="8306"/>
              </w:tabs>
              <w:rPr>
                <w:rFonts w:ascii="Arial" w:hAnsi="Arial"/>
                <w:b/>
                <w:sz w:val="12"/>
                <w:szCs w:val="12"/>
              </w:rPr>
            </w:pPr>
            <w:r w:rsidRPr="00D82425">
              <w:rPr>
                <w:rFonts w:ascii="Arial" w:hAnsi="Arial"/>
                <w:b/>
                <w:sz w:val="12"/>
                <w:szCs w:val="12"/>
              </w:rPr>
              <w:t xml:space="preserve">Coroner bias </w:t>
            </w:r>
          </w:p>
          <w:p w:rsidR="00315D7D" w:rsidRPr="00D82425" w:rsidRDefault="00315D7D">
            <w:pPr>
              <w:pStyle w:val="Header"/>
              <w:tabs>
                <w:tab w:val="clear" w:pos="4153"/>
                <w:tab w:val="clear" w:pos="8306"/>
              </w:tabs>
              <w:rPr>
                <w:rFonts w:ascii="Arial" w:hAnsi="Arial"/>
                <w:b/>
                <w:sz w:val="12"/>
                <w:szCs w:val="12"/>
              </w:rPr>
            </w:pPr>
          </w:p>
          <w:p w:rsidR="00315D7D" w:rsidRPr="00D82425" w:rsidRDefault="00C2369F">
            <w:pPr>
              <w:pStyle w:val="Header"/>
              <w:tabs>
                <w:tab w:val="clear" w:pos="4153"/>
                <w:tab w:val="clear" w:pos="8306"/>
              </w:tabs>
              <w:rPr>
                <w:rFonts w:ascii="Arial" w:hAnsi="Arial"/>
                <w:b/>
                <w:sz w:val="12"/>
                <w:szCs w:val="12"/>
              </w:rPr>
            </w:pPr>
            <w:r w:rsidRPr="00D82425">
              <w:rPr>
                <w:rFonts w:ascii="Arial" w:hAnsi="Arial"/>
                <w:b/>
                <w:sz w:val="12"/>
                <w:szCs w:val="12"/>
              </w:rPr>
              <w:t>Atkinson</w:t>
            </w:r>
            <w:r w:rsidR="00315D7D" w:rsidRPr="00D82425">
              <w:rPr>
                <w:rFonts w:ascii="Arial" w:hAnsi="Arial"/>
                <w:b/>
                <w:sz w:val="12"/>
                <w:szCs w:val="12"/>
              </w:rPr>
              <w:t>’s method</w:t>
            </w:r>
          </w:p>
          <w:p w:rsidR="00315D7D" w:rsidRPr="00D82425" w:rsidRDefault="00315D7D">
            <w:pPr>
              <w:pStyle w:val="Header"/>
              <w:tabs>
                <w:tab w:val="clear" w:pos="4153"/>
                <w:tab w:val="clear" w:pos="8306"/>
              </w:tabs>
              <w:rPr>
                <w:rFonts w:ascii="Arial" w:hAnsi="Arial"/>
                <w:b/>
                <w:sz w:val="12"/>
                <w:szCs w:val="12"/>
              </w:rPr>
            </w:pPr>
          </w:p>
          <w:p w:rsidR="00315D7D" w:rsidRPr="00D82425" w:rsidRDefault="00315D7D" w:rsidP="00315D7D">
            <w:pPr>
              <w:rPr>
                <w:rFonts w:ascii="Arial" w:hAnsi="Arial" w:cs="Arial"/>
                <w:sz w:val="12"/>
                <w:szCs w:val="12"/>
              </w:rPr>
            </w:pPr>
            <w:r w:rsidRPr="00D82425">
              <w:rPr>
                <w:rFonts w:ascii="Arial" w:hAnsi="Arial" w:cs="Arial"/>
                <w:sz w:val="12"/>
                <w:szCs w:val="12"/>
              </w:rPr>
              <w:t xml:space="preserve">Atkinson favoured a </w:t>
            </w:r>
            <w:r w:rsidRPr="007036B6">
              <w:rPr>
                <w:rFonts w:ascii="Arial" w:hAnsi="Arial" w:cs="Arial"/>
                <w:bCs/>
                <w:sz w:val="12"/>
                <w:szCs w:val="12"/>
              </w:rPr>
              <w:t>qualitative</w:t>
            </w:r>
            <w:r w:rsidRPr="00D82425">
              <w:rPr>
                <w:rFonts w:ascii="Arial" w:hAnsi="Arial" w:cs="Arial"/>
                <w:sz w:val="12"/>
                <w:szCs w:val="12"/>
              </w:rPr>
              <w:t xml:space="preserve"> approach to studying the processes by which coroners socially construct suicide statistics.  He carried out </w:t>
            </w:r>
            <w:r w:rsidRPr="007036B6">
              <w:rPr>
                <w:rFonts w:ascii="Arial" w:hAnsi="Arial" w:cs="Arial"/>
                <w:bCs/>
                <w:sz w:val="12"/>
                <w:szCs w:val="12"/>
              </w:rPr>
              <w:t>informal interviews</w:t>
            </w:r>
            <w:r w:rsidRPr="00D82425">
              <w:rPr>
                <w:rFonts w:ascii="Arial" w:hAnsi="Arial" w:cs="Arial"/>
                <w:sz w:val="12"/>
                <w:szCs w:val="12"/>
              </w:rPr>
              <w:t xml:space="preserve"> with coroners and </w:t>
            </w:r>
            <w:r w:rsidRPr="007036B6">
              <w:rPr>
                <w:rFonts w:ascii="Arial" w:hAnsi="Arial" w:cs="Arial"/>
                <w:bCs/>
                <w:sz w:val="12"/>
                <w:szCs w:val="12"/>
              </w:rPr>
              <w:t>observed</w:t>
            </w:r>
            <w:r w:rsidRPr="00D82425">
              <w:rPr>
                <w:rFonts w:ascii="Arial" w:hAnsi="Arial" w:cs="Arial"/>
                <w:sz w:val="12"/>
                <w:szCs w:val="12"/>
              </w:rPr>
              <w:t xml:space="preserve"> at inquests.  </w:t>
            </w:r>
          </w:p>
          <w:p w:rsidR="00315D7D" w:rsidRPr="00D82425" w:rsidRDefault="00315D7D" w:rsidP="00315D7D">
            <w:pPr>
              <w:rPr>
                <w:rFonts w:ascii="Arial" w:hAnsi="Arial" w:cs="Arial"/>
                <w:sz w:val="12"/>
                <w:szCs w:val="12"/>
              </w:rPr>
            </w:pPr>
          </w:p>
          <w:p w:rsidR="00315D7D" w:rsidRPr="00D82425" w:rsidRDefault="007C45C3" w:rsidP="00315D7D">
            <w:pPr>
              <w:rPr>
                <w:rFonts w:ascii="Arial" w:hAnsi="Arial" w:cs="Arial"/>
                <w:sz w:val="12"/>
                <w:szCs w:val="12"/>
              </w:rPr>
            </w:pPr>
            <w:r w:rsidRPr="00D82425">
              <w:rPr>
                <w:rFonts w:ascii="Arial" w:hAnsi="Arial" w:cs="Arial"/>
                <w:sz w:val="12"/>
                <w:szCs w:val="12"/>
              </w:rPr>
              <w:t>(</w:t>
            </w:r>
            <w:r w:rsidR="00315D7D" w:rsidRPr="00D82425">
              <w:rPr>
                <w:rFonts w:ascii="Arial" w:hAnsi="Arial" w:cs="Arial"/>
                <w:sz w:val="12"/>
                <w:szCs w:val="12"/>
              </w:rPr>
              <w:t xml:space="preserve">This methodological approach has influenced the way deviance as a whole is </w:t>
            </w:r>
            <w:r w:rsidR="00315D7D" w:rsidRPr="00D82425">
              <w:rPr>
                <w:rFonts w:ascii="Arial" w:hAnsi="Arial" w:cs="Arial"/>
                <w:b/>
                <w:sz w:val="12"/>
                <w:szCs w:val="12"/>
              </w:rPr>
              <w:t>studied</w:t>
            </w:r>
            <w:r w:rsidR="00315D7D" w:rsidRPr="00D82425">
              <w:rPr>
                <w:rFonts w:ascii="Arial" w:hAnsi="Arial" w:cs="Arial"/>
                <w:sz w:val="12"/>
                <w:szCs w:val="12"/>
              </w:rPr>
              <w:t xml:space="preserve">.  For example, </w:t>
            </w:r>
            <w:r w:rsidR="007036B6" w:rsidRPr="00D82425">
              <w:rPr>
                <w:rFonts w:ascii="Arial" w:hAnsi="Arial" w:cs="Arial"/>
                <w:sz w:val="12"/>
                <w:szCs w:val="12"/>
              </w:rPr>
              <w:t>Humphrey’s</w:t>
            </w:r>
            <w:r w:rsidRPr="00D82425">
              <w:rPr>
                <w:rFonts w:ascii="Arial" w:hAnsi="Arial" w:cs="Arial"/>
                <w:sz w:val="12"/>
                <w:szCs w:val="12"/>
              </w:rPr>
              <w:t xml:space="preserve"> covert non participant observation study into ‘cottaging’, and Dobash &amp; Dobash’s research into domestic </w:t>
            </w:r>
            <w:r w:rsidR="007036B6" w:rsidRPr="00D82425">
              <w:rPr>
                <w:rFonts w:ascii="Arial" w:hAnsi="Arial" w:cs="Arial"/>
                <w:sz w:val="12"/>
                <w:szCs w:val="12"/>
              </w:rPr>
              <w:t>violence</w:t>
            </w:r>
            <w:r w:rsidRPr="00D82425">
              <w:rPr>
                <w:rFonts w:ascii="Arial" w:hAnsi="Arial" w:cs="Arial"/>
                <w:sz w:val="12"/>
                <w:szCs w:val="12"/>
              </w:rPr>
              <w:t xml:space="preserve"> using informal interviews.)</w:t>
            </w:r>
          </w:p>
          <w:p w:rsidR="00315D7D" w:rsidRPr="00D82425" w:rsidRDefault="00315D7D">
            <w:pPr>
              <w:pStyle w:val="Header"/>
              <w:tabs>
                <w:tab w:val="clear" w:pos="4153"/>
                <w:tab w:val="clear" w:pos="8306"/>
              </w:tabs>
              <w:rPr>
                <w:rFonts w:ascii="Arial" w:hAnsi="Arial"/>
                <w:b/>
                <w:sz w:val="12"/>
                <w:szCs w:val="12"/>
              </w:rPr>
            </w:pPr>
          </w:p>
          <w:p w:rsidR="00C2369F" w:rsidRPr="00D82425" w:rsidRDefault="00007136">
            <w:pPr>
              <w:pStyle w:val="Header"/>
              <w:tabs>
                <w:tab w:val="clear" w:pos="4153"/>
                <w:tab w:val="clear" w:pos="8306"/>
              </w:tabs>
              <w:rPr>
                <w:rFonts w:ascii="Arial" w:hAnsi="Arial"/>
                <w:b/>
                <w:sz w:val="12"/>
                <w:szCs w:val="12"/>
              </w:rPr>
            </w:pPr>
            <w:r w:rsidRPr="00D82425">
              <w:rPr>
                <w:rFonts w:ascii="Arial" w:hAnsi="Arial"/>
                <w:b/>
                <w:sz w:val="12"/>
                <w:szCs w:val="12"/>
              </w:rPr>
              <w:t xml:space="preserve">Atkinson -  findings and conclusions </w:t>
            </w:r>
          </w:p>
          <w:p w:rsidR="00007136" w:rsidRPr="00D82425" w:rsidRDefault="00007136">
            <w:pPr>
              <w:pStyle w:val="Header"/>
              <w:tabs>
                <w:tab w:val="clear" w:pos="4153"/>
                <w:tab w:val="clear" w:pos="8306"/>
              </w:tabs>
              <w:rPr>
                <w:rFonts w:ascii="Arial" w:hAnsi="Arial"/>
                <w:b/>
                <w:sz w:val="12"/>
                <w:szCs w:val="12"/>
              </w:rPr>
            </w:pPr>
          </w:p>
          <w:p w:rsidR="007012D0" w:rsidRPr="00D82425" w:rsidRDefault="007012D0" w:rsidP="007012D0">
            <w:pPr>
              <w:numPr>
                <w:ilvl w:val="0"/>
                <w:numId w:val="29"/>
              </w:numPr>
              <w:rPr>
                <w:rFonts w:ascii="Arial" w:hAnsi="Arial" w:cs="Arial"/>
                <w:sz w:val="12"/>
                <w:szCs w:val="12"/>
              </w:rPr>
            </w:pPr>
            <w:r w:rsidRPr="00D82425">
              <w:rPr>
                <w:rFonts w:ascii="Arial" w:hAnsi="Arial" w:cs="Arial"/>
                <w:sz w:val="12"/>
                <w:szCs w:val="12"/>
              </w:rPr>
              <w:t>He found coroners look for primary clues</w:t>
            </w:r>
            <w:r w:rsidR="00EA398A" w:rsidRPr="00D82425">
              <w:rPr>
                <w:rFonts w:ascii="Arial" w:hAnsi="Arial" w:cs="Arial"/>
                <w:sz w:val="12"/>
                <w:szCs w:val="12"/>
              </w:rPr>
              <w:t>. e.g. type of death</w:t>
            </w:r>
            <w:r w:rsidRPr="00D82425">
              <w:rPr>
                <w:rFonts w:ascii="Arial" w:hAnsi="Arial" w:cs="Arial"/>
                <w:sz w:val="12"/>
                <w:szCs w:val="12"/>
              </w:rPr>
              <w:t xml:space="preserve"> and secondary cl</w:t>
            </w:r>
            <w:r w:rsidR="00EA398A" w:rsidRPr="00D82425">
              <w:rPr>
                <w:rFonts w:ascii="Arial" w:hAnsi="Arial" w:cs="Arial"/>
                <w:sz w:val="12"/>
                <w:szCs w:val="12"/>
              </w:rPr>
              <w:t>ues e.g. biography of the deceased</w:t>
            </w:r>
            <w:r w:rsidRPr="00D82425">
              <w:rPr>
                <w:rFonts w:ascii="Arial" w:hAnsi="Arial" w:cs="Arial"/>
                <w:sz w:val="12"/>
                <w:szCs w:val="12"/>
              </w:rPr>
              <w:t xml:space="preserve"> when investigating suspicious deaths.  However, coroners use different criteria in classifying particular acts as suicide.  </w:t>
            </w:r>
          </w:p>
          <w:p w:rsidR="007012D0" w:rsidRPr="00D82425" w:rsidRDefault="007012D0" w:rsidP="007012D0">
            <w:pPr>
              <w:rPr>
                <w:rFonts w:ascii="Arial" w:hAnsi="Arial" w:cs="Arial"/>
                <w:sz w:val="12"/>
                <w:szCs w:val="12"/>
              </w:rPr>
            </w:pPr>
          </w:p>
          <w:p w:rsidR="007012D0" w:rsidRPr="00D82425" w:rsidRDefault="007012D0" w:rsidP="007012D0">
            <w:pPr>
              <w:numPr>
                <w:ilvl w:val="0"/>
                <w:numId w:val="29"/>
              </w:numPr>
              <w:rPr>
                <w:rFonts w:ascii="Arial" w:hAnsi="Arial" w:cs="Arial"/>
                <w:sz w:val="12"/>
                <w:szCs w:val="12"/>
              </w:rPr>
            </w:pPr>
            <w:r w:rsidRPr="00D82425">
              <w:rPr>
                <w:rFonts w:ascii="Arial" w:hAnsi="Arial" w:cs="Arial"/>
                <w:sz w:val="12"/>
                <w:szCs w:val="12"/>
              </w:rPr>
              <w:t xml:space="preserve">He concluded that coroners are a major source of bias in official suicide statistics.  He maintains that variations in suicide rates between and within societies may simply reflect the different ways in which coroners go about categorising suspicious deaths. </w:t>
            </w:r>
          </w:p>
          <w:p w:rsidR="00C2369F" w:rsidRPr="00D82425" w:rsidRDefault="00C2369F">
            <w:pPr>
              <w:pStyle w:val="Header"/>
              <w:tabs>
                <w:tab w:val="clear" w:pos="4153"/>
                <w:tab w:val="clear" w:pos="8306"/>
              </w:tabs>
              <w:rPr>
                <w:rFonts w:ascii="Arial" w:hAnsi="Arial"/>
                <w:b/>
                <w:sz w:val="12"/>
                <w:szCs w:val="12"/>
              </w:rPr>
            </w:pPr>
          </w:p>
          <w:p w:rsidR="00C2369F" w:rsidRPr="00D82425" w:rsidRDefault="00007136">
            <w:pPr>
              <w:pStyle w:val="Header"/>
              <w:tabs>
                <w:tab w:val="clear" w:pos="4153"/>
                <w:tab w:val="clear" w:pos="8306"/>
              </w:tabs>
              <w:rPr>
                <w:rFonts w:ascii="Arial" w:hAnsi="Arial"/>
                <w:b/>
                <w:sz w:val="12"/>
                <w:szCs w:val="12"/>
              </w:rPr>
            </w:pPr>
            <w:r w:rsidRPr="00D82425">
              <w:rPr>
                <w:rFonts w:ascii="Arial" w:hAnsi="Arial"/>
                <w:b/>
                <w:sz w:val="12"/>
                <w:szCs w:val="12"/>
              </w:rPr>
              <w:t>Interpretivist</w:t>
            </w:r>
            <w:r w:rsidR="005D05F0" w:rsidRPr="00D82425">
              <w:rPr>
                <w:rFonts w:ascii="Arial" w:hAnsi="Arial"/>
                <w:b/>
                <w:sz w:val="12"/>
                <w:szCs w:val="12"/>
              </w:rPr>
              <w:t xml:space="preserve"> theory</w:t>
            </w:r>
            <w:r w:rsidR="00C2369F" w:rsidRPr="00D82425">
              <w:rPr>
                <w:rFonts w:ascii="Arial" w:hAnsi="Arial"/>
                <w:b/>
                <w:sz w:val="12"/>
                <w:szCs w:val="12"/>
              </w:rPr>
              <w:t xml:space="preserve"> - the individual meanings of suicide</w:t>
            </w:r>
          </w:p>
          <w:p w:rsidR="005D05F0" w:rsidRPr="00D82425" w:rsidRDefault="005D05F0">
            <w:pPr>
              <w:pStyle w:val="Header"/>
              <w:tabs>
                <w:tab w:val="clear" w:pos="4153"/>
                <w:tab w:val="clear" w:pos="8306"/>
              </w:tabs>
              <w:rPr>
                <w:rFonts w:ascii="Arial" w:hAnsi="Arial"/>
                <w:b/>
                <w:sz w:val="12"/>
                <w:szCs w:val="12"/>
              </w:rPr>
            </w:pPr>
          </w:p>
          <w:p w:rsidR="005D05F0" w:rsidRPr="00D82425" w:rsidRDefault="005D05F0" w:rsidP="005D05F0">
            <w:pPr>
              <w:rPr>
                <w:rFonts w:ascii="Arial" w:hAnsi="Arial" w:cs="Arial"/>
                <w:sz w:val="12"/>
                <w:szCs w:val="12"/>
              </w:rPr>
            </w:pPr>
            <w:r w:rsidRPr="00D82425">
              <w:rPr>
                <w:rFonts w:ascii="Arial" w:hAnsi="Arial" w:cs="Arial"/>
                <w:sz w:val="12"/>
                <w:szCs w:val="12"/>
              </w:rPr>
              <w:t xml:space="preserve">Interpretivists reject positivist explanations that look for the wider structural causes of suicide.  Instead they believe sociologists should look at the micro context of suicide by studying </w:t>
            </w:r>
            <w:r w:rsidRPr="00D82425">
              <w:rPr>
                <w:rFonts w:ascii="Arial" w:hAnsi="Arial" w:cs="Arial"/>
                <w:b/>
                <w:bCs/>
                <w:sz w:val="12"/>
                <w:szCs w:val="12"/>
              </w:rPr>
              <w:t>individual meanings</w:t>
            </w:r>
            <w:r w:rsidRPr="00D82425">
              <w:rPr>
                <w:rFonts w:ascii="Arial" w:hAnsi="Arial" w:cs="Arial"/>
                <w:sz w:val="12"/>
                <w:szCs w:val="12"/>
              </w:rPr>
              <w:t xml:space="preserve">.  </w:t>
            </w:r>
          </w:p>
          <w:p w:rsidR="00554605" w:rsidRPr="00D82425" w:rsidRDefault="00554605" w:rsidP="005D05F0">
            <w:pPr>
              <w:rPr>
                <w:rFonts w:ascii="Arial" w:hAnsi="Arial" w:cs="Arial"/>
                <w:sz w:val="12"/>
                <w:szCs w:val="12"/>
              </w:rPr>
            </w:pPr>
          </w:p>
          <w:p w:rsidR="005D05F0" w:rsidRPr="00D82425" w:rsidRDefault="00554605" w:rsidP="005D05F0">
            <w:pPr>
              <w:rPr>
                <w:rFonts w:ascii="Arial" w:hAnsi="Arial" w:cs="Arial"/>
                <w:sz w:val="12"/>
                <w:szCs w:val="12"/>
              </w:rPr>
            </w:pPr>
            <w:r w:rsidRPr="00D82425">
              <w:rPr>
                <w:rFonts w:ascii="Arial" w:hAnsi="Arial" w:cs="Arial"/>
                <w:sz w:val="12"/>
                <w:szCs w:val="12"/>
              </w:rPr>
              <w:t>(</w:t>
            </w:r>
            <w:r w:rsidR="005D05F0" w:rsidRPr="00D82425">
              <w:rPr>
                <w:rFonts w:ascii="Arial" w:hAnsi="Arial" w:cs="Arial"/>
                <w:sz w:val="12"/>
                <w:szCs w:val="12"/>
              </w:rPr>
              <w:t>This has influenced the study of deviance as a whole.  For example, phenomenologists</w:t>
            </w:r>
            <w:r w:rsidRPr="00D82425">
              <w:rPr>
                <w:rFonts w:ascii="Arial" w:hAnsi="Arial" w:cs="Arial"/>
                <w:sz w:val="12"/>
                <w:szCs w:val="12"/>
              </w:rPr>
              <w:t xml:space="preserve"> such as Katz consider individual motivations of crime such as the search for excitement and establishing a reputation.) </w:t>
            </w:r>
            <w:r w:rsidR="005D05F0" w:rsidRPr="00D82425">
              <w:rPr>
                <w:rFonts w:ascii="Arial" w:hAnsi="Arial" w:cs="Arial"/>
                <w:sz w:val="12"/>
                <w:szCs w:val="12"/>
              </w:rPr>
              <w:t xml:space="preserve"> </w:t>
            </w:r>
          </w:p>
          <w:p w:rsidR="00007136" w:rsidRPr="00D82425" w:rsidRDefault="00007136">
            <w:pPr>
              <w:pStyle w:val="Header"/>
              <w:tabs>
                <w:tab w:val="clear" w:pos="4153"/>
                <w:tab w:val="clear" w:pos="8306"/>
              </w:tabs>
              <w:rPr>
                <w:rFonts w:ascii="Arial" w:hAnsi="Arial"/>
                <w:b/>
                <w:sz w:val="12"/>
                <w:szCs w:val="12"/>
              </w:rPr>
            </w:pPr>
          </w:p>
          <w:p w:rsidR="00C2369F" w:rsidRPr="00D82425" w:rsidRDefault="00C2369F">
            <w:pPr>
              <w:pStyle w:val="Header"/>
              <w:tabs>
                <w:tab w:val="clear" w:pos="4153"/>
                <w:tab w:val="clear" w:pos="8306"/>
              </w:tabs>
              <w:rPr>
                <w:rFonts w:ascii="Arial" w:hAnsi="Arial"/>
                <w:b/>
                <w:sz w:val="12"/>
                <w:szCs w:val="12"/>
              </w:rPr>
            </w:pPr>
            <w:smartTag w:uri="urn:schemas-microsoft-com:office:smarttags" w:element="place">
              <w:r w:rsidRPr="00D82425">
                <w:rPr>
                  <w:rFonts w:ascii="Arial" w:hAnsi="Arial"/>
                  <w:b/>
                  <w:sz w:val="12"/>
                  <w:szCs w:val="12"/>
                </w:rPr>
                <w:t>Douglas</w:t>
              </w:r>
            </w:smartTag>
            <w:r w:rsidR="00007136" w:rsidRPr="00D82425">
              <w:rPr>
                <w:rFonts w:ascii="Arial" w:hAnsi="Arial"/>
                <w:b/>
                <w:sz w:val="12"/>
                <w:szCs w:val="12"/>
              </w:rPr>
              <w:t xml:space="preserve"> - methods </w:t>
            </w:r>
          </w:p>
          <w:p w:rsidR="005D05F0" w:rsidRPr="00D82425" w:rsidRDefault="005D05F0">
            <w:pPr>
              <w:pStyle w:val="Header"/>
              <w:tabs>
                <w:tab w:val="clear" w:pos="4153"/>
                <w:tab w:val="clear" w:pos="8306"/>
              </w:tabs>
              <w:rPr>
                <w:rFonts w:ascii="Arial" w:hAnsi="Arial"/>
                <w:b/>
                <w:sz w:val="12"/>
                <w:szCs w:val="12"/>
              </w:rPr>
            </w:pPr>
          </w:p>
          <w:p w:rsidR="00007136" w:rsidRPr="00D82425" w:rsidRDefault="00007136" w:rsidP="00007136">
            <w:pPr>
              <w:rPr>
                <w:rFonts w:ascii="Arial" w:hAnsi="Arial" w:cs="Arial"/>
                <w:sz w:val="12"/>
                <w:szCs w:val="12"/>
              </w:rPr>
            </w:pPr>
            <w:smartTag w:uri="urn:schemas-microsoft-com:office:smarttags" w:element="place">
              <w:r w:rsidRPr="00D82425">
                <w:rPr>
                  <w:rFonts w:ascii="Arial" w:hAnsi="Arial" w:cs="Arial"/>
                  <w:b/>
                  <w:sz w:val="12"/>
                  <w:szCs w:val="12"/>
                </w:rPr>
                <w:t>Douglas</w:t>
              </w:r>
            </w:smartTag>
            <w:r w:rsidRPr="00D82425">
              <w:rPr>
                <w:rFonts w:ascii="Arial" w:hAnsi="Arial" w:cs="Arial"/>
                <w:sz w:val="12"/>
                <w:szCs w:val="12"/>
              </w:rPr>
              <w:t xml:space="preserve"> (1967) favoured a </w:t>
            </w:r>
            <w:r w:rsidRPr="00D82425">
              <w:rPr>
                <w:rFonts w:ascii="Arial" w:hAnsi="Arial" w:cs="Arial"/>
                <w:bCs/>
                <w:sz w:val="12"/>
                <w:szCs w:val="12"/>
              </w:rPr>
              <w:t>qualitative</w:t>
            </w:r>
            <w:r w:rsidRPr="00D82425">
              <w:rPr>
                <w:rFonts w:ascii="Arial" w:hAnsi="Arial" w:cs="Arial"/>
                <w:sz w:val="12"/>
                <w:szCs w:val="12"/>
              </w:rPr>
              <w:t xml:space="preserve"> approach to studying the social meanings of suicide.  He used case studies, carried out informal interviews and analysed personal documents such as suicide notes and diaries.  </w:t>
            </w:r>
          </w:p>
          <w:p w:rsidR="00007136" w:rsidRPr="00D82425" w:rsidRDefault="00007136" w:rsidP="00007136">
            <w:pPr>
              <w:rPr>
                <w:rFonts w:ascii="Arial" w:hAnsi="Arial" w:cs="Arial"/>
                <w:sz w:val="12"/>
                <w:szCs w:val="12"/>
              </w:rPr>
            </w:pPr>
          </w:p>
          <w:p w:rsidR="00007136" w:rsidRPr="00D82425" w:rsidRDefault="00007136" w:rsidP="00007136">
            <w:pPr>
              <w:rPr>
                <w:rFonts w:ascii="Arial" w:hAnsi="Arial" w:cs="Arial"/>
                <w:sz w:val="12"/>
                <w:szCs w:val="12"/>
              </w:rPr>
            </w:pPr>
            <w:r w:rsidRPr="00D82425">
              <w:rPr>
                <w:rFonts w:ascii="Arial" w:hAnsi="Arial" w:cs="Arial"/>
                <w:sz w:val="12"/>
                <w:szCs w:val="12"/>
              </w:rPr>
              <w:t xml:space="preserve">(This methodological approach has influenced the way deviance as a whole is </w:t>
            </w:r>
            <w:r w:rsidRPr="00D82425">
              <w:rPr>
                <w:rFonts w:ascii="Arial" w:hAnsi="Arial" w:cs="Arial"/>
                <w:sz w:val="12"/>
                <w:szCs w:val="12"/>
                <w:u w:val="single"/>
              </w:rPr>
              <w:t>studied</w:t>
            </w:r>
            <w:r w:rsidRPr="00D82425">
              <w:rPr>
                <w:rFonts w:ascii="Arial" w:hAnsi="Arial" w:cs="Arial"/>
                <w:sz w:val="12"/>
                <w:szCs w:val="12"/>
              </w:rPr>
              <w:t>.  For example, Cohen carried out a case study on Mods and Rockers to see the way the media amplified deviance.)</w:t>
            </w:r>
          </w:p>
          <w:p w:rsidR="00007136" w:rsidRPr="00D82425" w:rsidRDefault="00007136" w:rsidP="00007136">
            <w:pPr>
              <w:rPr>
                <w:rFonts w:ascii="Arial" w:hAnsi="Arial" w:cs="Arial"/>
                <w:sz w:val="12"/>
                <w:szCs w:val="12"/>
              </w:rPr>
            </w:pPr>
          </w:p>
          <w:p w:rsidR="00C2369F" w:rsidRPr="00D82425" w:rsidRDefault="00007136">
            <w:pPr>
              <w:pStyle w:val="Header"/>
              <w:tabs>
                <w:tab w:val="clear" w:pos="4153"/>
                <w:tab w:val="clear" w:pos="8306"/>
              </w:tabs>
              <w:rPr>
                <w:rFonts w:ascii="Arial" w:hAnsi="Arial"/>
                <w:b/>
                <w:sz w:val="12"/>
                <w:szCs w:val="12"/>
              </w:rPr>
            </w:pPr>
            <w:smartTag w:uri="urn:schemas-microsoft-com:office:smarttags" w:element="place">
              <w:r w:rsidRPr="00D82425">
                <w:rPr>
                  <w:rFonts w:ascii="Arial" w:hAnsi="Arial"/>
                  <w:b/>
                  <w:sz w:val="12"/>
                  <w:szCs w:val="12"/>
                </w:rPr>
                <w:t>Douglas</w:t>
              </w:r>
            </w:smartTag>
            <w:r w:rsidRPr="00D82425">
              <w:rPr>
                <w:rFonts w:ascii="Arial" w:hAnsi="Arial"/>
                <w:b/>
                <w:sz w:val="12"/>
                <w:szCs w:val="12"/>
              </w:rPr>
              <w:t xml:space="preserve"> - findings and conclusions </w:t>
            </w:r>
          </w:p>
          <w:p w:rsidR="00007136" w:rsidRPr="00D82425" w:rsidRDefault="00007136">
            <w:pPr>
              <w:pStyle w:val="Header"/>
              <w:tabs>
                <w:tab w:val="clear" w:pos="4153"/>
                <w:tab w:val="clear" w:pos="8306"/>
              </w:tabs>
              <w:rPr>
                <w:rFonts w:ascii="Arial" w:hAnsi="Arial"/>
                <w:b/>
                <w:sz w:val="12"/>
                <w:szCs w:val="12"/>
              </w:rPr>
            </w:pPr>
          </w:p>
          <w:p w:rsidR="00007136" w:rsidRPr="00D82425" w:rsidRDefault="00007136" w:rsidP="00007136">
            <w:pPr>
              <w:numPr>
                <w:ilvl w:val="0"/>
                <w:numId w:val="30"/>
              </w:numPr>
              <w:rPr>
                <w:rFonts w:ascii="Arial" w:hAnsi="Arial" w:cs="Arial"/>
                <w:sz w:val="12"/>
                <w:szCs w:val="12"/>
              </w:rPr>
            </w:pPr>
            <w:r w:rsidRPr="00D82425">
              <w:rPr>
                <w:rFonts w:ascii="Arial" w:hAnsi="Arial" w:cs="Arial"/>
                <w:sz w:val="12"/>
                <w:szCs w:val="12"/>
              </w:rPr>
              <w:t>He found that that acts of suicide could be understood in terms of the following categories of meaning:</w:t>
            </w:r>
          </w:p>
          <w:p w:rsidR="00007136" w:rsidRPr="00D82425" w:rsidRDefault="00007136" w:rsidP="00007136">
            <w:pPr>
              <w:rPr>
                <w:rFonts w:ascii="Arial" w:hAnsi="Arial" w:cs="Arial"/>
                <w:sz w:val="12"/>
                <w:szCs w:val="12"/>
              </w:rPr>
            </w:pPr>
          </w:p>
          <w:p w:rsidR="00007136" w:rsidRPr="00D82425" w:rsidRDefault="00007136" w:rsidP="00007136">
            <w:pPr>
              <w:numPr>
                <w:ilvl w:val="0"/>
                <w:numId w:val="31"/>
              </w:numPr>
              <w:rPr>
                <w:rFonts w:ascii="Arial" w:hAnsi="Arial" w:cs="Arial"/>
                <w:sz w:val="12"/>
                <w:szCs w:val="12"/>
              </w:rPr>
            </w:pPr>
            <w:r w:rsidRPr="00D82425">
              <w:rPr>
                <w:rFonts w:ascii="Arial" w:hAnsi="Arial" w:cs="Arial"/>
                <w:sz w:val="12"/>
                <w:szCs w:val="12"/>
              </w:rPr>
              <w:t>Revenge</w:t>
            </w:r>
          </w:p>
          <w:p w:rsidR="00007136" w:rsidRPr="00D82425" w:rsidRDefault="00007136" w:rsidP="00007136">
            <w:pPr>
              <w:numPr>
                <w:ilvl w:val="0"/>
                <w:numId w:val="31"/>
              </w:numPr>
              <w:rPr>
                <w:rFonts w:ascii="Arial" w:hAnsi="Arial" w:cs="Arial"/>
                <w:sz w:val="12"/>
                <w:szCs w:val="12"/>
              </w:rPr>
            </w:pPr>
            <w:r w:rsidRPr="00D82425">
              <w:rPr>
                <w:rFonts w:ascii="Arial" w:hAnsi="Arial" w:cs="Arial"/>
                <w:sz w:val="12"/>
                <w:szCs w:val="12"/>
              </w:rPr>
              <w:t>Search for help</w:t>
            </w:r>
          </w:p>
          <w:p w:rsidR="00007136" w:rsidRPr="00D82425" w:rsidRDefault="00007136" w:rsidP="00007136">
            <w:pPr>
              <w:numPr>
                <w:ilvl w:val="0"/>
                <w:numId w:val="31"/>
              </w:numPr>
              <w:rPr>
                <w:rFonts w:ascii="Arial" w:hAnsi="Arial" w:cs="Arial"/>
                <w:sz w:val="12"/>
                <w:szCs w:val="12"/>
              </w:rPr>
            </w:pPr>
            <w:r w:rsidRPr="00D82425">
              <w:rPr>
                <w:rFonts w:ascii="Arial" w:hAnsi="Arial" w:cs="Arial"/>
                <w:sz w:val="12"/>
                <w:szCs w:val="12"/>
              </w:rPr>
              <w:t>Repentance</w:t>
            </w:r>
          </w:p>
          <w:p w:rsidR="00007136" w:rsidRPr="00D82425" w:rsidRDefault="00007136" w:rsidP="00007136">
            <w:pPr>
              <w:numPr>
                <w:ilvl w:val="0"/>
                <w:numId w:val="31"/>
              </w:numPr>
              <w:rPr>
                <w:rFonts w:ascii="Arial" w:hAnsi="Arial" w:cs="Arial"/>
                <w:sz w:val="12"/>
                <w:szCs w:val="12"/>
              </w:rPr>
            </w:pPr>
            <w:r w:rsidRPr="00D82425">
              <w:rPr>
                <w:rFonts w:ascii="Arial" w:hAnsi="Arial" w:cs="Arial"/>
                <w:sz w:val="12"/>
                <w:szCs w:val="12"/>
              </w:rPr>
              <w:t>Escape</w:t>
            </w:r>
          </w:p>
          <w:p w:rsidR="00007136" w:rsidRPr="00D82425" w:rsidRDefault="00007136" w:rsidP="00007136">
            <w:pPr>
              <w:rPr>
                <w:rFonts w:ascii="Arial" w:hAnsi="Arial" w:cs="Arial"/>
                <w:sz w:val="12"/>
                <w:szCs w:val="12"/>
              </w:rPr>
            </w:pPr>
          </w:p>
          <w:p w:rsidR="00007136" w:rsidRPr="00D82425" w:rsidRDefault="00007136" w:rsidP="00007136">
            <w:pPr>
              <w:numPr>
                <w:ilvl w:val="0"/>
                <w:numId w:val="30"/>
              </w:numPr>
              <w:rPr>
                <w:rFonts w:ascii="Arial" w:hAnsi="Arial" w:cs="Arial"/>
                <w:sz w:val="12"/>
                <w:szCs w:val="12"/>
              </w:rPr>
            </w:pPr>
            <w:r w:rsidRPr="00D82425">
              <w:rPr>
                <w:rFonts w:ascii="Arial" w:hAnsi="Arial" w:cs="Arial"/>
                <w:sz w:val="12"/>
                <w:szCs w:val="12"/>
              </w:rPr>
              <w:t>He concluded that suicide is an individual act that has personal and social meaning.</w:t>
            </w:r>
          </w:p>
          <w:p w:rsidR="00C2369F" w:rsidRPr="00D82425" w:rsidRDefault="00C2369F">
            <w:pPr>
              <w:pStyle w:val="Header"/>
              <w:tabs>
                <w:tab w:val="clear" w:pos="4153"/>
                <w:tab w:val="clear" w:pos="8306"/>
              </w:tabs>
              <w:rPr>
                <w:rFonts w:ascii="Arial" w:hAnsi="Arial"/>
                <w:b/>
                <w:bCs/>
                <w:sz w:val="12"/>
                <w:szCs w:val="12"/>
              </w:rPr>
            </w:pPr>
          </w:p>
        </w:tc>
        <w:tc>
          <w:tcPr>
            <w:tcW w:w="1275" w:type="dxa"/>
          </w:tcPr>
          <w:p w:rsidR="00FA310B" w:rsidRPr="00D82425" w:rsidRDefault="00FA310B" w:rsidP="00FA310B">
            <w:pPr>
              <w:pStyle w:val="Heading5"/>
              <w:rPr>
                <w:bCs/>
                <w:sz w:val="12"/>
                <w:szCs w:val="12"/>
              </w:rPr>
            </w:pPr>
            <w:r w:rsidRPr="00D82425">
              <w:rPr>
                <w:bCs/>
                <w:sz w:val="12"/>
                <w:szCs w:val="12"/>
              </w:rPr>
              <w:t>Strength</w:t>
            </w:r>
          </w:p>
          <w:p w:rsidR="00FA310B" w:rsidRPr="00D82425" w:rsidRDefault="00FA310B" w:rsidP="00FA310B">
            <w:pPr>
              <w:rPr>
                <w:rFonts w:ascii="Arial" w:hAnsi="Arial"/>
                <w:sz w:val="12"/>
                <w:szCs w:val="12"/>
              </w:rPr>
            </w:pPr>
          </w:p>
          <w:p w:rsidR="00FA310B" w:rsidRPr="00D82425" w:rsidRDefault="00FA310B" w:rsidP="00FA310B">
            <w:pPr>
              <w:rPr>
                <w:rFonts w:ascii="Arial" w:hAnsi="Arial"/>
                <w:sz w:val="12"/>
                <w:szCs w:val="12"/>
              </w:rPr>
            </w:pPr>
            <w:r w:rsidRPr="00D82425">
              <w:rPr>
                <w:rFonts w:ascii="Arial" w:hAnsi="Arial"/>
                <w:sz w:val="12"/>
                <w:szCs w:val="12"/>
              </w:rPr>
              <w:t xml:space="preserve">1.  The interpretivist approach has gained </w:t>
            </w:r>
            <w:r w:rsidRPr="00D82425">
              <w:rPr>
                <w:rFonts w:ascii="Arial" w:hAnsi="Arial"/>
                <w:sz w:val="12"/>
                <w:szCs w:val="12"/>
                <w:u w:val="single"/>
              </w:rPr>
              <w:t>empirical</w:t>
            </w:r>
            <w:r w:rsidRPr="00D82425">
              <w:rPr>
                <w:rFonts w:ascii="Arial" w:hAnsi="Arial"/>
                <w:sz w:val="12"/>
                <w:szCs w:val="12"/>
              </w:rPr>
              <w:t xml:space="preserve"> support.  Using case studies </w:t>
            </w:r>
            <w:r w:rsidRPr="00D82425">
              <w:rPr>
                <w:rFonts w:ascii="Arial" w:hAnsi="Arial"/>
                <w:b/>
                <w:bCs/>
                <w:sz w:val="12"/>
                <w:szCs w:val="12"/>
              </w:rPr>
              <w:t>Baechler</w:t>
            </w:r>
            <w:r w:rsidRPr="00D82425">
              <w:rPr>
                <w:rFonts w:ascii="Arial" w:hAnsi="Arial"/>
                <w:sz w:val="12"/>
                <w:szCs w:val="12"/>
              </w:rPr>
              <w:t xml:space="preserve"> (1979) supports </w:t>
            </w:r>
            <w:smartTag w:uri="urn:schemas-microsoft-com:office:smarttags" w:element="place">
              <w:r w:rsidRPr="00D82425">
                <w:rPr>
                  <w:rFonts w:ascii="Arial" w:hAnsi="Arial"/>
                  <w:sz w:val="12"/>
                  <w:szCs w:val="12"/>
                </w:rPr>
                <w:t>Douglas</w:t>
              </w:r>
            </w:smartTag>
            <w:r w:rsidRPr="00D82425">
              <w:rPr>
                <w:rFonts w:ascii="Arial" w:hAnsi="Arial"/>
                <w:sz w:val="12"/>
                <w:szCs w:val="12"/>
              </w:rPr>
              <w:t xml:space="preserve">’ claim that suicidal behaviour has individual meaning and that it can be classified according to the meaning given to the act.  For example, </w:t>
            </w:r>
            <w:r w:rsidRPr="00D82425">
              <w:rPr>
                <w:rFonts w:ascii="Arial" w:hAnsi="Arial"/>
                <w:bCs/>
                <w:sz w:val="12"/>
                <w:szCs w:val="12"/>
              </w:rPr>
              <w:t>escapist suicide</w:t>
            </w:r>
            <w:r w:rsidRPr="00D82425">
              <w:rPr>
                <w:rFonts w:ascii="Arial" w:hAnsi="Arial"/>
                <w:sz w:val="12"/>
                <w:szCs w:val="12"/>
              </w:rPr>
              <w:t xml:space="preserve"> for those trying to release themselves from intolerable situations.  This suggests there is some </w:t>
            </w:r>
            <w:r w:rsidRPr="00D82425">
              <w:rPr>
                <w:rFonts w:ascii="Arial" w:hAnsi="Arial"/>
                <w:sz w:val="12"/>
                <w:szCs w:val="12"/>
                <w:u w:val="single"/>
              </w:rPr>
              <w:t>validity</w:t>
            </w:r>
            <w:r w:rsidRPr="00D82425">
              <w:rPr>
                <w:rFonts w:ascii="Arial" w:hAnsi="Arial"/>
                <w:sz w:val="12"/>
                <w:szCs w:val="12"/>
              </w:rPr>
              <w:t xml:space="preserve"> in the interpretivist ideas.</w:t>
            </w:r>
          </w:p>
          <w:p w:rsidR="00FA310B" w:rsidRPr="00D82425" w:rsidRDefault="00FA310B" w:rsidP="00FA310B">
            <w:pPr>
              <w:rPr>
                <w:rFonts w:ascii="Arial" w:hAnsi="Arial"/>
                <w:sz w:val="12"/>
                <w:szCs w:val="12"/>
              </w:rPr>
            </w:pPr>
          </w:p>
          <w:p w:rsidR="00FA310B" w:rsidRPr="00D82425" w:rsidRDefault="00FA310B" w:rsidP="00FA310B">
            <w:pPr>
              <w:pStyle w:val="Heading5"/>
              <w:rPr>
                <w:bCs/>
                <w:sz w:val="12"/>
                <w:szCs w:val="12"/>
              </w:rPr>
            </w:pPr>
            <w:r w:rsidRPr="00D82425">
              <w:rPr>
                <w:bCs/>
                <w:sz w:val="12"/>
                <w:szCs w:val="12"/>
              </w:rPr>
              <w:t>Weakness</w:t>
            </w:r>
          </w:p>
          <w:p w:rsidR="00FA310B" w:rsidRPr="00D82425" w:rsidRDefault="00FA310B" w:rsidP="00FA310B">
            <w:pPr>
              <w:rPr>
                <w:rFonts w:ascii="Arial" w:hAnsi="Arial"/>
                <w:sz w:val="12"/>
                <w:szCs w:val="12"/>
              </w:rPr>
            </w:pPr>
          </w:p>
          <w:p w:rsidR="00FA310B" w:rsidRPr="00D82425" w:rsidRDefault="00FA310B" w:rsidP="00FA310B">
            <w:pPr>
              <w:rPr>
                <w:rFonts w:ascii="Arial" w:hAnsi="Arial" w:cs="Arial"/>
                <w:sz w:val="12"/>
                <w:szCs w:val="12"/>
              </w:rPr>
            </w:pPr>
            <w:r w:rsidRPr="00D82425">
              <w:rPr>
                <w:rFonts w:ascii="Arial" w:hAnsi="Arial" w:cs="Arial"/>
                <w:sz w:val="12"/>
                <w:szCs w:val="12"/>
              </w:rPr>
              <w:t xml:space="preserve">1.  Interpretivist theories </w:t>
            </w:r>
            <w:r w:rsidRPr="00D82425">
              <w:rPr>
                <w:rFonts w:ascii="Arial" w:hAnsi="Arial" w:cs="Arial"/>
                <w:sz w:val="12"/>
                <w:szCs w:val="12"/>
                <w:u w:val="single"/>
              </w:rPr>
              <w:t>too readily dismiss official statistics</w:t>
            </w:r>
            <w:r w:rsidRPr="00D82425">
              <w:rPr>
                <w:rFonts w:ascii="Arial" w:hAnsi="Arial" w:cs="Arial"/>
                <w:sz w:val="12"/>
                <w:szCs w:val="12"/>
              </w:rPr>
              <w:t xml:space="preserve"> on suicide.  Official statistics may have imperfections and are subject to biases.  However, they do provide a useful starting point for generating explanations of suicide.  This suggests that the interpretivist response to official statistics is </w:t>
            </w:r>
            <w:r w:rsidRPr="00D82425">
              <w:rPr>
                <w:rFonts w:ascii="Arial" w:hAnsi="Arial" w:cs="Arial"/>
                <w:sz w:val="12"/>
                <w:szCs w:val="12"/>
                <w:u w:val="single"/>
              </w:rPr>
              <w:t>not adequate</w:t>
            </w:r>
            <w:r w:rsidRPr="00D82425">
              <w:rPr>
                <w:rFonts w:ascii="Arial" w:hAnsi="Arial" w:cs="Arial"/>
                <w:sz w:val="12"/>
                <w:szCs w:val="12"/>
              </w:rPr>
              <w:t>.</w:t>
            </w: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FA310B" w:rsidRPr="00D82425" w:rsidRDefault="00FA310B" w:rsidP="00FA310B">
            <w:pPr>
              <w:pStyle w:val="BodyText3"/>
              <w:rPr>
                <w:rFonts w:ascii="Arial" w:hAnsi="Arial"/>
                <w:b w:val="0"/>
                <w:sz w:val="12"/>
                <w:szCs w:val="12"/>
              </w:rPr>
            </w:pPr>
          </w:p>
          <w:p w:rsidR="00FA310B" w:rsidRPr="00D82425" w:rsidRDefault="00FA310B" w:rsidP="00FA310B">
            <w:pPr>
              <w:pStyle w:val="BodyText3"/>
              <w:rPr>
                <w:rFonts w:ascii="Arial" w:hAnsi="Arial"/>
                <w:b w:val="0"/>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pStyle w:val="Heading3"/>
              <w:rPr>
                <w:rFonts w:ascii="Arial" w:hAnsi="Arial"/>
                <w:sz w:val="12"/>
                <w:szCs w:val="12"/>
              </w:rPr>
            </w:pPr>
          </w:p>
        </w:tc>
        <w:tc>
          <w:tcPr>
            <w:tcW w:w="2694" w:type="dxa"/>
          </w:tcPr>
          <w:p w:rsidR="00C2369F" w:rsidRPr="00D82425" w:rsidRDefault="003D4572">
            <w:pPr>
              <w:rPr>
                <w:rFonts w:ascii="Arial" w:hAnsi="Arial"/>
                <w:b/>
                <w:sz w:val="12"/>
                <w:szCs w:val="12"/>
              </w:rPr>
            </w:pPr>
            <w:r w:rsidRPr="00D82425">
              <w:rPr>
                <w:rFonts w:ascii="Arial" w:hAnsi="Arial"/>
                <w:b/>
                <w:sz w:val="12"/>
                <w:szCs w:val="12"/>
              </w:rPr>
              <w:t>Realist m</w:t>
            </w:r>
            <w:r w:rsidR="00C2369F" w:rsidRPr="00D82425">
              <w:rPr>
                <w:rFonts w:ascii="Arial" w:hAnsi="Arial"/>
                <w:b/>
                <w:sz w:val="12"/>
                <w:szCs w:val="12"/>
              </w:rPr>
              <w:t xml:space="preserve">ethods - response to oss </w:t>
            </w:r>
          </w:p>
          <w:p w:rsidR="00C2369F" w:rsidRPr="00D82425" w:rsidRDefault="00C2369F">
            <w:pPr>
              <w:rPr>
                <w:rFonts w:ascii="Arial" w:hAnsi="Arial"/>
                <w:b/>
                <w:sz w:val="12"/>
                <w:szCs w:val="12"/>
              </w:rPr>
            </w:pPr>
          </w:p>
          <w:p w:rsidR="003D4572" w:rsidRPr="00D82425" w:rsidRDefault="003D4572" w:rsidP="003D4572">
            <w:pPr>
              <w:pStyle w:val="BodyText3"/>
              <w:rPr>
                <w:rFonts w:ascii="Arial" w:hAnsi="Arial" w:cs="Arial"/>
                <w:b w:val="0"/>
                <w:sz w:val="12"/>
                <w:szCs w:val="12"/>
              </w:rPr>
            </w:pPr>
            <w:smartTag w:uri="urn:schemas-microsoft-com:office:smarttags" w:element="City">
              <w:smartTag w:uri="urn:schemas-microsoft-com:office:smarttags" w:element="place">
                <w:r w:rsidRPr="0073665D">
                  <w:rPr>
                    <w:rFonts w:ascii="Arial" w:hAnsi="Arial" w:cs="Arial"/>
                    <w:sz w:val="12"/>
                    <w:szCs w:val="12"/>
                  </w:rPr>
                  <w:t>Taylor</w:t>
                </w:r>
              </w:smartTag>
            </w:smartTag>
            <w:r w:rsidRPr="0073665D">
              <w:rPr>
                <w:rFonts w:ascii="Arial" w:hAnsi="Arial" w:cs="Arial"/>
                <w:sz w:val="12"/>
                <w:szCs w:val="12"/>
              </w:rPr>
              <w:t xml:space="preserve"> </w:t>
            </w:r>
            <w:r w:rsidRPr="00D82425">
              <w:rPr>
                <w:rFonts w:ascii="Arial" w:hAnsi="Arial" w:cs="Arial"/>
                <w:b w:val="0"/>
                <w:sz w:val="12"/>
                <w:szCs w:val="12"/>
              </w:rPr>
              <w:t xml:space="preserve">claims suicide statistics cannot be taken at face value, as they are socially constructed.  His study of suspicious deaths (none were clear cut suicides) on the London Underground showed that various social factors influenced verdicts.  For example, witness testimonies, history of mental illness etc. </w:t>
            </w:r>
          </w:p>
          <w:p w:rsidR="003D4572" w:rsidRPr="00D82425" w:rsidRDefault="003D4572" w:rsidP="003D4572">
            <w:pPr>
              <w:pStyle w:val="BodyText3"/>
              <w:rPr>
                <w:rFonts w:ascii="Arial" w:hAnsi="Arial" w:cs="Arial"/>
                <w:b w:val="0"/>
                <w:sz w:val="12"/>
                <w:szCs w:val="12"/>
              </w:rPr>
            </w:pPr>
          </w:p>
          <w:p w:rsidR="003D4572" w:rsidRPr="00D82425" w:rsidRDefault="003D4572" w:rsidP="003D4572">
            <w:pPr>
              <w:pStyle w:val="BodyText3"/>
              <w:rPr>
                <w:rFonts w:ascii="Arial" w:hAnsi="Arial" w:cs="Arial"/>
                <w:b w:val="0"/>
                <w:sz w:val="12"/>
                <w:szCs w:val="12"/>
              </w:rPr>
            </w:pPr>
            <w:r w:rsidRPr="00D82425">
              <w:rPr>
                <w:rFonts w:ascii="Arial" w:hAnsi="Arial" w:cs="Arial"/>
                <w:b w:val="0"/>
                <w:bCs/>
                <w:sz w:val="12"/>
                <w:szCs w:val="12"/>
              </w:rPr>
              <w:t xml:space="preserve">NB </w:t>
            </w:r>
            <w:r w:rsidRPr="00D82425">
              <w:rPr>
                <w:rFonts w:ascii="Arial" w:hAnsi="Arial" w:cs="Arial"/>
                <w:b w:val="0"/>
                <w:sz w:val="12"/>
                <w:szCs w:val="12"/>
              </w:rPr>
              <w:t xml:space="preserve">- </w:t>
            </w:r>
            <w:smartTag w:uri="urn:schemas-microsoft-com:office:smarttags" w:element="City">
              <w:smartTag w:uri="urn:schemas-microsoft-com:office:smarttags" w:element="place">
                <w:r w:rsidRPr="00D82425">
                  <w:rPr>
                    <w:rFonts w:ascii="Arial" w:hAnsi="Arial" w:cs="Arial"/>
                    <w:b w:val="0"/>
                    <w:sz w:val="12"/>
                    <w:szCs w:val="12"/>
                  </w:rPr>
                  <w:t>Taylor</w:t>
                </w:r>
              </w:smartTag>
            </w:smartTag>
            <w:r w:rsidRPr="00D82425">
              <w:rPr>
                <w:rFonts w:ascii="Arial" w:hAnsi="Arial" w:cs="Arial"/>
                <w:b w:val="0"/>
                <w:sz w:val="12"/>
                <w:szCs w:val="12"/>
              </w:rPr>
              <w:t xml:space="preserve">’s rejection of suicide statistics does not fit with the realist response to crime statistics (remember they largely accept them). </w:t>
            </w:r>
          </w:p>
          <w:p w:rsidR="003D4572" w:rsidRPr="00D82425" w:rsidRDefault="003D4572">
            <w:pPr>
              <w:pStyle w:val="Heading3"/>
              <w:rPr>
                <w:rFonts w:ascii="Arial" w:hAnsi="Arial"/>
                <w:sz w:val="12"/>
                <w:szCs w:val="12"/>
              </w:rPr>
            </w:pPr>
          </w:p>
          <w:p w:rsidR="00C2369F" w:rsidRPr="00D82425" w:rsidRDefault="003D4572">
            <w:pPr>
              <w:pStyle w:val="Heading3"/>
              <w:rPr>
                <w:rFonts w:ascii="Arial" w:hAnsi="Arial"/>
                <w:sz w:val="12"/>
                <w:szCs w:val="12"/>
              </w:rPr>
            </w:pPr>
            <w:smartTag w:uri="urn:schemas-microsoft-com:office:smarttags" w:element="City">
              <w:smartTag w:uri="urn:schemas-microsoft-com:office:smarttags" w:element="place">
                <w:r w:rsidRPr="00D82425">
                  <w:rPr>
                    <w:rFonts w:ascii="Arial" w:hAnsi="Arial"/>
                    <w:sz w:val="12"/>
                    <w:szCs w:val="12"/>
                  </w:rPr>
                  <w:t>Taylor</w:t>
                </w:r>
              </w:smartTag>
            </w:smartTag>
            <w:r w:rsidRPr="00D82425">
              <w:rPr>
                <w:rFonts w:ascii="Arial" w:hAnsi="Arial"/>
                <w:sz w:val="12"/>
                <w:szCs w:val="12"/>
              </w:rPr>
              <w:t>’s t</w:t>
            </w:r>
            <w:r w:rsidR="00C2369F" w:rsidRPr="00D82425">
              <w:rPr>
                <w:rFonts w:ascii="Arial" w:hAnsi="Arial"/>
                <w:sz w:val="12"/>
                <w:szCs w:val="12"/>
              </w:rPr>
              <w:t>heory - parasuicides</w:t>
            </w:r>
          </w:p>
          <w:p w:rsidR="00C2369F" w:rsidRPr="00D82425" w:rsidRDefault="00C2369F">
            <w:pPr>
              <w:rPr>
                <w:rFonts w:ascii="Arial" w:hAnsi="Arial"/>
                <w:b/>
                <w:sz w:val="12"/>
                <w:szCs w:val="12"/>
              </w:rPr>
            </w:pPr>
          </w:p>
          <w:p w:rsidR="003D4572" w:rsidRPr="00D82425" w:rsidRDefault="003D4572" w:rsidP="003D4572">
            <w:pPr>
              <w:rPr>
                <w:rFonts w:ascii="Arial" w:hAnsi="Arial" w:cs="Arial"/>
                <w:sz w:val="12"/>
                <w:szCs w:val="12"/>
              </w:rPr>
            </w:pPr>
            <w:smartTag w:uri="urn:schemas-microsoft-com:office:smarttags" w:element="City">
              <w:smartTag w:uri="urn:schemas-microsoft-com:office:smarttags" w:element="place">
                <w:r w:rsidRPr="00D82425">
                  <w:rPr>
                    <w:rFonts w:ascii="Arial" w:hAnsi="Arial" w:cs="Arial"/>
                    <w:sz w:val="12"/>
                    <w:szCs w:val="12"/>
                  </w:rPr>
                  <w:t>Taylor</w:t>
                </w:r>
              </w:smartTag>
            </w:smartTag>
            <w:r w:rsidRPr="00D82425">
              <w:rPr>
                <w:rFonts w:ascii="Arial" w:hAnsi="Arial" w:cs="Arial"/>
                <w:sz w:val="12"/>
                <w:szCs w:val="12"/>
              </w:rPr>
              <w:t xml:space="preserve"> criticises positivist and interpretivist theories for misunderstanding the nature of suicidal behaviour.  He maintains that these approaches wrongly assume that that a clear-cut distinction can be made between genuine and fake suicides.  He argues most acts of deliberate self-harm fall somewhere in- between, which he calls </w:t>
            </w:r>
            <w:r w:rsidRPr="00D82425">
              <w:rPr>
                <w:rFonts w:ascii="Arial" w:hAnsi="Arial" w:cs="Arial"/>
                <w:b/>
                <w:bCs/>
                <w:sz w:val="12"/>
                <w:szCs w:val="12"/>
              </w:rPr>
              <w:t>parasuicides</w:t>
            </w:r>
            <w:r w:rsidRPr="00D82425">
              <w:rPr>
                <w:rFonts w:ascii="Arial" w:hAnsi="Arial" w:cs="Arial"/>
                <w:sz w:val="12"/>
                <w:szCs w:val="12"/>
              </w:rPr>
              <w:t xml:space="preserve">.  He believes that this </w:t>
            </w:r>
            <w:r w:rsidRPr="00D82425">
              <w:rPr>
                <w:rFonts w:ascii="Arial" w:hAnsi="Arial" w:cs="Arial"/>
                <w:b/>
                <w:bCs/>
                <w:sz w:val="12"/>
                <w:szCs w:val="12"/>
              </w:rPr>
              <w:t>risk taking</w:t>
            </w:r>
            <w:r w:rsidRPr="00D82425">
              <w:rPr>
                <w:rFonts w:ascii="Arial" w:hAnsi="Arial" w:cs="Arial"/>
                <w:sz w:val="12"/>
                <w:szCs w:val="12"/>
              </w:rPr>
              <w:t xml:space="preserve"> behaviour should be the focus of sociological research.  </w:t>
            </w:r>
          </w:p>
          <w:p w:rsidR="003D4572" w:rsidRPr="00D82425" w:rsidRDefault="003D4572" w:rsidP="003D4572">
            <w:pPr>
              <w:rPr>
                <w:rFonts w:ascii="Arial" w:hAnsi="Arial" w:cs="Arial"/>
                <w:sz w:val="12"/>
                <w:szCs w:val="12"/>
              </w:rPr>
            </w:pPr>
          </w:p>
          <w:p w:rsidR="003D4572" w:rsidRPr="00D82425" w:rsidRDefault="003D4572" w:rsidP="003D4572">
            <w:pPr>
              <w:rPr>
                <w:rFonts w:ascii="Arial" w:hAnsi="Arial" w:cs="Arial"/>
                <w:sz w:val="12"/>
                <w:szCs w:val="12"/>
              </w:rPr>
            </w:pPr>
            <w:r w:rsidRPr="00D82425">
              <w:rPr>
                <w:rFonts w:ascii="Arial" w:hAnsi="Arial" w:cs="Arial"/>
                <w:sz w:val="12"/>
                <w:szCs w:val="12"/>
              </w:rPr>
              <w:t xml:space="preserve">(The realist approach has had a major influence on the </w:t>
            </w:r>
            <w:r w:rsidRPr="00D82425">
              <w:rPr>
                <w:rFonts w:ascii="Arial" w:hAnsi="Arial" w:cs="Arial"/>
                <w:sz w:val="12"/>
                <w:szCs w:val="12"/>
                <w:u w:val="single"/>
              </w:rPr>
              <w:t>study</w:t>
            </w:r>
            <w:r w:rsidRPr="00D82425">
              <w:rPr>
                <w:rFonts w:ascii="Arial" w:hAnsi="Arial" w:cs="Arial"/>
                <w:sz w:val="12"/>
                <w:szCs w:val="12"/>
              </w:rPr>
              <w:t xml:space="preserve"> of deviance as a whole.  For example, realist theories are interested in explaining crime in terms of risk.)</w:t>
            </w:r>
          </w:p>
          <w:p w:rsidR="00C2369F" w:rsidRPr="00D82425" w:rsidRDefault="00C2369F">
            <w:pPr>
              <w:rPr>
                <w:rFonts w:ascii="Arial" w:hAnsi="Arial"/>
                <w:b/>
                <w:sz w:val="12"/>
                <w:szCs w:val="12"/>
              </w:rPr>
            </w:pPr>
          </w:p>
          <w:p w:rsidR="00C2369F" w:rsidRPr="00D82425" w:rsidRDefault="00C2369F">
            <w:pPr>
              <w:rPr>
                <w:rFonts w:ascii="Arial" w:hAnsi="Arial"/>
                <w:b/>
                <w:sz w:val="12"/>
                <w:szCs w:val="12"/>
              </w:rPr>
            </w:pPr>
            <w:r w:rsidRPr="00D82425">
              <w:rPr>
                <w:rFonts w:ascii="Arial" w:hAnsi="Arial"/>
                <w:b/>
                <w:sz w:val="12"/>
                <w:szCs w:val="12"/>
              </w:rPr>
              <w:t xml:space="preserve">Methods - </w:t>
            </w:r>
            <w:smartTag w:uri="urn:schemas-microsoft-com:office:smarttags" w:element="City">
              <w:smartTag w:uri="urn:schemas-microsoft-com:office:smarttags" w:element="place">
                <w:r w:rsidRPr="00D82425">
                  <w:rPr>
                    <w:rFonts w:ascii="Arial" w:hAnsi="Arial"/>
                    <w:b/>
                    <w:sz w:val="12"/>
                    <w:szCs w:val="12"/>
                  </w:rPr>
                  <w:t>Taylor</w:t>
                </w:r>
              </w:smartTag>
            </w:smartTag>
            <w:r w:rsidRPr="00D82425">
              <w:rPr>
                <w:rFonts w:ascii="Arial" w:hAnsi="Arial"/>
                <w:b/>
                <w:sz w:val="12"/>
                <w:szCs w:val="12"/>
              </w:rPr>
              <w:t xml:space="preserve"> investigating suicidal behaviour</w:t>
            </w:r>
          </w:p>
          <w:p w:rsidR="004668E6" w:rsidRPr="00D82425" w:rsidRDefault="004668E6">
            <w:pPr>
              <w:rPr>
                <w:rFonts w:ascii="Arial" w:hAnsi="Arial"/>
                <w:b/>
                <w:sz w:val="12"/>
                <w:szCs w:val="12"/>
              </w:rPr>
            </w:pPr>
          </w:p>
          <w:p w:rsidR="004668E6" w:rsidRPr="00D82425" w:rsidRDefault="004668E6" w:rsidP="004668E6">
            <w:pPr>
              <w:rPr>
                <w:rFonts w:ascii="Arial" w:hAnsi="Arial" w:cs="Arial"/>
                <w:sz w:val="12"/>
                <w:szCs w:val="12"/>
              </w:rPr>
            </w:pPr>
            <w:smartTag w:uri="urn:schemas-microsoft-com:office:smarttags" w:element="City">
              <w:smartTag w:uri="urn:schemas-microsoft-com:office:smarttags" w:element="place">
                <w:r w:rsidRPr="00D82425">
                  <w:rPr>
                    <w:rFonts w:ascii="Arial" w:hAnsi="Arial" w:cs="Arial"/>
                    <w:sz w:val="12"/>
                    <w:szCs w:val="12"/>
                  </w:rPr>
                  <w:t>Taylor</w:t>
                </w:r>
              </w:smartTag>
            </w:smartTag>
            <w:r w:rsidRPr="00D82425">
              <w:rPr>
                <w:rFonts w:ascii="Arial" w:hAnsi="Arial" w:cs="Arial"/>
                <w:sz w:val="12"/>
                <w:szCs w:val="12"/>
              </w:rPr>
              <w:t xml:space="preserve"> favours a </w:t>
            </w:r>
            <w:r w:rsidRPr="00D82425">
              <w:rPr>
                <w:rFonts w:ascii="Arial" w:hAnsi="Arial" w:cs="Arial"/>
                <w:bCs/>
                <w:sz w:val="12"/>
                <w:szCs w:val="12"/>
              </w:rPr>
              <w:t>qualitative</w:t>
            </w:r>
            <w:r w:rsidRPr="00D82425">
              <w:rPr>
                <w:rFonts w:ascii="Arial" w:hAnsi="Arial" w:cs="Arial"/>
                <w:sz w:val="12"/>
                <w:szCs w:val="12"/>
              </w:rPr>
              <w:t xml:space="preserve"> case study approach to studying suicidal behaviour, for example his study of 32 people who died after being hit by tube trains on the London Underground. </w:t>
            </w:r>
          </w:p>
          <w:p w:rsidR="004668E6" w:rsidRPr="00D82425" w:rsidRDefault="004668E6" w:rsidP="004668E6">
            <w:pPr>
              <w:rPr>
                <w:rFonts w:ascii="Arial" w:hAnsi="Arial" w:cs="Arial"/>
                <w:sz w:val="12"/>
                <w:szCs w:val="12"/>
              </w:rPr>
            </w:pPr>
          </w:p>
          <w:p w:rsidR="004668E6" w:rsidRPr="00D82425" w:rsidRDefault="0073665D" w:rsidP="004668E6">
            <w:pPr>
              <w:rPr>
                <w:rFonts w:ascii="Arial" w:hAnsi="Arial" w:cs="Arial"/>
                <w:sz w:val="12"/>
                <w:szCs w:val="12"/>
              </w:rPr>
            </w:pPr>
            <w:r>
              <w:rPr>
                <w:rFonts w:ascii="Arial" w:hAnsi="Arial" w:cs="Arial"/>
                <w:sz w:val="12"/>
                <w:szCs w:val="12"/>
              </w:rPr>
              <w:t>(</w:t>
            </w:r>
            <w:r w:rsidR="004668E6" w:rsidRPr="00D82425">
              <w:rPr>
                <w:rFonts w:ascii="Arial" w:hAnsi="Arial" w:cs="Arial"/>
                <w:sz w:val="12"/>
                <w:szCs w:val="12"/>
              </w:rPr>
              <w:t xml:space="preserve">This methodological approach has influenced the way deviance as a whole is </w:t>
            </w:r>
            <w:r w:rsidR="004668E6" w:rsidRPr="00D82425">
              <w:rPr>
                <w:rFonts w:ascii="Arial" w:hAnsi="Arial" w:cs="Arial"/>
                <w:sz w:val="12"/>
                <w:szCs w:val="12"/>
                <w:u w:val="single"/>
              </w:rPr>
              <w:t>studied</w:t>
            </w:r>
            <w:r w:rsidR="004668E6" w:rsidRPr="00D82425">
              <w:rPr>
                <w:rFonts w:ascii="Arial" w:hAnsi="Arial" w:cs="Arial"/>
                <w:sz w:val="12"/>
                <w:szCs w:val="12"/>
              </w:rPr>
              <w:t xml:space="preserve">.  For example, Marxists look at case studies of white coalar crime such as Nick Lesson and the </w:t>
            </w:r>
            <w:smartTag w:uri="urn:schemas-microsoft-com:office:smarttags" w:element="City">
              <w:smartTag w:uri="urn:schemas-microsoft-com:office:smarttags" w:element="place">
                <w:r w:rsidR="004668E6" w:rsidRPr="00D82425">
                  <w:rPr>
                    <w:rFonts w:ascii="Arial" w:hAnsi="Arial" w:cs="Arial"/>
                    <w:sz w:val="12"/>
                    <w:szCs w:val="12"/>
                  </w:rPr>
                  <w:t>Bhopal</w:t>
                </w:r>
              </w:smartTag>
            </w:smartTag>
            <w:r w:rsidR="004668E6" w:rsidRPr="00D82425">
              <w:rPr>
                <w:rFonts w:ascii="Arial" w:hAnsi="Arial" w:cs="Arial"/>
                <w:sz w:val="12"/>
                <w:szCs w:val="12"/>
              </w:rPr>
              <w:t xml:space="preserve"> gas disaster.</w:t>
            </w:r>
            <w:r>
              <w:rPr>
                <w:rFonts w:ascii="Arial" w:hAnsi="Arial" w:cs="Arial"/>
                <w:sz w:val="12"/>
                <w:szCs w:val="12"/>
              </w:rPr>
              <w:t>)</w:t>
            </w:r>
          </w:p>
          <w:p w:rsidR="004668E6" w:rsidRPr="00D82425" w:rsidRDefault="004668E6">
            <w:pPr>
              <w:rPr>
                <w:rFonts w:ascii="Arial" w:hAnsi="Arial"/>
                <w:b/>
                <w:sz w:val="12"/>
                <w:szCs w:val="12"/>
              </w:rPr>
            </w:pPr>
          </w:p>
          <w:p w:rsidR="00C2369F" w:rsidRPr="00D82425" w:rsidRDefault="00C2369F">
            <w:pPr>
              <w:rPr>
                <w:rFonts w:ascii="Arial" w:hAnsi="Arial"/>
                <w:b/>
                <w:sz w:val="12"/>
                <w:szCs w:val="12"/>
              </w:rPr>
            </w:pPr>
            <w:r w:rsidRPr="00D82425">
              <w:rPr>
                <w:rFonts w:ascii="Arial" w:hAnsi="Arial"/>
                <w:b/>
                <w:sz w:val="12"/>
                <w:szCs w:val="12"/>
              </w:rPr>
              <w:t>Findings and conclusions of Taylor</w:t>
            </w:r>
          </w:p>
          <w:p w:rsidR="00136A60" w:rsidRPr="00D82425" w:rsidRDefault="00136A60">
            <w:pPr>
              <w:rPr>
                <w:rFonts w:ascii="Arial" w:hAnsi="Arial"/>
                <w:b/>
                <w:sz w:val="12"/>
                <w:szCs w:val="12"/>
              </w:rPr>
            </w:pPr>
          </w:p>
          <w:p w:rsidR="00136A60" w:rsidRPr="00D82425" w:rsidRDefault="00136A60" w:rsidP="00136A60">
            <w:pPr>
              <w:numPr>
                <w:ilvl w:val="0"/>
                <w:numId w:val="32"/>
              </w:numPr>
              <w:rPr>
                <w:rFonts w:ascii="Arial" w:hAnsi="Arial" w:cs="Arial"/>
                <w:sz w:val="12"/>
                <w:szCs w:val="12"/>
              </w:rPr>
            </w:pPr>
            <w:r w:rsidRPr="00D82425">
              <w:rPr>
                <w:rFonts w:ascii="Arial" w:hAnsi="Arial" w:cs="Arial"/>
                <w:sz w:val="12"/>
                <w:szCs w:val="12"/>
              </w:rPr>
              <w:t>He found that there were two main types of suicide or suicide attempts:</w:t>
            </w:r>
          </w:p>
          <w:p w:rsidR="00136A60" w:rsidRPr="00D82425" w:rsidRDefault="00136A60" w:rsidP="00136A60">
            <w:pPr>
              <w:rPr>
                <w:rFonts w:ascii="Arial" w:hAnsi="Arial" w:cs="Arial"/>
                <w:sz w:val="12"/>
                <w:szCs w:val="12"/>
              </w:rPr>
            </w:pPr>
          </w:p>
          <w:p w:rsidR="00136A60" w:rsidRPr="00D82425" w:rsidRDefault="00136A60" w:rsidP="00136A60">
            <w:pPr>
              <w:numPr>
                <w:ilvl w:val="0"/>
                <w:numId w:val="33"/>
              </w:numPr>
              <w:rPr>
                <w:rFonts w:ascii="Arial" w:hAnsi="Arial" w:cs="Arial"/>
                <w:sz w:val="12"/>
                <w:szCs w:val="12"/>
              </w:rPr>
            </w:pPr>
            <w:r w:rsidRPr="00D82425">
              <w:rPr>
                <w:rFonts w:ascii="Arial" w:hAnsi="Arial" w:cs="Arial"/>
                <w:sz w:val="12"/>
                <w:szCs w:val="12"/>
              </w:rPr>
              <w:t xml:space="preserve">Ectopic - inner directed.  </w:t>
            </w:r>
          </w:p>
          <w:p w:rsidR="00136A60" w:rsidRPr="00D82425" w:rsidRDefault="00136A60" w:rsidP="00136A60">
            <w:pPr>
              <w:numPr>
                <w:ilvl w:val="0"/>
                <w:numId w:val="33"/>
              </w:numPr>
              <w:rPr>
                <w:rFonts w:ascii="Arial" w:hAnsi="Arial" w:cs="Arial"/>
                <w:sz w:val="12"/>
                <w:szCs w:val="12"/>
              </w:rPr>
            </w:pPr>
            <w:r w:rsidRPr="00D82425">
              <w:rPr>
                <w:rFonts w:ascii="Arial" w:hAnsi="Arial" w:cs="Arial"/>
                <w:sz w:val="12"/>
                <w:szCs w:val="12"/>
              </w:rPr>
              <w:t>Symphysic - other directed.</w:t>
            </w:r>
          </w:p>
          <w:p w:rsidR="00136A60" w:rsidRPr="00D82425" w:rsidRDefault="00136A60" w:rsidP="00136A60">
            <w:pPr>
              <w:rPr>
                <w:rFonts w:ascii="Arial" w:hAnsi="Arial" w:cs="Arial"/>
                <w:sz w:val="12"/>
                <w:szCs w:val="12"/>
              </w:rPr>
            </w:pPr>
          </w:p>
          <w:p w:rsidR="00136A60" w:rsidRPr="00D82425" w:rsidRDefault="00136A60" w:rsidP="00136A60">
            <w:pPr>
              <w:numPr>
                <w:ilvl w:val="0"/>
                <w:numId w:val="32"/>
              </w:numPr>
              <w:rPr>
                <w:rFonts w:ascii="Arial" w:hAnsi="Arial" w:cs="Arial"/>
                <w:sz w:val="12"/>
                <w:szCs w:val="12"/>
              </w:rPr>
            </w:pPr>
            <w:r w:rsidRPr="00D82425">
              <w:rPr>
                <w:rFonts w:ascii="Arial" w:hAnsi="Arial" w:cs="Arial"/>
                <w:sz w:val="12"/>
                <w:szCs w:val="12"/>
              </w:rPr>
              <w:t>He concluded that the key to understanding suicidal behaviour was the way individuals feel about themselves and th</w:t>
            </w:r>
            <w:r w:rsidR="000679B1">
              <w:rPr>
                <w:rFonts w:ascii="Arial" w:hAnsi="Arial" w:cs="Arial"/>
                <w:sz w:val="12"/>
                <w:szCs w:val="12"/>
              </w:rPr>
              <w:t>ose closest to them.  He claims</w:t>
            </w:r>
            <w:r w:rsidRPr="00D82425">
              <w:rPr>
                <w:rFonts w:ascii="Arial" w:hAnsi="Arial" w:cs="Arial"/>
                <w:sz w:val="12"/>
                <w:szCs w:val="12"/>
              </w:rPr>
              <w:t xml:space="preserve"> that suicidal behaviour is complex as some acts involve clear-cut attempts to end life, others are appeal or fake suicides and others (the majority) are risk taking or parasuic</w:t>
            </w:r>
            <w:r w:rsidR="000679B1">
              <w:rPr>
                <w:rFonts w:ascii="Arial" w:hAnsi="Arial" w:cs="Arial"/>
                <w:sz w:val="12"/>
                <w:szCs w:val="12"/>
              </w:rPr>
              <w:t>i</w:t>
            </w:r>
            <w:r w:rsidRPr="00D82425">
              <w:rPr>
                <w:rFonts w:ascii="Arial" w:hAnsi="Arial" w:cs="Arial"/>
                <w:sz w:val="12"/>
                <w:szCs w:val="12"/>
              </w:rPr>
              <w:t>des.</w:t>
            </w:r>
          </w:p>
          <w:p w:rsidR="00136A60" w:rsidRPr="00D82425" w:rsidRDefault="00136A60">
            <w:pPr>
              <w:rPr>
                <w:rFonts w:ascii="Arial" w:hAnsi="Arial"/>
                <w:sz w:val="12"/>
                <w:szCs w:val="12"/>
              </w:rPr>
            </w:pPr>
          </w:p>
        </w:tc>
        <w:tc>
          <w:tcPr>
            <w:tcW w:w="1275" w:type="dxa"/>
          </w:tcPr>
          <w:p w:rsidR="00C2369F" w:rsidRPr="00D82425" w:rsidRDefault="00C2369F">
            <w:pPr>
              <w:pStyle w:val="Heading3"/>
              <w:rPr>
                <w:rFonts w:ascii="Arial" w:hAnsi="Arial"/>
                <w:bCs/>
                <w:sz w:val="12"/>
                <w:szCs w:val="12"/>
              </w:rPr>
            </w:pPr>
            <w:r w:rsidRPr="00D82425">
              <w:rPr>
                <w:rFonts w:ascii="Arial" w:hAnsi="Arial"/>
                <w:bCs/>
                <w:sz w:val="12"/>
                <w:szCs w:val="12"/>
              </w:rPr>
              <w:t>Strength</w:t>
            </w:r>
          </w:p>
          <w:p w:rsidR="00136A60" w:rsidRPr="00D82425" w:rsidRDefault="00136A60" w:rsidP="00136A60">
            <w:pPr>
              <w:rPr>
                <w:rFonts w:ascii="Arial" w:hAnsi="Arial"/>
                <w:sz w:val="12"/>
                <w:szCs w:val="12"/>
              </w:rPr>
            </w:pPr>
          </w:p>
          <w:p w:rsidR="00136A60" w:rsidRPr="00D82425" w:rsidRDefault="00136A60" w:rsidP="00136A60">
            <w:pPr>
              <w:rPr>
                <w:rFonts w:ascii="Arial" w:hAnsi="Arial"/>
                <w:sz w:val="12"/>
                <w:szCs w:val="12"/>
              </w:rPr>
            </w:pPr>
            <w:r w:rsidRPr="00D82425">
              <w:rPr>
                <w:rFonts w:ascii="Arial" w:hAnsi="Arial"/>
                <w:sz w:val="12"/>
                <w:szCs w:val="12"/>
              </w:rPr>
              <w:t xml:space="preserve">The realist approach has gained </w:t>
            </w:r>
            <w:r w:rsidRPr="00D82425">
              <w:rPr>
                <w:rFonts w:ascii="Arial" w:hAnsi="Arial"/>
                <w:sz w:val="12"/>
                <w:szCs w:val="12"/>
                <w:u w:val="single"/>
              </w:rPr>
              <w:t>empirical</w:t>
            </w:r>
            <w:r w:rsidRPr="00D82425">
              <w:rPr>
                <w:rFonts w:ascii="Arial" w:hAnsi="Arial"/>
                <w:sz w:val="12"/>
                <w:szCs w:val="12"/>
              </w:rPr>
              <w:t xml:space="preserve"> support.  </w:t>
            </w:r>
            <w:r w:rsidRPr="00D82425">
              <w:rPr>
                <w:rFonts w:ascii="Arial" w:hAnsi="Arial"/>
                <w:b/>
                <w:bCs/>
                <w:sz w:val="12"/>
                <w:szCs w:val="12"/>
              </w:rPr>
              <w:t>Ettlinger and Flordah</w:t>
            </w:r>
            <w:r w:rsidRPr="00D82425">
              <w:rPr>
                <w:rFonts w:ascii="Arial" w:hAnsi="Arial"/>
                <w:sz w:val="12"/>
                <w:szCs w:val="12"/>
              </w:rPr>
              <w:t xml:space="preserve"> (1955) found that out of 500 cases of self-harm around 90% were ‘gambles with fate’.  This suggests there is some </w:t>
            </w:r>
            <w:r w:rsidRPr="00D82425">
              <w:rPr>
                <w:rFonts w:ascii="Arial" w:hAnsi="Arial"/>
                <w:sz w:val="12"/>
                <w:szCs w:val="12"/>
                <w:u w:val="single"/>
              </w:rPr>
              <w:t>validity</w:t>
            </w:r>
            <w:r w:rsidRPr="00D82425">
              <w:rPr>
                <w:rFonts w:ascii="Arial" w:hAnsi="Arial"/>
                <w:sz w:val="12"/>
                <w:szCs w:val="12"/>
              </w:rPr>
              <w:t xml:space="preserve"> in the realist ideas.</w:t>
            </w:r>
          </w:p>
          <w:p w:rsidR="00136A60" w:rsidRPr="00D82425" w:rsidRDefault="00136A60" w:rsidP="00136A60">
            <w:pPr>
              <w:rPr>
                <w:rFonts w:ascii="Arial" w:hAnsi="Arial"/>
                <w:sz w:val="12"/>
                <w:szCs w:val="12"/>
              </w:rPr>
            </w:pPr>
          </w:p>
          <w:p w:rsidR="00136A60" w:rsidRPr="00D82425" w:rsidRDefault="00136A60" w:rsidP="00136A60">
            <w:pPr>
              <w:pStyle w:val="Heading5"/>
              <w:rPr>
                <w:bCs/>
                <w:sz w:val="12"/>
                <w:szCs w:val="12"/>
              </w:rPr>
            </w:pPr>
            <w:r w:rsidRPr="00D82425">
              <w:rPr>
                <w:bCs/>
                <w:sz w:val="12"/>
                <w:szCs w:val="12"/>
              </w:rPr>
              <w:t>Weakness</w:t>
            </w:r>
          </w:p>
          <w:p w:rsidR="00136A60" w:rsidRPr="00D82425" w:rsidRDefault="00136A60" w:rsidP="00136A60">
            <w:pPr>
              <w:rPr>
                <w:rFonts w:ascii="Arial" w:hAnsi="Arial"/>
                <w:sz w:val="12"/>
                <w:szCs w:val="12"/>
              </w:rPr>
            </w:pPr>
          </w:p>
          <w:p w:rsidR="00136A60" w:rsidRPr="00D82425" w:rsidRDefault="00136A60" w:rsidP="00136A60">
            <w:pPr>
              <w:rPr>
                <w:rFonts w:ascii="Arial" w:hAnsi="Arial"/>
                <w:sz w:val="12"/>
                <w:szCs w:val="12"/>
              </w:rPr>
            </w:pPr>
            <w:smartTag w:uri="urn:schemas-microsoft-com:office:smarttags" w:element="City">
              <w:smartTag w:uri="urn:schemas-microsoft-com:office:smarttags" w:element="place">
                <w:r w:rsidRPr="00D82425">
                  <w:rPr>
                    <w:rFonts w:ascii="Arial" w:hAnsi="Arial"/>
                    <w:sz w:val="12"/>
                    <w:szCs w:val="12"/>
                  </w:rPr>
                  <w:t>Taylor</w:t>
                </w:r>
              </w:smartTag>
            </w:smartTag>
            <w:r w:rsidRPr="00D82425">
              <w:rPr>
                <w:rFonts w:ascii="Arial" w:hAnsi="Arial"/>
                <w:sz w:val="12"/>
                <w:szCs w:val="12"/>
              </w:rPr>
              <w:t>’s realist approach has been criticised on a</w:t>
            </w:r>
            <w:r w:rsidRPr="00D82425">
              <w:rPr>
                <w:rFonts w:ascii="Arial" w:hAnsi="Arial"/>
                <w:b/>
                <w:bCs/>
                <w:sz w:val="12"/>
                <w:szCs w:val="12"/>
              </w:rPr>
              <w:t xml:space="preserve"> </w:t>
            </w:r>
            <w:r w:rsidRPr="00D82425">
              <w:rPr>
                <w:rFonts w:ascii="Arial" w:hAnsi="Arial"/>
                <w:sz w:val="12"/>
                <w:szCs w:val="12"/>
                <w:u w:val="single"/>
              </w:rPr>
              <w:t>theoretical</w:t>
            </w:r>
            <w:r w:rsidRPr="00D82425">
              <w:rPr>
                <w:rFonts w:ascii="Arial" w:hAnsi="Arial"/>
                <w:b/>
                <w:bCs/>
                <w:sz w:val="12"/>
                <w:szCs w:val="12"/>
              </w:rPr>
              <w:t xml:space="preserve"> </w:t>
            </w:r>
            <w:r w:rsidRPr="00D82425">
              <w:rPr>
                <w:rFonts w:ascii="Arial" w:hAnsi="Arial"/>
                <w:sz w:val="12"/>
                <w:szCs w:val="12"/>
              </w:rPr>
              <w:t xml:space="preserve">level.  </w:t>
            </w:r>
            <w:r w:rsidRPr="00D82425">
              <w:rPr>
                <w:rFonts w:ascii="Arial" w:hAnsi="Arial"/>
                <w:b/>
                <w:bCs/>
                <w:sz w:val="12"/>
                <w:szCs w:val="12"/>
              </w:rPr>
              <w:t>Postmodernists</w:t>
            </w:r>
            <w:r w:rsidRPr="00D82425">
              <w:rPr>
                <w:rFonts w:ascii="Arial" w:hAnsi="Arial"/>
                <w:sz w:val="12"/>
                <w:szCs w:val="12"/>
              </w:rPr>
              <w:t xml:space="preserve"> would criticise </w:t>
            </w:r>
            <w:smartTag w:uri="urn:schemas-microsoft-com:office:smarttags" w:element="City">
              <w:smartTag w:uri="urn:schemas-microsoft-com:office:smarttags" w:element="place">
                <w:r w:rsidRPr="00D82425">
                  <w:rPr>
                    <w:rFonts w:ascii="Arial" w:hAnsi="Arial"/>
                    <w:sz w:val="12"/>
                    <w:szCs w:val="12"/>
                  </w:rPr>
                  <w:t>Taylor</w:t>
                </w:r>
              </w:smartTag>
            </w:smartTag>
            <w:r w:rsidRPr="00D82425">
              <w:rPr>
                <w:rFonts w:ascii="Arial" w:hAnsi="Arial"/>
                <w:sz w:val="12"/>
                <w:szCs w:val="12"/>
              </w:rPr>
              <w:t xml:space="preserve"> for attempting to create a grand totalising theory (meta-narrative) of suicide.  They claim that all knowledge is uncertain and therefore no single theory can claim to offer the truth in terms of explanations to suicide.  This suggests that realist theories only offer a </w:t>
            </w:r>
            <w:r w:rsidRPr="00D82425">
              <w:rPr>
                <w:rFonts w:ascii="Arial" w:hAnsi="Arial"/>
                <w:sz w:val="12"/>
                <w:szCs w:val="12"/>
                <w:u w:val="single"/>
              </w:rPr>
              <w:t>partial view</w:t>
            </w:r>
            <w:r w:rsidRPr="00D82425">
              <w:rPr>
                <w:rFonts w:ascii="Arial" w:hAnsi="Arial"/>
                <w:sz w:val="12"/>
                <w:szCs w:val="12"/>
              </w:rPr>
              <w:t xml:space="preserve"> on suicide. </w:t>
            </w: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p w:rsidR="00C2369F" w:rsidRPr="00D82425" w:rsidRDefault="00C2369F">
            <w:pPr>
              <w:rPr>
                <w:rFonts w:ascii="Arial" w:hAnsi="Arial"/>
                <w:sz w:val="12"/>
                <w:szCs w:val="12"/>
              </w:rPr>
            </w:pPr>
          </w:p>
        </w:tc>
        <w:tc>
          <w:tcPr>
            <w:tcW w:w="1602" w:type="dxa"/>
          </w:tcPr>
          <w:p w:rsidR="00C2369F" w:rsidRPr="00D82425" w:rsidRDefault="00C2369F">
            <w:pPr>
              <w:pStyle w:val="Header"/>
              <w:tabs>
                <w:tab w:val="clear" w:pos="4153"/>
                <w:tab w:val="clear" w:pos="8306"/>
              </w:tabs>
              <w:rPr>
                <w:rFonts w:ascii="Arial" w:hAnsi="Arial"/>
                <w:sz w:val="12"/>
                <w:szCs w:val="12"/>
              </w:rPr>
            </w:pPr>
            <w:r w:rsidRPr="00D82425">
              <w:rPr>
                <w:rFonts w:ascii="Arial" w:hAnsi="Arial"/>
                <w:sz w:val="12"/>
                <w:szCs w:val="12"/>
                <w:bdr w:val="single" w:sz="4" w:space="0" w:color="auto"/>
                <w:shd w:val="clear" w:color="auto" w:fill="000000"/>
              </w:rPr>
              <w:t>Research methods/methodology</w:t>
            </w:r>
          </w:p>
          <w:p w:rsidR="00EC736D" w:rsidRPr="00D82425" w:rsidRDefault="00EC736D" w:rsidP="00EC736D">
            <w:pPr>
              <w:rPr>
                <w:rFonts w:ascii="Arial" w:hAnsi="Arial"/>
                <w:sz w:val="12"/>
                <w:szCs w:val="12"/>
              </w:rPr>
            </w:pPr>
          </w:p>
          <w:p w:rsidR="00EC736D" w:rsidRPr="00D82425" w:rsidRDefault="00EC736D" w:rsidP="00EC736D">
            <w:pPr>
              <w:rPr>
                <w:rFonts w:ascii="Arial" w:hAnsi="Arial"/>
                <w:sz w:val="12"/>
                <w:szCs w:val="12"/>
              </w:rPr>
            </w:pPr>
            <w:r w:rsidRPr="00D82425">
              <w:rPr>
                <w:rFonts w:ascii="Arial" w:hAnsi="Arial"/>
                <w:b/>
                <w:bCs/>
                <w:sz w:val="12"/>
                <w:szCs w:val="12"/>
              </w:rPr>
              <w:t>Positivists</w:t>
            </w:r>
            <w:r w:rsidRPr="00D82425">
              <w:rPr>
                <w:rFonts w:ascii="Arial" w:hAnsi="Arial"/>
                <w:sz w:val="12"/>
                <w:szCs w:val="12"/>
              </w:rPr>
              <w:t xml:space="preserve"> - accept official suicide statistics. They treat suicide rates as social facts.  </w:t>
            </w:r>
          </w:p>
          <w:p w:rsidR="00EC736D" w:rsidRPr="00D82425" w:rsidRDefault="00EC736D" w:rsidP="00EC736D">
            <w:pPr>
              <w:rPr>
                <w:rFonts w:ascii="Arial" w:hAnsi="Arial"/>
                <w:sz w:val="12"/>
                <w:szCs w:val="12"/>
              </w:rPr>
            </w:pPr>
          </w:p>
          <w:p w:rsidR="00EC736D" w:rsidRPr="00D82425" w:rsidRDefault="00EC736D" w:rsidP="00EC736D">
            <w:pPr>
              <w:rPr>
                <w:rFonts w:ascii="Arial" w:hAnsi="Arial"/>
                <w:sz w:val="12"/>
                <w:szCs w:val="12"/>
              </w:rPr>
            </w:pPr>
            <w:r w:rsidRPr="00D82425">
              <w:rPr>
                <w:rFonts w:ascii="Arial" w:hAnsi="Arial"/>
                <w:b/>
                <w:bCs/>
                <w:sz w:val="12"/>
                <w:szCs w:val="12"/>
              </w:rPr>
              <w:t>Interpretivists</w:t>
            </w:r>
            <w:r w:rsidR="00D13B8C" w:rsidRPr="00D82425">
              <w:rPr>
                <w:rFonts w:ascii="Arial" w:hAnsi="Arial"/>
                <w:sz w:val="12"/>
                <w:szCs w:val="12"/>
              </w:rPr>
              <w:t xml:space="preserve"> - reject </w:t>
            </w:r>
            <w:r w:rsidRPr="00D82425">
              <w:rPr>
                <w:rFonts w:ascii="Arial" w:hAnsi="Arial"/>
                <w:sz w:val="12"/>
                <w:szCs w:val="12"/>
              </w:rPr>
              <w:t>suicide statistics as they see them as a soci</w:t>
            </w:r>
            <w:r w:rsidR="00D13B8C" w:rsidRPr="00D82425">
              <w:rPr>
                <w:rFonts w:ascii="Arial" w:hAnsi="Arial"/>
                <w:sz w:val="12"/>
                <w:szCs w:val="12"/>
              </w:rPr>
              <w:t xml:space="preserve">al construction.  They </w:t>
            </w:r>
            <w:r w:rsidRPr="00D82425">
              <w:rPr>
                <w:rFonts w:ascii="Arial" w:hAnsi="Arial"/>
                <w:sz w:val="12"/>
                <w:szCs w:val="12"/>
              </w:rPr>
              <w:t>explain (using qualitative methods) why the statistics on suicide are socially constructed.  They also favour qualitative methods to find out the individual/social meanings of suicide.</w:t>
            </w:r>
          </w:p>
          <w:p w:rsidR="00EC736D" w:rsidRPr="00D82425" w:rsidRDefault="00EC736D" w:rsidP="00EC736D">
            <w:pPr>
              <w:rPr>
                <w:rFonts w:ascii="Arial" w:hAnsi="Arial"/>
                <w:sz w:val="12"/>
                <w:szCs w:val="12"/>
              </w:rPr>
            </w:pPr>
          </w:p>
          <w:p w:rsidR="00EC736D" w:rsidRPr="00D82425" w:rsidRDefault="00EC736D" w:rsidP="00EC736D">
            <w:pPr>
              <w:rPr>
                <w:rFonts w:ascii="Arial" w:hAnsi="Arial"/>
                <w:sz w:val="12"/>
                <w:szCs w:val="12"/>
              </w:rPr>
            </w:pPr>
            <w:r w:rsidRPr="00D82425">
              <w:rPr>
                <w:rFonts w:ascii="Arial" w:hAnsi="Arial"/>
                <w:b/>
                <w:bCs/>
                <w:sz w:val="12"/>
                <w:szCs w:val="12"/>
              </w:rPr>
              <w:t>Realists</w:t>
            </w:r>
            <w:r w:rsidRPr="00D82425">
              <w:rPr>
                <w:rFonts w:ascii="Arial" w:hAnsi="Arial"/>
                <w:sz w:val="12"/>
                <w:szCs w:val="12"/>
              </w:rPr>
              <w:t xml:space="preserve"> - reject official suicide statistics, as they are so</w:t>
            </w:r>
            <w:r w:rsidR="00D13B8C" w:rsidRPr="00D82425">
              <w:rPr>
                <w:rFonts w:ascii="Arial" w:hAnsi="Arial"/>
                <w:sz w:val="12"/>
                <w:szCs w:val="12"/>
              </w:rPr>
              <w:t>cially constructed</w:t>
            </w:r>
            <w:r w:rsidRPr="00D82425">
              <w:rPr>
                <w:rFonts w:ascii="Arial" w:hAnsi="Arial"/>
                <w:sz w:val="12"/>
                <w:szCs w:val="12"/>
              </w:rPr>
              <w:t>.  They seek to explain different types of suicidal behaviour in causal terms, using qualitative case studies.</w:t>
            </w:r>
          </w:p>
          <w:p w:rsidR="00C2369F" w:rsidRPr="00D82425" w:rsidRDefault="00C2369F">
            <w:pPr>
              <w:pStyle w:val="Header"/>
              <w:tabs>
                <w:tab w:val="clear" w:pos="4153"/>
                <w:tab w:val="clear" w:pos="8306"/>
              </w:tabs>
              <w:rPr>
                <w:rFonts w:ascii="Arial" w:hAnsi="Arial"/>
                <w:sz w:val="12"/>
                <w:szCs w:val="12"/>
              </w:rPr>
            </w:pPr>
          </w:p>
          <w:p w:rsidR="00C2369F" w:rsidRPr="00D82425" w:rsidRDefault="00C2369F">
            <w:pPr>
              <w:pStyle w:val="Header"/>
              <w:tabs>
                <w:tab w:val="clear" w:pos="4153"/>
                <w:tab w:val="clear" w:pos="8306"/>
              </w:tabs>
              <w:rPr>
                <w:rFonts w:ascii="Arial" w:hAnsi="Arial"/>
                <w:sz w:val="12"/>
                <w:szCs w:val="12"/>
              </w:rPr>
            </w:pPr>
            <w:r w:rsidRPr="00D82425">
              <w:rPr>
                <w:rFonts w:ascii="Arial" w:hAnsi="Arial"/>
                <w:sz w:val="12"/>
                <w:szCs w:val="12"/>
                <w:bdr w:val="single" w:sz="4" w:space="0" w:color="auto"/>
                <w:shd w:val="clear" w:color="auto" w:fill="000000"/>
              </w:rPr>
              <w:t>Theories/perspectives</w:t>
            </w:r>
          </w:p>
          <w:p w:rsidR="00C2369F" w:rsidRPr="00D82425" w:rsidRDefault="00C2369F">
            <w:pPr>
              <w:pStyle w:val="Header"/>
              <w:tabs>
                <w:tab w:val="clear" w:pos="4153"/>
                <w:tab w:val="clear" w:pos="8306"/>
              </w:tabs>
              <w:rPr>
                <w:rFonts w:ascii="Arial" w:hAnsi="Arial"/>
                <w:sz w:val="12"/>
                <w:szCs w:val="12"/>
              </w:rPr>
            </w:pPr>
          </w:p>
          <w:p w:rsidR="00C2369F" w:rsidRPr="00D82425" w:rsidRDefault="00EC736D" w:rsidP="00D13B8C">
            <w:pPr>
              <w:rPr>
                <w:rFonts w:ascii="Arial" w:hAnsi="Arial"/>
                <w:sz w:val="12"/>
                <w:szCs w:val="12"/>
              </w:rPr>
            </w:pPr>
            <w:r w:rsidRPr="00D82425">
              <w:rPr>
                <w:rFonts w:ascii="Arial" w:hAnsi="Arial"/>
                <w:sz w:val="12"/>
                <w:szCs w:val="12"/>
              </w:rPr>
              <w:t>Positivist (structutural), interpretivist (action), and realist.</w:t>
            </w:r>
          </w:p>
          <w:p w:rsidR="00D13B8C" w:rsidRPr="00D82425" w:rsidRDefault="00D13B8C" w:rsidP="00D13B8C">
            <w:pPr>
              <w:rPr>
                <w:rFonts w:ascii="Arial" w:hAnsi="Arial"/>
                <w:sz w:val="12"/>
                <w:szCs w:val="12"/>
              </w:rPr>
            </w:pPr>
          </w:p>
          <w:p w:rsidR="00C2369F" w:rsidRPr="00D82425" w:rsidRDefault="00C2369F">
            <w:pPr>
              <w:pStyle w:val="Header"/>
              <w:tabs>
                <w:tab w:val="clear" w:pos="4153"/>
                <w:tab w:val="clear" w:pos="8306"/>
              </w:tabs>
              <w:rPr>
                <w:rFonts w:ascii="Arial" w:hAnsi="Arial"/>
                <w:sz w:val="12"/>
                <w:szCs w:val="12"/>
                <w:bdr w:val="single" w:sz="4" w:space="0" w:color="auto"/>
                <w:shd w:val="clear" w:color="auto" w:fill="000000"/>
              </w:rPr>
            </w:pPr>
            <w:r w:rsidRPr="00D82425">
              <w:rPr>
                <w:rFonts w:ascii="Arial" w:hAnsi="Arial"/>
                <w:sz w:val="12"/>
                <w:szCs w:val="12"/>
                <w:bdr w:val="single" w:sz="4" w:space="0" w:color="auto"/>
                <w:shd w:val="clear" w:color="auto" w:fill="000000"/>
              </w:rPr>
              <w:t>Other topics</w:t>
            </w:r>
          </w:p>
          <w:p w:rsidR="005C3210" w:rsidRPr="00D82425" w:rsidRDefault="005C3210">
            <w:pPr>
              <w:pStyle w:val="Header"/>
              <w:tabs>
                <w:tab w:val="clear" w:pos="4153"/>
                <w:tab w:val="clear" w:pos="8306"/>
              </w:tabs>
              <w:rPr>
                <w:rFonts w:ascii="Arial" w:hAnsi="Arial"/>
                <w:sz w:val="12"/>
                <w:szCs w:val="12"/>
                <w:bdr w:val="single" w:sz="4" w:space="0" w:color="auto"/>
                <w:shd w:val="clear" w:color="auto" w:fill="000000"/>
              </w:rPr>
            </w:pPr>
          </w:p>
          <w:p w:rsidR="005C3210" w:rsidRPr="00D82425" w:rsidRDefault="005C3210" w:rsidP="005C3210">
            <w:pPr>
              <w:pStyle w:val="Header"/>
              <w:tabs>
                <w:tab w:val="clear" w:pos="4153"/>
                <w:tab w:val="clear" w:pos="8306"/>
              </w:tabs>
              <w:rPr>
                <w:rFonts w:ascii="Arial" w:hAnsi="Arial"/>
                <w:b/>
                <w:bCs/>
                <w:sz w:val="12"/>
                <w:szCs w:val="12"/>
              </w:rPr>
            </w:pPr>
            <w:r w:rsidRPr="00D82425">
              <w:rPr>
                <w:rFonts w:ascii="Arial" w:hAnsi="Arial"/>
                <w:b/>
                <w:bCs/>
                <w:sz w:val="12"/>
                <w:szCs w:val="12"/>
              </w:rPr>
              <w:t>Health</w:t>
            </w:r>
          </w:p>
          <w:p w:rsidR="005C3210" w:rsidRPr="00D82425" w:rsidRDefault="005C3210" w:rsidP="005C3210">
            <w:pPr>
              <w:pStyle w:val="Header"/>
              <w:tabs>
                <w:tab w:val="clear" w:pos="4153"/>
                <w:tab w:val="clear" w:pos="8306"/>
              </w:tabs>
              <w:rPr>
                <w:rFonts w:ascii="Arial" w:hAnsi="Arial"/>
                <w:b/>
                <w:bCs/>
                <w:sz w:val="12"/>
                <w:szCs w:val="12"/>
              </w:rPr>
            </w:pPr>
          </w:p>
          <w:p w:rsidR="005C3210" w:rsidRPr="00D82425" w:rsidRDefault="005C3210" w:rsidP="005C3210">
            <w:pPr>
              <w:pStyle w:val="Header"/>
              <w:tabs>
                <w:tab w:val="clear" w:pos="4153"/>
                <w:tab w:val="clear" w:pos="8306"/>
              </w:tabs>
              <w:rPr>
                <w:rFonts w:ascii="Arial" w:hAnsi="Arial"/>
                <w:bCs/>
                <w:sz w:val="12"/>
                <w:szCs w:val="12"/>
              </w:rPr>
            </w:pPr>
            <w:r w:rsidRPr="00D82425">
              <w:rPr>
                <w:rFonts w:ascii="Arial" w:hAnsi="Arial"/>
                <w:bCs/>
                <w:sz w:val="12"/>
                <w:szCs w:val="12"/>
              </w:rPr>
              <w:t>Suicidal behaviour can be seen as mental illness.</w:t>
            </w:r>
          </w:p>
          <w:p w:rsidR="005C3210" w:rsidRPr="00D82425" w:rsidRDefault="005C3210" w:rsidP="005C3210">
            <w:pPr>
              <w:pStyle w:val="Header"/>
              <w:tabs>
                <w:tab w:val="clear" w:pos="4153"/>
                <w:tab w:val="clear" w:pos="8306"/>
              </w:tabs>
              <w:rPr>
                <w:rFonts w:ascii="Arial" w:hAnsi="Arial"/>
                <w:bCs/>
                <w:sz w:val="12"/>
                <w:szCs w:val="12"/>
              </w:rPr>
            </w:pPr>
          </w:p>
          <w:p w:rsidR="005C3210" w:rsidRPr="00D82425" w:rsidRDefault="005C3210" w:rsidP="005C3210">
            <w:pPr>
              <w:pStyle w:val="Header"/>
              <w:tabs>
                <w:tab w:val="clear" w:pos="4153"/>
                <w:tab w:val="clear" w:pos="8306"/>
              </w:tabs>
              <w:rPr>
                <w:rFonts w:ascii="Arial" w:hAnsi="Arial"/>
                <w:bCs/>
                <w:sz w:val="12"/>
                <w:szCs w:val="12"/>
              </w:rPr>
            </w:pPr>
            <w:r w:rsidRPr="00D82425">
              <w:rPr>
                <w:rFonts w:ascii="Arial" w:hAnsi="Arial"/>
                <w:bCs/>
                <w:sz w:val="12"/>
                <w:szCs w:val="12"/>
              </w:rPr>
              <w:t xml:space="preserve">Interpretivisits would see </w:t>
            </w:r>
            <w:r w:rsidR="00D13B8C" w:rsidRPr="00D82425">
              <w:rPr>
                <w:rFonts w:ascii="Arial" w:hAnsi="Arial"/>
                <w:bCs/>
                <w:sz w:val="12"/>
                <w:szCs w:val="12"/>
              </w:rPr>
              <w:t>illness</w:t>
            </w:r>
            <w:r w:rsidRPr="00D82425">
              <w:rPr>
                <w:rFonts w:ascii="Arial" w:hAnsi="Arial"/>
                <w:bCs/>
                <w:sz w:val="12"/>
                <w:szCs w:val="12"/>
              </w:rPr>
              <w:t xml:space="preserve"> and disability as key individual causes of suicide.</w:t>
            </w:r>
          </w:p>
          <w:p w:rsidR="005C3210" w:rsidRPr="00D82425" w:rsidRDefault="005C3210" w:rsidP="005C3210">
            <w:pPr>
              <w:pStyle w:val="Header"/>
              <w:tabs>
                <w:tab w:val="clear" w:pos="4153"/>
                <w:tab w:val="clear" w:pos="8306"/>
              </w:tabs>
              <w:rPr>
                <w:rFonts w:ascii="Arial" w:hAnsi="Arial"/>
                <w:b/>
                <w:bCs/>
                <w:sz w:val="12"/>
                <w:szCs w:val="12"/>
              </w:rPr>
            </w:pPr>
          </w:p>
          <w:p w:rsidR="005C3210" w:rsidRPr="00D82425" w:rsidRDefault="005C3210" w:rsidP="005C3210">
            <w:pPr>
              <w:pStyle w:val="Header"/>
              <w:tabs>
                <w:tab w:val="clear" w:pos="4153"/>
                <w:tab w:val="clear" w:pos="8306"/>
              </w:tabs>
              <w:rPr>
                <w:rFonts w:ascii="Arial" w:hAnsi="Arial"/>
                <w:b/>
                <w:bCs/>
                <w:sz w:val="12"/>
                <w:szCs w:val="12"/>
              </w:rPr>
            </w:pPr>
            <w:r w:rsidRPr="00D82425">
              <w:rPr>
                <w:rFonts w:ascii="Arial" w:hAnsi="Arial"/>
                <w:b/>
                <w:bCs/>
                <w:sz w:val="12"/>
                <w:szCs w:val="12"/>
              </w:rPr>
              <w:t>Power &amp; politics</w:t>
            </w:r>
          </w:p>
          <w:p w:rsidR="005C3210" w:rsidRPr="00D82425" w:rsidRDefault="005C3210" w:rsidP="005C3210">
            <w:pPr>
              <w:pStyle w:val="Header"/>
              <w:tabs>
                <w:tab w:val="clear" w:pos="4153"/>
                <w:tab w:val="clear" w:pos="8306"/>
              </w:tabs>
              <w:rPr>
                <w:rFonts w:ascii="Arial" w:hAnsi="Arial"/>
                <w:b/>
                <w:bCs/>
                <w:sz w:val="12"/>
                <w:szCs w:val="12"/>
              </w:rPr>
            </w:pPr>
          </w:p>
          <w:p w:rsidR="005C3210" w:rsidRPr="00D82425" w:rsidRDefault="005C3210" w:rsidP="005C3210">
            <w:pPr>
              <w:pStyle w:val="Header"/>
              <w:tabs>
                <w:tab w:val="clear" w:pos="4153"/>
                <w:tab w:val="clear" w:pos="8306"/>
              </w:tabs>
              <w:rPr>
                <w:rFonts w:ascii="Arial" w:hAnsi="Arial"/>
                <w:sz w:val="12"/>
                <w:szCs w:val="12"/>
              </w:rPr>
            </w:pPr>
            <w:r w:rsidRPr="00D82425">
              <w:rPr>
                <w:rFonts w:ascii="Arial" w:hAnsi="Arial"/>
                <w:sz w:val="12"/>
                <w:szCs w:val="12"/>
              </w:rPr>
              <w:t xml:space="preserve">This area shows how coroners have the power to define the nature death.  The guidelines that coroners follow are partly determined by </w:t>
            </w:r>
            <w:r w:rsidR="00D13B8C" w:rsidRPr="00D82425">
              <w:rPr>
                <w:rFonts w:ascii="Arial" w:hAnsi="Arial"/>
                <w:sz w:val="12"/>
                <w:szCs w:val="12"/>
              </w:rPr>
              <w:t>governments</w:t>
            </w:r>
            <w:r w:rsidRPr="00D82425">
              <w:rPr>
                <w:rFonts w:ascii="Arial" w:hAnsi="Arial"/>
                <w:sz w:val="12"/>
                <w:szCs w:val="12"/>
              </w:rPr>
              <w:t>, as these guidelines vary between countries global suicide statistics become socially constructed.</w:t>
            </w:r>
          </w:p>
          <w:p w:rsidR="00C2369F" w:rsidRPr="00D82425" w:rsidRDefault="00C2369F">
            <w:pPr>
              <w:pStyle w:val="Header"/>
              <w:tabs>
                <w:tab w:val="clear" w:pos="4153"/>
                <w:tab w:val="clear" w:pos="8306"/>
              </w:tabs>
              <w:rPr>
                <w:rFonts w:ascii="Arial" w:hAnsi="Arial"/>
                <w:sz w:val="12"/>
                <w:szCs w:val="12"/>
              </w:rPr>
            </w:pPr>
          </w:p>
          <w:p w:rsidR="00C2369F" w:rsidRPr="00D82425" w:rsidRDefault="00C2369F">
            <w:pPr>
              <w:rPr>
                <w:rFonts w:ascii="Arial" w:hAnsi="Arial"/>
                <w:sz w:val="12"/>
                <w:szCs w:val="12"/>
              </w:rPr>
            </w:pPr>
          </w:p>
        </w:tc>
      </w:tr>
      <w:tr w:rsidR="00C2369F" w:rsidRPr="00D82425">
        <w:tblPrEx>
          <w:tblCellMar>
            <w:top w:w="0" w:type="dxa"/>
            <w:bottom w:w="0" w:type="dxa"/>
          </w:tblCellMar>
        </w:tblPrEx>
        <w:trPr>
          <w:cantSplit/>
        </w:trPr>
        <w:tc>
          <w:tcPr>
            <w:tcW w:w="16200" w:type="dxa"/>
            <w:gridSpan w:val="7"/>
          </w:tcPr>
          <w:p w:rsidR="00EC736D" w:rsidRPr="00D82425" w:rsidRDefault="00EC736D" w:rsidP="00EC736D">
            <w:pPr>
              <w:rPr>
                <w:rFonts w:ascii="Arial" w:hAnsi="Arial"/>
                <w:sz w:val="12"/>
                <w:szCs w:val="12"/>
              </w:rPr>
            </w:pPr>
            <w:r w:rsidRPr="00D82425">
              <w:rPr>
                <w:rFonts w:ascii="Arial" w:hAnsi="Arial"/>
                <w:b/>
                <w:bCs/>
                <w:sz w:val="12"/>
                <w:szCs w:val="12"/>
              </w:rPr>
              <w:t xml:space="preserve">In conclusion </w:t>
            </w:r>
            <w:r w:rsidRPr="0005770D">
              <w:rPr>
                <w:rFonts w:ascii="Arial" w:hAnsi="Arial"/>
                <w:bCs/>
                <w:sz w:val="12"/>
                <w:szCs w:val="12"/>
              </w:rPr>
              <w:t>p</w:t>
            </w:r>
            <w:r w:rsidRPr="00D82425">
              <w:rPr>
                <w:rFonts w:ascii="Arial" w:hAnsi="Arial"/>
                <w:sz w:val="12"/>
                <w:szCs w:val="12"/>
              </w:rPr>
              <w:t>ositivist and interpretivist approaches to suicide have made a major contribution to the study of deviance.  They have influenced both the methods used to study deviance and the explanations of deviance.</w:t>
            </w:r>
          </w:p>
          <w:p w:rsidR="00C2369F" w:rsidRPr="00D82425" w:rsidRDefault="00EC736D">
            <w:pPr>
              <w:rPr>
                <w:rFonts w:ascii="Arial" w:hAnsi="Arial"/>
                <w:sz w:val="12"/>
                <w:szCs w:val="12"/>
              </w:rPr>
            </w:pPr>
            <w:r w:rsidRPr="00D82425">
              <w:rPr>
                <w:rFonts w:ascii="Arial" w:hAnsi="Arial"/>
                <w:sz w:val="12"/>
                <w:szCs w:val="12"/>
              </w:rPr>
              <w:t xml:space="preserve"> </w:t>
            </w:r>
            <w:smartTag w:uri="urn:schemas-microsoft-com:office:smarttags" w:element="City">
              <w:smartTag w:uri="urn:schemas-microsoft-com:office:smarttags" w:element="place">
                <w:r w:rsidRPr="00D82425">
                  <w:rPr>
                    <w:rFonts w:ascii="Arial" w:hAnsi="Arial"/>
                    <w:sz w:val="12"/>
                    <w:szCs w:val="12"/>
                  </w:rPr>
                  <w:t>Taylor</w:t>
                </w:r>
              </w:smartTag>
            </w:smartTag>
            <w:r w:rsidRPr="00D82425">
              <w:rPr>
                <w:rFonts w:ascii="Arial" w:hAnsi="Arial"/>
                <w:sz w:val="12"/>
                <w:szCs w:val="12"/>
              </w:rPr>
              <w:t xml:space="preserve">’s realist theory is strongest.  He recognises that suicide statistics are problematic as they are social products.  However, he still advances a causal explanation of suicide that can explain a range of suicidal behaviours. </w:t>
            </w:r>
          </w:p>
        </w:tc>
      </w:tr>
    </w:tbl>
    <w:p w:rsidR="00B175F2" w:rsidRPr="00D82425" w:rsidRDefault="00B175F2">
      <w:pPr>
        <w:rPr>
          <w:rFonts w:ascii="Arial" w:hAnsi="Arial" w:cs="Arial"/>
          <w:sz w:val="12"/>
          <w:szCs w:val="12"/>
        </w:rPr>
      </w:pPr>
    </w:p>
    <w:sectPr w:rsidR="00B175F2" w:rsidRPr="00D82425" w:rsidSect="00D13B8C">
      <w:pgSz w:w="16838" w:h="11906" w:orient="landscape" w:code="9"/>
      <w:pgMar w:top="360" w:right="1310" w:bottom="142" w:left="13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72C" w:rsidRDefault="0078772C">
      <w:r>
        <w:separator/>
      </w:r>
    </w:p>
  </w:endnote>
  <w:endnote w:type="continuationSeparator" w:id="0">
    <w:p w:rsidR="0078772C" w:rsidRDefault="0078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w:altName w:val="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72C" w:rsidRDefault="0078772C">
      <w:r>
        <w:separator/>
      </w:r>
    </w:p>
  </w:footnote>
  <w:footnote w:type="continuationSeparator" w:id="0">
    <w:p w:rsidR="0078772C" w:rsidRDefault="00787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83"/>
    <w:multiLevelType w:val="hybridMultilevel"/>
    <w:tmpl w:val="6722D9A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E2F1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BAF6FFE"/>
    <w:multiLevelType w:val="singleLevel"/>
    <w:tmpl w:val="F9025158"/>
    <w:lvl w:ilvl="0">
      <w:start w:val="1"/>
      <w:numFmt w:val="bullet"/>
      <w:lvlText w:val=""/>
      <w:lvlJc w:val="left"/>
      <w:pPr>
        <w:tabs>
          <w:tab w:val="num" w:pos="360"/>
        </w:tabs>
        <w:ind w:left="170" w:hanging="170"/>
      </w:pPr>
      <w:rPr>
        <w:rFonts w:ascii="Symbol" w:hAnsi="Symbol" w:hint="default"/>
        <w:sz w:val="28"/>
      </w:rPr>
    </w:lvl>
  </w:abstractNum>
  <w:abstractNum w:abstractNumId="3" w15:restartNumberingAfterBreak="0">
    <w:nsid w:val="124060AA"/>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17F973C1"/>
    <w:multiLevelType w:val="hybridMultilevel"/>
    <w:tmpl w:val="E5CA3CD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C21A0"/>
    <w:multiLevelType w:val="hybridMultilevel"/>
    <w:tmpl w:val="7D88408A"/>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A569E"/>
    <w:multiLevelType w:val="hybridMultilevel"/>
    <w:tmpl w:val="64F0AB38"/>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91D73"/>
    <w:multiLevelType w:val="hybridMultilevel"/>
    <w:tmpl w:val="11A06644"/>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E4C51"/>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28585F3F"/>
    <w:multiLevelType w:val="hybridMultilevel"/>
    <w:tmpl w:val="A434FC4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67EB2"/>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CC41F4C"/>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2D6A6690"/>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2DA5540E"/>
    <w:multiLevelType w:val="hybridMultilevel"/>
    <w:tmpl w:val="A434FC44"/>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C71FE"/>
    <w:multiLevelType w:val="hybridMultilevel"/>
    <w:tmpl w:val="120EFB4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77F6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390D746C"/>
    <w:multiLevelType w:val="singleLevel"/>
    <w:tmpl w:val="691AA45A"/>
    <w:lvl w:ilvl="0">
      <w:start w:val="1"/>
      <w:numFmt w:val="decimal"/>
      <w:lvlText w:val="%1."/>
      <w:lvlJc w:val="left"/>
      <w:pPr>
        <w:tabs>
          <w:tab w:val="num" w:pos="390"/>
        </w:tabs>
        <w:ind w:left="390" w:hanging="390"/>
      </w:pPr>
      <w:rPr>
        <w:rFonts w:hint="default"/>
      </w:rPr>
    </w:lvl>
  </w:abstractNum>
  <w:abstractNum w:abstractNumId="17" w15:restartNumberingAfterBreak="0">
    <w:nsid w:val="39D017B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B2072CE"/>
    <w:multiLevelType w:val="hybridMultilevel"/>
    <w:tmpl w:val="120EFB4C"/>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E30ED"/>
    <w:multiLevelType w:val="singleLevel"/>
    <w:tmpl w:val="F9025158"/>
    <w:lvl w:ilvl="0">
      <w:start w:val="1"/>
      <w:numFmt w:val="bullet"/>
      <w:lvlText w:val=""/>
      <w:lvlJc w:val="left"/>
      <w:pPr>
        <w:tabs>
          <w:tab w:val="num" w:pos="360"/>
        </w:tabs>
        <w:ind w:left="170" w:hanging="170"/>
      </w:pPr>
      <w:rPr>
        <w:rFonts w:ascii="Symbol" w:hAnsi="Symbol" w:hint="default"/>
        <w:sz w:val="28"/>
      </w:rPr>
    </w:lvl>
  </w:abstractNum>
  <w:abstractNum w:abstractNumId="20" w15:restartNumberingAfterBreak="0">
    <w:nsid w:val="420D35A7"/>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4B3F7A1C"/>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C495A52"/>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4EAE2EC5"/>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53B474B8"/>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5C9A3B81"/>
    <w:multiLevelType w:val="hybridMultilevel"/>
    <w:tmpl w:val="2C02C3F6"/>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BF67BA"/>
    <w:multiLevelType w:val="multilevel"/>
    <w:tmpl w:val="2C02C3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226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8459EA"/>
    <w:multiLevelType w:val="singleLevel"/>
    <w:tmpl w:val="08090011"/>
    <w:lvl w:ilvl="0">
      <w:start w:val="1"/>
      <w:numFmt w:val="decimal"/>
      <w:lvlText w:val="%1)"/>
      <w:lvlJc w:val="left"/>
      <w:pPr>
        <w:tabs>
          <w:tab w:val="num" w:pos="360"/>
        </w:tabs>
        <w:ind w:left="360" w:hanging="360"/>
      </w:pPr>
      <w:rPr>
        <w:rFonts w:hint="default"/>
      </w:rPr>
    </w:lvl>
  </w:abstractNum>
  <w:abstractNum w:abstractNumId="29" w15:restartNumberingAfterBreak="0">
    <w:nsid w:val="708F008C"/>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38A501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7A8513D5"/>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7B5F33C1"/>
    <w:multiLevelType w:val="singleLevel"/>
    <w:tmpl w:val="0809000F"/>
    <w:lvl w:ilvl="0">
      <w:start w:val="1"/>
      <w:numFmt w:val="decimal"/>
      <w:lvlText w:val="%1."/>
      <w:lvlJc w:val="left"/>
      <w:pPr>
        <w:tabs>
          <w:tab w:val="num" w:pos="360"/>
        </w:tabs>
        <w:ind w:left="360" w:hanging="360"/>
      </w:pPr>
      <w:rPr>
        <w:rFonts w:hint="default"/>
      </w:rPr>
    </w:lvl>
  </w:abstractNum>
  <w:num w:numId="1">
    <w:abstractNumId w:val="27"/>
  </w:num>
  <w:num w:numId="2">
    <w:abstractNumId w:val="17"/>
  </w:num>
  <w:num w:numId="3">
    <w:abstractNumId w:val="11"/>
  </w:num>
  <w:num w:numId="4">
    <w:abstractNumId w:val="28"/>
  </w:num>
  <w:num w:numId="5">
    <w:abstractNumId w:val="20"/>
  </w:num>
  <w:num w:numId="6">
    <w:abstractNumId w:val="30"/>
  </w:num>
  <w:num w:numId="7">
    <w:abstractNumId w:val="10"/>
  </w:num>
  <w:num w:numId="8">
    <w:abstractNumId w:val="22"/>
  </w:num>
  <w:num w:numId="9">
    <w:abstractNumId w:val="24"/>
  </w:num>
  <w:num w:numId="10">
    <w:abstractNumId w:val="3"/>
  </w:num>
  <w:num w:numId="11">
    <w:abstractNumId w:val="8"/>
  </w:num>
  <w:num w:numId="12">
    <w:abstractNumId w:val="16"/>
  </w:num>
  <w:num w:numId="13">
    <w:abstractNumId w:val="21"/>
  </w:num>
  <w:num w:numId="14">
    <w:abstractNumId w:val="23"/>
  </w:num>
  <w:num w:numId="15">
    <w:abstractNumId w:val="32"/>
  </w:num>
  <w:num w:numId="16">
    <w:abstractNumId w:val="12"/>
  </w:num>
  <w:num w:numId="17">
    <w:abstractNumId w:val="1"/>
  </w:num>
  <w:num w:numId="18">
    <w:abstractNumId w:val="29"/>
  </w:num>
  <w:num w:numId="19">
    <w:abstractNumId w:val="15"/>
  </w:num>
  <w:num w:numId="20">
    <w:abstractNumId w:val="31"/>
  </w:num>
  <w:num w:numId="21">
    <w:abstractNumId w:val="2"/>
  </w:num>
  <w:num w:numId="22">
    <w:abstractNumId w:val="19"/>
  </w:num>
  <w:num w:numId="23">
    <w:abstractNumId w:val="6"/>
  </w:num>
  <w:num w:numId="24">
    <w:abstractNumId w:val="4"/>
  </w:num>
  <w:num w:numId="25">
    <w:abstractNumId w:val="0"/>
  </w:num>
  <w:num w:numId="26">
    <w:abstractNumId w:val="7"/>
  </w:num>
  <w:num w:numId="27">
    <w:abstractNumId w:val="25"/>
  </w:num>
  <w:num w:numId="28">
    <w:abstractNumId w:val="26"/>
  </w:num>
  <w:num w:numId="29">
    <w:abstractNumId w:val="5"/>
  </w:num>
  <w:num w:numId="30">
    <w:abstractNumId w:val="13"/>
  </w:num>
  <w:num w:numId="31">
    <w:abstractNumId w:val="9"/>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DE"/>
    <w:rsid w:val="00007136"/>
    <w:rsid w:val="0005770D"/>
    <w:rsid w:val="000679B1"/>
    <w:rsid w:val="000776FA"/>
    <w:rsid w:val="00136A60"/>
    <w:rsid w:val="00315D7D"/>
    <w:rsid w:val="003D4572"/>
    <w:rsid w:val="003F46B9"/>
    <w:rsid w:val="004668E6"/>
    <w:rsid w:val="004B20D4"/>
    <w:rsid w:val="00554605"/>
    <w:rsid w:val="00594291"/>
    <w:rsid w:val="005B2179"/>
    <w:rsid w:val="005C3210"/>
    <w:rsid w:val="005D05F0"/>
    <w:rsid w:val="00692ADE"/>
    <w:rsid w:val="007012D0"/>
    <w:rsid w:val="007036B6"/>
    <w:rsid w:val="0073665D"/>
    <w:rsid w:val="0078772C"/>
    <w:rsid w:val="007C1B53"/>
    <w:rsid w:val="007C45C3"/>
    <w:rsid w:val="0082521A"/>
    <w:rsid w:val="008A66A6"/>
    <w:rsid w:val="008B3BD2"/>
    <w:rsid w:val="008C7558"/>
    <w:rsid w:val="008D2A40"/>
    <w:rsid w:val="0090196D"/>
    <w:rsid w:val="009260E4"/>
    <w:rsid w:val="00AB31D0"/>
    <w:rsid w:val="00B175F2"/>
    <w:rsid w:val="00C2369F"/>
    <w:rsid w:val="00D13B8C"/>
    <w:rsid w:val="00D82425"/>
    <w:rsid w:val="00D85EA1"/>
    <w:rsid w:val="00DA137F"/>
    <w:rsid w:val="00E15E8A"/>
    <w:rsid w:val="00EA398A"/>
    <w:rsid w:val="00EC736D"/>
    <w:rsid w:val="00EC7FD5"/>
    <w:rsid w:val="00F92309"/>
    <w:rsid w:val="00FA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0C4594A-0323-4B45-98BA-AB10D826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sz w:val="28"/>
      <w:bdr w:val="single" w:sz="4" w:space="0" w:color="00000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8"/>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2"/>
    </w:rPr>
  </w:style>
  <w:style w:type="character" w:styleId="PageNumber">
    <w:name w:val="page number"/>
    <w:basedOn w:val="DefaultParagraphFont"/>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shd w:val="clear" w:color="auto" w:fill="000000"/>
      <w:jc w:val="center"/>
    </w:pPr>
    <w:rPr>
      <w:rFonts w:ascii="Arial" w:hAnsi="Arial"/>
      <w:sz w:val="28"/>
    </w:rPr>
  </w:style>
  <w:style w:type="paragraph" w:styleId="BodyText3">
    <w:name w:val="Body Text 3"/>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Introduction to Research Methods</vt:lpstr>
    </vt:vector>
  </TitlesOfParts>
  <Company>AAL</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Methods</dc:title>
  <dc:subject/>
  <dc:creator>Ke7</dc:creator>
  <cp:keywords/>
  <dc:description/>
  <cp:lastModifiedBy>Chris</cp:lastModifiedBy>
  <cp:revision>2</cp:revision>
  <cp:lastPrinted>2006-06-09T15:21:00Z</cp:lastPrinted>
  <dcterms:created xsi:type="dcterms:W3CDTF">2017-12-05T09:23:00Z</dcterms:created>
  <dcterms:modified xsi:type="dcterms:W3CDTF">2017-12-05T09:23:00Z</dcterms:modified>
</cp:coreProperties>
</file>