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2276"/>
        <w:gridCol w:w="2276"/>
        <w:gridCol w:w="2275"/>
        <w:gridCol w:w="2276"/>
        <w:gridCol w:w="2276"/>
        <w:gridCol w:w="2276"/>
      </w:tblGrid>
      <w:tr w:rsidR="00FF7339" w:rsidRPr="00BC006E">
        <w:tblPrEx>
          <w:tblCellMar>
            <w:top w:w="0" w:type="dxa"/>
            <w:bottom w:w="0" w:type="dxa"/>
          </w:tblCellMar>
        </w:tblPrEx>
        <w:trPr>
          <w:cantSplit/>
          <w:trHeight w:val="204"/>
        </w:trPr>
        <w:tc>
          <w:tcPr>
            <w:tcW w:w="15930" w:type="dxa"/>
            <w:gridSpan w:val="7"/>
            <w:shd w:val="clear" w:color="auto" w:fill="000000"/>
          </w:tcPr>
          <w:p w:rsidR="00FF7339" w:rsidRPr="00E35E7A" w:rsidRDefault="004A53AF">
            <w:pPr>
              <w:pStyle w:val="Heading8"/>
              <w:jc w:val="center"/>
              <w:rPr>
                <w:rFonts w:ascii="Gill Sans Ultra Bold" w:hAnsi="Gill Sans Ultra Bold"/>
                <w:sz w:val="20"/>
              </w:rPr>
            </w:pPr>
            <w:bookmarkStart w:id="0" w:name="_GoBack"/>
            <w:bookmarkEnd w:id="0"/>
            <w:r w:rsidRPr="00E35E7A">
              <w:rPr>
                <w:rFonts w:ascii="Gill Sans Ultra Bold" w:hAnsi="Gill Sans Ultra Bold"/>
                <w:sz w:val="20"/>
              </w:rPr>
              <w:t>13</w:t>
            </w:r>
            <w:r w:rsidR="002417BA" w:rsidRPr="00E35E7A">
              <w:rPr>
                <w:rFonts w:ascii="Gill Sans Ultra Bold" w:hAnsi="Gill Sans Ultra Bold"/>
                <w:sz w:val="20"/>
              </w:rPr>
              <w:t>. Learning table on c</w:t>
            </w:r>
            <w:r w:rsidRPr="00E35E7A">
              <w:rPr>
                <w:rFonts w:ascii="Gill Sans Ultra Bold" w:hAnsi="Gill Sans Ultra Bold"/>
                <w:sz w:val="20"/>
              </w:rPr>
              <w:t>rime, deviance &amp; gender</w:t>
            </w:r>
          </w:p>
        </w:tc>
      </w:tr>
      <w:tr w:rsidR="00FF7339" w:rsidRPr="00BC006E">
        <w:tblPrEx>
          <w:tblCellMar>
            <w:top w:w="0" w:type="dxa"/>
            <w:bottom w:w="0" w:type="dxa"/>
          </w:tblCellMar>
        </w:tblPrEx>
        <w:trPr>
          <w:cantSplit/>
        </w:trPr>
        <w:tc>
          <w:tcPr>
            <w:tcW w:w="15930" w:type="dxa"/>
            <w:gridSpan w:val="7"/>
          </w:tcPr>
          <w:p w:rsidR="00FF7339" w:rsidRPr="00BC006E" w:rsidRDefault="004A53AF">
            <w:pPr>
              <w:rPr>
                <w:rFonts w:ascii="Arial" w:hAnsi="Arial"/>
                <w:b/>
                <w:bCs/>
                <w:sz w:val="12"/>
                <w:szCs w:val="12"/>
              </w:rPr>
            </w:pPr>
            <w:r w:rsidRPr="00BC006E">
              <w:rPr>
                <w:rFonts w:ascii="Arial" w:hAnsi="Arial"/>
                <w:b/>
                <w:bCs/>
                <w:sz w:val="12"/>
                <w:szCs w:val="12"/>
              </w:rPr>
              <w:t xml:space="preserve">Key assumptions </w:t>
            </w:r>
          </w:p>
          <w:p w:rsidR="004A53AF" w:rsidRPr="00BC006E" w:rsidRDefault="00E35E7A" w:rsidP="004A53AF">
            <w:pPr>
              <w:rPr>
                <w:rFonts w:ascii="Arial" w:hAnsi="Arial" w:cs="Arial"/>
                <w:sz w:val="12"/>
                <w:szCs w:val="12"/>
              </w:rPr>
            </w:pPr>
            <w:r>
              <w:rPr>
                <w:rFonts w:ascii="Arial" w:hAnsi="Arial" w:cs="Arial"/>
                <w:bCs/>
                <w:sz w:val="12"/>
                <w:szCs w:val="12"/>
              </w:rPr>
              <w:t xml:space="preserve">1. </w:t>
            </w:r>
            <w:r w:rsidR="004A53AF" w:rsidRPr="00BC006E">
              <w:rPr>
                <w:rFonts w:ascii="Arial" w:hAnsi="Arial" w:cs="Arial"/>
                <w:bCs/>
                <w:sz w:val="12"/>
                <w:szCs w:val="12"/>
              </w:rPr>
              <w:t>Official crime statistics</w:t>
            </w:r>
            <w:r w:rsidR="004A53AF" w:rsidRPr="00BC006E">
              <w:rPr>
                <w:rFonts w:ascii="Arial" w:hAnsi="Arial" w:cs="Arial"/>
                <w:sz w:val="12"/>
                <w:szCs w:val="12"/>
              </w:rPr>
              <w:t xml:space="preserve"> show that males are roughly four times more likely to commit crimes than females.  However, women are involved in all types of crime and female crime is rising.</w:t>
            </w:r>
          </w:p>
          <w:p w:rsidR="004A53AF" w:rsidRPr="00BC006E" w:rsidRDefault="00E35E7A" w:rsidP="004A53AF">
            <w:pPr>
              <w:rPr>
                <w:rFonts w:ascii="Arial" w:hAnsi="Arial" w:cs="Arial"/>
                <w:sz w:val="12"/>
                <w:szCs w:val="12"/>
              </w:rPr>
            </w:pPr>
            <w:r>
              <w:rPr>
                <w:rFonts w:ascii="Arial" w:hAnsi="Arial" w:cs="Arial"/>
                <w:bCs/>
                <w:sz w:val="12"/>
                <w:szCs w:val="12"/>
              </w:rPr>
              <w:t xml:space="preserve">2. </w:t>
            </w:r>
            <w:r w:rsidR="004A53AF" w:rsidRPr="00BC006E">
              <w:rPr>
                <w:rFonts w:ascii="Arial" w:hAnsi="Arial" w:cs="Arial"/>
                <w:bCs/>
                <w:sz w:val="12"/>
                <w:szCs w:val="12"/>
              </w:rPr>
              <w:t>Self-report study</w:t>
            </w:r>
            <w:r w:rsidR="004A53AF" w:rsidRPr="00BC006E">
              <w:rPr>
                <w:rFonts w:ascii="Arial" w:hAnsi="Arial" w:cs="Arial"/>
                <w:sz w:val="12"/>
                <w:szCs w:val="12"/>
              </w:rPr>
              <w:t xml:space="preserve"> data shows that females are less likely to offend than males.</w:t>
            </w:r>
          </w:p>
          <w:p w:rsidR="004A53AF" w:rsidRPr="00BC006E" w:rsidRDefault="00E35E7A" w:rsidP="004A53AF">
            <w:pPr>
              <w:rPr>
                <w:rFonts w:ascii="Arial" w:hAnsi="Arial" w:cs="Arial"/>
                <w:sz w:val="12"/>
                <w:szCs w:val="12"/>
              </w:rPr>
            </w:pPr>
            <w:r>
              <w:rPr>
                <w:rFonts w:ascii="Arial" w:hAnsi="Arial" w:cs="Arial"/>
                <w:sz w:val="12"/>
                <w:szCs w:val="12"/>
              </w:rPr>
              <w:t>3. V</w:t>
            </w:r>
            <w:r w:rsidR="004A53AF" w:rsidRPr="00BC006E">
              <w:rPr>
                <w:rFonts w:ascii="Arial" w:hAnsi="Arial" w:cs="Arial"/>
                <w:bCs/>
                <w:sz w:val="12"/>
                <w:szCs w:val="12"/>
              </w:rPr>
              <w:t>ictim surveys</w:t>
            </w:r>
            <w:r w:rsidR="004A53AF" w:rsidRPr="00BC006E">
              <w:rPr>
                <w:rFonts w:ascii="Arial" w:hAnsi="Arial" w:cs="Arial"/>
                <w:sz w:val="12"/>
                <w:szCs w:val="12"/>
              </w:rPr>
              <w:t xml:space="preserve"> show that women are more likely to be victims of sexual and violent assaults than males.  They also show that women fear a range of crimes more than men.</w:t>
            </w:r>
          </w:p>
          <w:p w:rsidR="004A53AF" w:rsidRPr="00BC006E" w:rsidRDefault="00E35E7A" w:rsidP="004A53AF">
            <w:pPr>
              <w:rPr>
                <w:rFonts w:ascii="Arial" w:hAnsi="Arial" w:cs="Arial"/>
                <w:sz w:val="12"/>
                <w:szCs w:val="12"/>
              </w:rPr>
            </w:pPr>
            <w:r>
              <w:rPr>
                <w:rFonts w:ascii="Arial" w:hAnsi="Arial" w:cs="Arial"/>
                <w:sz w:val="12"/>
                <w:szCs w:val="12"/>
              </w:rPr>
              <w:t xml:space="preserve">4. </w:t>
            </w:r>
            <w:r w:rsidR="004A53AF" w:rsidRPr="00BC006E">
              <w:rPr>
                <w:rFonts w:ascii="Arial" w:hAnsi="Arial" w:cs="Arial"/>
                <w:sz w:val="12"/>
                <w:szCs w:val="12"/>
              </w:rPr>
              <w:t xml:space="preserve">Female crime has largely been neglected by most sociological theories of crime and deviance.  </w:t>
            </w:r>
            <w:r w:rsidR="004A53AF" w:rsidRPr="00BC006E">
              <w:rPr>
                <w:rFonts w:ascii="Arial" w:hAnsi="Arial" w:cs="Arial"/>
                <w:b/>
                <w:bCs/>
                <w:sz w:val="12"/>
                <w:szCs w:val="12"/>
              </w:rPr>
              <w:t>Radical feminists</w:t>
            </w:r>
            <w:r w:rsidR="004A53AF" w:rsidRPr="00BC006E">
              <w:rPr>
                <w:rFonts w:ascii="Arial" w:hAnsi="Arial" w:cs="Arial"/>
                <w:sz w:val="12"/>
                <w:szCs w:val="12"/>
              </w:rPr>
              <w:t xml:space="preserve"> such as </w:t>
            </w:r>
            <w:r w:rsidR="004A53AF" w:rsidRPr="00BC006E">
              <w:rPr>
                <w:rFonts w:ascii="Arial" w:hAnsi="Arial" w:cs="Arial"/>
                <w:b/>
                <w:bCs/>
                <w:sz w:val="12"/>
                <w:szCs w:val="12"/>
              </w:rPr>
              <w:t>Heidensohn</w:t>
            </w:r>
            <w:r w:rsidR="004A53AF" w:rsidRPr="00BC006E">
              <w:rPr>
                <w:rFonts w:ascii="Arial" w:hAnsi="Arial" w:cs="Arial"/>
                <w:sz w:val="12"/>
                <w:szCs w:val="12"/>
              </w:rPr>
              <w:t xml:space="preserve"> (1986) suggest this is because of the domination of sociology by men.  The result is that crime issues relating to males, social class and ethnicity have been at the centre of most sociological theories of deviance.</w:t>
            </w:r>
          </w:p>
          <w:p w:rsidR="00821DB9" w:rsidRPr="00BC006E" w:rsidRDefault="00821DB9">
            <w:pPr>
              <w:rPr>
                <w:rFonts w:ascii="Arial" w:hAnsi="Arial" w:cs="Arial"/>
                <w:sz w:val="12"/>
                <w:szCs w:val="12"/>
              </w:rPr>
            </w:pPr>
          </w:p>
        </w:tc>
      </w:tr>
      <w:tr w:rsidR="001A63F4" w:rsidRPr="00BC006E">
        <w:tblPrEx>
          <w:tblCellMar>
            <w:top w:w="0" w:type="dxa"/>
            <w:bottom w:w="0" w:type="dxa"/>
          </w:tblCellMar>
        </w:tblPrEx>
        <w:tc>
          <w:tcPr>
            <w:tcW w:w="2275" w:type="dxa"/>
          </w:tcPr>
          <w:p w:rsidR="00FF7339" w:rsidRPr="00BC006E" w:rsidRDefault="00A12AA9">
            <w:pPr>
              <w:pStyle w:val="Heading7"/>
              <w:rPr>
                <w:b/>
                <w:bCs/>
                <w:sz w:val="12"/>
                <w:szCs w:val="12"/>
              </w:rPr>
            </w:pPr>
            <w:r w:rsidRPr="00BC006E">
              <w:rPr>
                <w:b/>
                <w:bCs/>
                <w:sz w:val="12"/>
                <w:szCs w:val="12"/>
              </w:rPr>
              <w:t>Liberal &amp; radical feminism</w:t>
            </w:r>
          </w:p>
        </w:tc>
        <w:tc>
          <w:tcPr>
            <w:tcW w:w="2276" w:type="dxa"/>
          </w:tcPr>
          <w:p w:rsidR="00FF7339" w:rsidRPr="00BC006E" w:rsidRDefault="00925DC1">
            <w:pPr>
              <w:jc w:val="center"/>
              <w:rPr>
                <w:rFonts w:ascii="Arial" w:hAnsi="Arial"/>
                <w:b/>
                <w:bCs/>
                <w:sz w:val="12"/>
                <w:szCs w:val="12"/>
              </w:rPr>
            </w:pPr>
            <w:r w:rsidRPr="00BC006E">
              <w:rPr>
                <w:rFonts w:ascii="Arial" w:hAnsi="Arial"/>
                <w:b/>
                <w:bCs/>
                <w:noProof/>
                <w:sz w:val="12"/>
                <w:szCs w:val="12"/>
              </w:rPr>
              <w:t xml:space="preserve">Evaluation - </w:t>
            </w:r>
            <w:r w:rsidR="00FF7339" w:rsidRPr="00BC006E">
              <w:rPr>
                <w:rFonts w:ascii="Arial" w:hAnsi="Arial"/>
                <w:b/>
                <w:bCs/>
                <w:noProof/>
                <w:sz w:val="12"/>
                <w:szCs w:val="12"/>
              </w:rPr>
              <w:sym w:font="Wingdings" w:char="F04A"/>
            </w:r>
            <w:r w:rsidR="00FF7339" w:rsidRPr="00BC006E">
              <w:rPr>
                <w:rFonts w:ascii="Arial" w:hAnsi="Arial"/>
                <w:b/>
                <w:bCs/>
                <w:noProof/>
                <w:sz w:val="12"/>
                <w:szCs w:val="12"/>
              </w:rPr>
              <w:t xml:space="preserve"> </w:t>
            </w:r>
            <w:r w:rsidR="00FF7339" w:rsidRPr="00BC006E">
              <w:rPr>
                <w:rFonts w:ascii="Arial" w:hAnsi="Arial"/>
                <w:b/>
                <w:bCs/>
                <w:noProof/>
                <w:sz w:val="12"/>
                <w:szCs w:val="12"/>
              </w:rPr>
              <w:sym w:font="Wingdings" w:char="F04C"/>
            </w:r>
            <w:r w:rsidRPr="00BC006E">
              <w:rPr>
                <w:rFonts w:ascii="Arial" w:hAnsi="Arial"/>
                <w:b/>
                <w:bCs/>
                <w:noProof/>
                <w:sz w:val="12"/>
                <w:szCs w:val="12"/>
              </w:rPr>
              <w:t xml:space="preserve"> (eet)</w:t>
            </w:r>
          </w:p>
        </w:tc>
        <w:tc>
          <w:tcPr>
            <w:tcW w:w="2276" w:type="dxa"/>
          </w:tcPr>
          <w:p w:rsidR="00FF7339" w:rsidRPr="00BC006E" w:rsidRDefault="00A12AA9">
            <w:pPr>
              <w:jc w:val="center"/>
              <w:rPr>
                <w:rFonts w:ascii="Arial" w:hAnsi="Arial"/>
                <w:b/>
                <w:bCs/>
                <w:sz w:val="12"/>
                <w:szCs w:val="12"/>
              </w:rPr>
            </w:pPr>
            <w:r w:rsidRPr="00BC006E">
              <w:rPr>
                <w:rFonts w:ascii="Arial" w:hAnsi="Arial"/>
                <w:b/>
                <w:bCs/>
                <w:sz w:val="12"/>
                <w:szCs w:val="12"/>
              </w:rPr>
              <w:t>Interactionist feminism</w:t>
            </w:r>
          </w:p>
        </w:tc>
        <w:tc>
          <w:tcPr>
            <w:tcW w:w="2275" w:type="dxa"/>
          </w:tcPr>
          <w:p w:rsidR="00FF7339" w:rsidRPr="00BC006E" w:rsidRDefault="00F04F1D" w:rsidP="00F04F1D">
            <w:pPr>
              <w:rPr>
                <w:rFonts w:ascii="Arial" w:hAnsi="Arial"/>
                <w:b/>
                <w:bCs/>
                <w:sz w:val="12"/>
                <w:szCs w:val="12"/>
              </w:rPr>
            </w:pPr>
            <w:r w:rsidRPr="00BC006E">
              <w:rPr>
                <w:rFonts w:ascii="Arial" w:hAnsi="Arial"/>
                <w:b/>
                <w:bCs/>
                <w:noProof/>
                <w:sz w:val="12"/>
                <w:szCs w:val="12"/>
              </w:rPr>
              <w:t xml:space="preserve">Evaluation - </w:t>
            </w:r>
            <w:r w:rsidRPr="00BC006E">
              <w:rPr>
                <w:rFonts w:ascii="Arial" w:hAnsi="Arial"/>
                <w:b/>
                <w:bCs/>
                <w:noProof/>
                <w:sz w:val="12"/>
                <w:szCs w:val="12"/>
              </w:rPr>
              <w:sym w:font="Wingdings" w:char="F04A"/>
            </w:r>
            <w:r w:rsidRPr="00BC006E">
              <w:rPr>
                <w:rFonts w:ascii="Arial" w:hAnsi="Arial"/>
                <w:b/>
                <w:bCs/>
                <w:noProof/>
                <w:sz w:val="12"/>
                <w:szCs w:val="12"/>
              </w:rPr>
              <w:t xml:space="preserve"> </w:t>
            </w:r>
            <w:r w:rsidRPr="00BC006E">
              <w:rPr>
                <w:rFonts w:ascii="Arial" w:hAnsi="Arial"/>
                <w:b/>
                <w:bCs/>
                <w:noProof/>
                <w:sz w:val="12"/>
                <w:szCs w:val="12"/>
              </w:rPr>
              <w:sym w:font="Wingdings" w:char="F04C"/>
            </w:r>
            <w:r w:rsidRPr="00BC006E">
              <w:rPr>
                <w:rFonts w:ascii="Arial" w:hAnsi="Arial"/>
                <w:b/>
                <w:bCs/>
                <w:noProof/>
                <w:sz w:val="12"/>
                <w:szCs w:val="12"/>
              </w:rPr>
              <w:t xml:space="preserve"> (eet)</w:t>
            </w:r>
          </w:p>
        </w:tc>
        <w:tc>
          <w:tcPr>
            <w:tcW w:w="2276" w:type="dxa"/>
          </w:tcPr>
          <w:p w:rsidR="00FF7339" w:rsidRPr="00BC006E" w:rsidRDefault="00A12AA9">
            <w:pPr>
              <w:jc w:val="center"/>
              <w:rPr>
                <w:rFonts w:ascii="Arial" w:hAnsi="Arial"/>
                <w:b/>
                <w:bCs/>
                <w:sz w:val="12"/>
                <w:szCs w:val="12"/>
              </w:rPr>
            </w:pPr>
            <w:r w:rsidRPr="00BC006E">
              <w:rPr>
                <w:rFonts w:ascii="Arial" w:hAnsi="Arial"/>
                <w:b/>
                <w:bCs/>
                <w:sz w:val="12"/>
                <w:szCs w:val="12"/>
              </w:rPr>
              <w:t>Postmodern feminism</w:t>
            </w:r>
          </w:p>
        </w:tc>
        <w:tc>
          <w:tcPr>
            <w:tcW w:w="2276" w:type="dxa"/>
          </w:tcPr>
          <w:p w:rsidR="00FF7339" w:rsidRPr="00BC006E" w:rsidRDefault="001A63F4" w:rsidP="001A63F4">
            <w:pPr>
              <w:rPr>
                <w:rFonts w:ascii="Arial" w:hAnsi="Arial"/>
                <w:b/>
                <w:bCs/>
                <w:sz w:val="12"/>
                <w:szCs w:val="12"/>
              </w:rPr>
            </w:pPr>
            <w:r w:rsidRPr="00BC006E">
              <w:rPr>
                <w:rFonts w:ascii="Arial" w:hAnsi="Arial"/>
                <w:b/>
                <w:bCs/>
                <w:noProof/>
                <w:sz w:val="12"/>
                <w:szCs w:val="12"/>
              </w:rPr>
              <w:t xml:space="preserve">Evaluation - </w:t>
            </w:r>
            <w:r w:rsidRPr="00BC006E">
              <w:rPr>
                <w:rFonts w:ascii="Arial" w:hAnsi="Arial"/>
                <w:b/>
                <w:bCs/>
                <w:noProof/>
                <w:sz w:val="12"/>
                <w:szCs w:val="12"/>
              </w:rPr>
              <w:sym w:font="Wingdings" w:char="F04A"/>
            </w:r>
            <w:r w:rsidRPr="00BC006E">
              <w:rPr>
                <w:rFonts w:ascii="Arial" w:hAnsi="Arial"/>
                <w:b/>
                <w:bCs/>
                <w:noProof/>
                <w:sz w:val="12"/>
                <w:szCs w:val="12"/>
              </w:rPr>
              <w:t xml:space="preserve"> </w:t>
            </w:r>
            <w:r w:rsidRPr="00BC006E">
              <w:rPr>
                <w:rFonts w:ascii="Arial" w:hAnsi="Arial"/>
                <w:b/>
                <w:bCs/>
                <w:noProof/>
                <w:sz w:val="12"/>
                <w:szCs w:val="12"/>
              </w:rPr>
              <w:sym w:font="Wingdings" w:char="F04C"/>
            </w:r>
            <w:r w:rsidR="001F48F9" w:rsidRPr="00BC006E">
              <w:rPr>
                <w:rFonts w:ascii="Arial" w:hAnsi="Arial"/>
                <w:b/>
                <w:bCs/>
                <w:noProof/>
                <w:sz w:val="12"/>
                <w:szCs w:val="12"/>
              </w:rPr>
              <w:t xml:space="preserve"> (e</w:t>
            </w:r>
            <w:r w:rsidRPr="00BC006E">
              <w:rPr>
                <w:rFonts w:ascii="Arial" w:hAnsi="Arial"/>
                <w:b/>
                <w:bCs/>
                <w:noProof/>
                <w:sz w:val="12"/>
                <w:szCs w:val="12"/>
              </w:rPr>
              <w:t>t)</w:t>
            </w:r>
          </w:p>
        </w:tc>
        <w:tc>
          <w:tcPr>
            <w:tcW w:w="2276" w:type="dxa"/>
          </w:tcPr>
          <w:p w:rsidR="00FF7339" w:rsidRPr="00BC006E" w:rsidRDefault="00FF7339">
            <w:pPr>
              <w:jc w:val="center"/>
              <w:rPr>
                <w:rFonts w:ascii="Arial" w:hAnsi="Arial"/>
                <w:b/>
                <w:bCs/>
                <w:sz w:val="12"/>
                <w:szCs w:val="12"/>
              </w:rPr>
            </w:pPr>
            <w:r w:rsidRPr="00BC006E">
              <w:rPr>
                <w:rFonts w:ascii="Arial" w:hAnsi="Arial"/>
                <w:b/>
                <w:bCs/>
                <w:sz w:val="12"/>
                <w:szCs w:val="12"/>
              </w:rPr>
              <w:t>Synoptic links</w:t>
            </w:r>
          </w:p>
        </w:tc>
      </w:tr>
      <w:tr w:rsidR="001A63F4" w:rsidRPr="00BC0497">
        <w:tblPrEx>
          <w:tblCellMar>
            <w:top w:w="0" w:type="dxa"/>
            <w:bottom w:w="0" w:type="dxa"/>
          </w:tblCellMar>
        </w:tblPrEx>
        <w:trPr>
          <w:trHeight w:val="8974"/>
        </w:trPr>
        <w:tc>
          <w:tcPr>
            <w:tcW w:w="2275" w:type="dxa"/>
          </w:tcPr>
          <w:p w:rsidR="00FF7339" w:rsidRPr="00BC006E" w:rsidRDefault="00FF7339">
            <w:pPr>
              <w:pStyle w:val="BodyText3"/>
              <w:rPr>
                <w:rFonts w:ascii="Arial" w:hAnsi="Arial"/>
                <w:sz w:val="12"/>
                <w:szCs w:val="12"/>
              </w:rPr>
            </w:pPr>
            <w:r w:rsidRPr="00BC006E">
              <w:rPr>
                <w:rFonts w:ascii="Arial" w:hAnsi="Arial"/>
                <w:sz w:val="12"/>
                <w:szCs w:val="12"/>
              </w:rPr>
              <w:t>Response to OCS</w:t>
            </w:r>
          </w:p>
          <w:p w:rsidR="006324CE" w:rsidRPr="00BC006E" w:rsidRDefault="006324CE">
            <w:pPr>
              <w:pStyle w:val="BodyText3"/>
              <w:rPr>
                <w:rFonts w:ascii="Arial" w:hAnsi="Arial"/>
                <w:sz w:val="12"/>
                <w:szCs w:val="12"/>
              </w:rPr>
            </w:pPr>
          </w:p>
          <w:p w:rsidR="004605C3" w:rsidRPr="00BC006E" w:rsidRDefault="004605C3" w:rsidP="004605C3">
            <w:pPr>
              <w:rPr>
                <w:rFonts w:ascii="Arial" w:hAnsi="Arial" w:cs="Arial"/>
                <w:sz w:val="12"/>
                <w:szCs w:val="12"/>
              </w:rPr>
            </w:pPr>
            <w:r w:rsidRPr="00BC006E">
              <w:rPr>
                <w:rFonts w:ascii="Arial" w:hAnsi="Arial" w:cs="Arial"/>
                <w:sz w:val="12"/>
                <w:szCs w:val="12"/>
              </w:rPr>
              <w:t xml:space="preserve">These early feminist explanations </w:t>
            </w:r>
            <w:r w:rsidRPr="00BC006E">
              <w:rPr>
                <w:rFonts w:ascii="Arial" w:hAnsi="Arial" w:cs="Arial"/>
                <w:b/>
                <w:bCs/>
                <w:sz w:val="12"/>
                <w:szCs w:val="12"/>
              </w:rPr>
              <w:t>largely accept</w:t>
            </w:r>
            <w:r w:rsidRPr="00BC006E">
              <w:rPr>
                <w:rFonts w:ascii="Arial" w:hAnsi="Arial" w:cs="Arial"/>
                <w:sz w:val="12"/>
                <w:szCs w:val="12"/>
              </w:rPr>
              <w:t xml:space="preserve"> the statistics and believe that females are less criminally inclined than males.  They stress that women are more likely to be victims of domestic violence and sexual assaults than men.</w:t>
            </w:r>
          </w:p>
          <w:p w:rsidR="006324CE" w:rsidRPr="00BC006E" w:rsidRDefault="006324CE">
            <w:pPr>
              <w:pStyle w:val="BodyText3"/>
              <w:rPr>
                <w:rFonts w:ascii="Arial" w:hAnsi="Arial"/>
                <w:sz w:val="12"/>
                <w:szCs w:val="12"/>
              </w:rPr>
            </w:pPr>
          </w:p>
          <w:p w:rsidR="00A12AA9" w:rsidRPr="00BC006E" w:rsidRDefault="00A12AA9" w:rsidP="00A12AA9">
            <w:pPr>
              <w:pStyle w:val="Heading3"/>
              <w:rPr>
                <w:rFonts w:ascii="Arial" w:hAnsi="Arial" w:cs="Arial"/>
                <w:bCs/>
                <w:sz w:val="12"/>
                <w:szCs w:val="12"/>
              </w:rPr>
            </w:pPr>
            <w:r w:rsidRPr="00BC006E">
              <w:rPr>
                <w:rFonts w:ascii="Arial" w:hAnsi="Arial" w:cs="Arial"/>
                <w:bCs/>
                <w:sz w:val="12"/>
                <w:szCs w:val="12"/>
              </w:rPr>
              <w:t>Why women are less criminally inclined - liberal feminists</w:t>
            </w:r>
          </w:p>
          <w:p w:rsidR="00A12AA9" w:rsidRPr="00BC006E" w:rsidRDefault="00A12AA9" w:rsidP="00A12AA9">
            <w:pPr>
              <w:rPr>
                <w:rFonts w:ascii="Arial" w:hAnsi="Arial" w:cs="Arial"/>
                <w:sz w:val="12"/>
                <w:szCs w:val="12"/>
              </w:rPr>
            </w:pPr>
          </w:p>
          <w:p w:rsidR="00A12AA9" w:rsidRPr="00BC006E" w:rsidRDefault="00A12AA9" w:rsidP="00A12AA9">
            <w:pPr>
              <w:rPr>
                <w:rFonts w:ascii="Arial" w:hAnsi="Arial" w:cs="Arial"/>
                <w:sz w:val="12"/>
                <w:szCs w:val="12"/>
              </w:rPr>
            </w:pPr>
            <w:r w:rsidRPr="00BC006E">
              <w:rPr>
                <w:rFonts w:ascii="Arial" w:hAnsi="Arial" w:cs="Arial"/>
                <w:b/>
                <w:bCs/>
                <w:sz w:val="12"/>
                <w:szCs w:val="12"/>
              </w:rPr>
              <w:t>Liberal feminists</w:t>
            </w:r>
            <w:r w:rsidRPr="00BC006E">
              <w:rPr>
                <w:rFonts w:ascii="Arial" w:hAnsi="Arial" w:cs="Arial"/>
                <w:sz w:val="12"/>
                <w:szCs w:val="12"/>
              </w:rPr>
              <w:t xml:space="preserve"> such as </w:t>
            </w:r>
            <w:r w:rsidRPr="00BC006E">
              <w:rPr>
                <w:rFonts w:ascii="Arial" w:hAnsi="Arial" w:cs="Arial"/>
                <w:b/>
                <w:bCs/>
                <w:sz w:val="12"/>
                <w:szCs w:val="12"/>
              </w:rPr>
              <w:t>Steffensmeier and Allan</w:t>
            </w:r>
            <w:r w:rsidRPr="00BC006E">
              <w:rPr>
                <w:rFonts w:ascii="Arial" w:hAnsi="Arial" w:cs="Arial"/>
                <w:sz w:val="12"/>
                <w:szCs w:val="12"/>
              </w:rPr>
              <w:t xml:space="preserve"> (1991) maintain that women are socialised into a different set of moral values than men.  For example, they suggest that females are socialised to be caring, compassionate and are therefore less likely to commit crime, especially violent crime.</w:t>
            </w:r>
          </w:p>
          <w:p w:rsidR="00A12AA9" w:rsidRPr="00BC006E" w:rsidRDefault="00A12AA9" w:rsidP="00A12AA9">
            <w:pPr>
              <w:rPr>
                <w:rFonts w:ascii="Arial" w:hAnsi="Arial" w:cs="Arial"/>
                <w:sz w:val="12"/>
                <w:szCs w:val="12"/>
              </w:rPr>
            </w:pPr>
          </w:p>
          <w:p w:rsidR="00A12AA9" w:rsidRPr="00BC006E" w:rsidRDefault="00A12AA9" w:rsidP="00A12AA9">
            <w:pPr>
              <w:rPr>
                <w:rFonts w:ascii="Arial" w:hAnsi="Arial" w:cs="Arial"/>
                <w:b/>
                <w:bCs/>
                <w:sz w:val="12"/>
                <w:szCs w:val="12"/>
              </w:rPr>
            </w:pPr>
            <w:r w:rsidRPr="00BC006E">
              <w:rPr>
                <w:rFonts w:ascii="Arial" w:hAnsi="Arial" w:cs="Arial"/>
                <w:b/>
                <w:bCs/>
                <w:sz w:val="12"/>
                <w:szCs w:val="12"/>
              </w:rPr>
              <w:t xml:space="preserve">Why women are less criminally inclined - radical feminists </w:t>
            </w:r>
          </w:p>
          <w:p w:rsidR="00A12AA9" w:rsidRPr="00BC006E" w:rsidRDefault="00A12AA9" w:rsidP="00A12AA9">
            <w:pPr>
              <w:rPr>
                <w:rFonts w:ascii="Arial" w:hAnsi="Arial" w:cs="Arial"/>
                <w:sz w:val="12"/>
                <w:szCs w:val="12"/>
              </w:rPr>
            </w:pPr>
          </w:p>
          <w:p w:rsidR="00A12AA9" w:rsidRPr="00BC006E" w:rsidRDefault="00A12AA9" w:rsidP="00A12AA9">
            <w:pPr>
              <w:rPr>
                <w:rFonts w:ascii="Arial" w:hAnsi="Arial" w:cs="Arial"/>
                <w:sz w:val="12"/>
                <w:szCs w:val="12"/>
              </w:rPr>
            </w:pPr>
            <w:r w:rsidRPr="00BC006E">
              <w:rPr>
                <w:rFonts w:ascii="Arial" w:hAnsi="Arial" w:cs="Arial"/>
                <w:b/>
                <w:bCs/>
                <w:sz w:val="12"/>
                <w:szCs w:val="12"/>
              </w:rPr>
              <w:t>Radical feminists</w:t>
            </w:r>
            <w:r w:rsidRPr="00BC006E">
              <w:rPr>
                <w:rFonts w:ascii="Arial" w:hAnsi="Arial" w:cs="Arial"/>
                <w:sz w:val="12"/>
                <w:szCs w:val="12"/>
              </w:rPr>
              <w:t xml:space="preserve"> such as </w:t>
            </w:r>
            <w:r w:rsidRPr="00BC006E">
              <w:rPr>
                <w:rFonts w:ascii="Arial" w:hAnsi="Arial" w:cs="Arial"/>
                <w:b/>
                <w:bCs/>
                <w:sz w:val="12"/>
                <w:szCs w:val="12"/>
              </w:rPr>
              <w:t xml:space="preserve">Heidensohn </w:t>
            </w:r>
            <w:r w:rsidRPr="00BC006E">
              <w:rPr>
                <w:rFonts w:ascii="Arial" w:hAnsi="Arial" w:cs="Arial"/>
                <w:sz w:val="12"/>
                <w:szCs w:val="12"/>
              </w:rPr>
              <w:t>(1986) claim that women’s lower crime rates can be explained in terms of patriarchy.  She claims that both in the private sphere (family) and public sphere (work and leisure) men exert power and social control over women.  Heidensohn argues that the consequence of this is that women have fewer opportunities to commit crime and acts of deviance.</w:t>
            </w:r>
          </w:p>
          <w:p w:rsidR="00A12AA9" w:rsidRPr="00BC006E" w:rsidRDefault="00A12AA9" w:rsidP="00A12AA9">
            <w:pPr>
              <w:rPr>
                <w:rFonts w:ascii="Arial" w:hAnsi="Arial" w:cs="Arial"/>
                <w:sz w:val="12"/>
                <w:szCs w:val="12"/>
              </w:rPr>
            </w:pPr>
          </w:p>
          <w:p w:rsidR="00A12AA9" w:rsidRPr="00BC006E" w:rsidRDefault="00A12AA9" w:rsidP="00A12AA9">
            <w:pPr>
              <w:pStyle w:val="Heading3"/>
              <w:rPr>
                <w:rFonts w:ascii="Arial" w:hAnsi="Arial" w:cs="Arial"/>
                <w:bCs/>
                <w:sz w:val="12"/>
                <w:szCs w:val="12"/>
              </w:rPr>
            </w:pPr>
            <w:r w:rsidRPr="00BC006E">
              <w:rPr>
                <w:rFonts w:ascii="Arial" w:hAnsi="Arial" w:cs="Arial"/>
                <w:bCs/>
                <w:sz w:val="12"/>
                <w:szCs w:val="12"/>
              </w:rPr>
              <w:t>Why women are more likely to be victims of domestic violence and sexual assaults - radical feminists</w:t>
            </w:r>
          </w:p>
          <w:p w:rsidR="00A12AA9" w:rsidRPr="00BC006E" w:rsidRDefault="00A12AA9" w:rsidP="00A12AA9">
            <w:pPr>
              <w:rPr>
                <w:rFonts w:ascii="Arial" w:hAnsi="Arial" w:cs="Arial"/>
                <w:b/>
                <w:bCs/>
                <w:sz w:val="12"/>
                <w:szCs w:val="12"/>
              </w:rPr>
            </w:pPr>
          </w:p>
          <w:p w:rsidR="00A12AA9" w:rsidRPr="00BC006E" w:rsidRDefault="00A12AA9" w:rsidP="00A12AA9">
            <w:pPr>
              <w:rPr>
                <w:rFonts w:ascii="Arial" w:hAnsi="Arial" w:cs="Arial"/>
                <w:sz w:val="12"/>
                <w:szCs w:val="12"/>
              </w:rPr>
            </w:pPr>
            <w:r w:rsidRPr="00BC006E">
              <w:rPr>
                <w:rFonts w:ascii="Arial" w:hAnsi="Arial" w:cs="Arial"/>
                <w:b/>
                <w:bCs/>
                <w:sz w:val="12"/>
                <w:szCs w:val="12"/>
              </w:rPr>
              <w:t>Radical feminists</w:t>
            </w:r>
            <w:r w:rsidRPr="00BC006E">
              <w:rPr>
                <w:rFonts w:ascii="Arial" w:hAnsi="Arial" w:cs="Arial"/>
                <w:sz w:val="12"/>
                <w:szCs w:val="12"/>
              </w:rPr>
              <w:t xml:space="preserve"> such as </w:t>
            </w:r>
            <w:r w:rsidRPr="00BC006E">
              <w:rPr>
                <w:rFonts w:ascii="Arial" w:hAnsi="Arial" w:cs="Arial"/>
                <w:b/>
                <w:bCs/>
                <w:sz w:val="12"/>
                <w:szCs w:val="12"/>
              </w:rPr>
              <w:t xml:space="preserve">Kelly </w:t>
            </w:r>
            <w:r w:rsidRPr="00BC006E">
              <w:rPr>
                <w:rFonts w:ascii="Arial" w:hAnsi="Arial" w:cs="Arial"/>
                <w:sz w:val="12"/>
                <w:szCs w:val="12"/>
              </w:rPr>
              <w:t xml:space="preserve">(1988) claim that women’s greater risk of domestic violence and sexual assaults is the result of patriarchy.  They claim that such violent crimes are the product of male power and control in families and society at large.  Radical feminists also highlight that such experiences impact a great deal all women’s lives.  This is because women </w:t>
            </w:r>
            <w:r w:rsidRPr="00BC006E">
              <w:rPr>
                <w:rFonts w:ascii="Arial" w:hAnsi="Arial" w:cs="Arial"/>
                <w:bCs/>
                <w:sz w:val="12"/>
                <w:szCs w:val="12"/>
              </w:rPr>
              <w:t>fear</w:t>
            </w:r>
            <w:r w:rsidRPr="00BC006E">
              <w:rPr>
                <w:rFonts w:ascii="Arial" w:hAnsi="Arial" w:cs="Arial"/>
                <w:sz w:val="12"/>
                <w:szCs w:val="12"/>
              </w:rPr>
              <w:t xml:space="preserve"> crime more than men and as a consequence adopt various </w:t>
            </w:r>
            <w:r w:rsidRPr="00BC006E">
              <w:rPr>
                <w:rFonts w:ascii="Arial" w:hAnsi="Arial" w:cs="Arial"/>
                <w:bCs/>
                <w:sz w:val="12"/>
                <w:szCs w:val="12"/>
              </w:rPr>
              <w:t>avoidance behaviours</w:t>
            </w:r>
            <w:r w:rsidRPr="00BC006E">
              <w:rPr>
                <w:rFonts w:ascii="Arial" w:hAnsi="Arial" w:cs="Arial"/>
                <w:sz w:val="12"/>
                <w:szCs w:val="12"/>
              </w:rPr>
              <w:t xml:space="preserve">, for example not going out alone at night. </w:t>
            </w:r>
          </w:p>
          <w:p w:rsidR="00A12AA9" w:rsidRPr="00BC006E" w:rsidRDefault="00A12AA9">
            <w:pPr>
              <w:pStyle w:val="BodyText3"/>
              <w:rPr>
                <w:rFonts w:ascii="Arial" w:hAnsi="Arial"/>
                <w:sz w:val="12"/>
                <w:szCs w:val="12"/>
              </w:rPr>
            </w:pPr>
          </w:p>
          <w:p w:rsidR="006324CE" w:rsidRPr="00BC006E" w:rsidRDefault="006324CE" w:rsidP="006324CE">
            <w:pPr>
              <w:rPr>
                <w:rFonts w:ascii="Arial" w:hAnsi="Arial"/>
                <w:sz w:val="12"/>
                <w:szCs w:val="12"/>
              </w:rPr>
            </w:pPr>
          </w:p>
          <w:p w:rsidR="00821DB9" w:rsidRPr="00BC006E" w:rsidRDefault="00821DB9">
            <w:pPr>
              <w:rPr>
                <w:rFonts w:ascii="Arial" w:hAnsi="Arial"/>
                <w:sz w:val="12"/>
                <w:szCs w:val="12"/>
              </w:rPr>
            </w:pPr>
          </w:p>
          <w:p w:rsidR="00821DB9" w:rsidRPr="00BC006E" w:rsidRDefault="00821DB9">
            <w:pPr>
              <w:rPr>
                <w:rFonts w:ascii="Arial" w:hAnsi="Arial"/>
                <w:sz w:val="12"/>
                <w:szCs w:val="12"/>
              </w:rPr>
            </w:pPr>
          </w:p>
        </w:tc>
        <w:tc>
          <w:tcPr>
            <w:tcW w:w="2276" w:type="dxa"/>
          </w:tcPr>
          <w:p w:rsidR="00A12AA9" w:rsidRPr="00BC006E" w:rsidRDefault="00A12AA9" w:rsidP="00A12AA9">
            <w:pPr>
              <w:pStyle w:val="Heading5"/>
              <w:rPr>
                <w:bCs/>
                <w:sz w:val="12"/>
                <w:szCs w:val="12"/>
              </w:rPr>
            </w:pPr>
            <w:r w:rsidRPr="00BC006E">
              <w:rPr>
                <w:bCs/>
                <w:sz w:val="12"/>
                <w:szCs w:val="12"/>
              </w:rPr>
              <w:t>Strength</w:t>
            </w:r>
          </w:p>
          <w:p w:rsidR="00A12AA9" w:rsidRPr="00BC006E" w:rsidRDefault="00A12AA9" w:rsidP="00A12AA9">
            <w:pPr>
              <w:rPr>
                <w:rFonts w:ascii="Arial" w:hAnsi="Arial"/>
                <w:sz w:val="12"/>
                <w:szCs w:val="12"/>
              </w:rPr>
            </w:pPr>
          </w:p>
          <w:p w:rsidR="00A12AA9" w:rsidRPr="00BC006E" w:rsidRDefault="00A12AA9" w:rsidP="00A12AA9">
            <w:pPr>
              <w:rPr>
                <w:rFonts w:ascii="Arial" w:hAnsi="Arial"/>
                <w:sz w:val="12"/>
                <w:szCs w:val="12"/>
              </w:rPr>
            </w:pPr>
            <w:r w:rsidRPr="00BC006E">
              <w:rPr>
                <w:rFonts w:ascii="Arial" w:hAnsi="Arial"/>
                <w:sz w:val="12"/>
                <w:szCs w:val="12"/>
              </w:rPr>
              <w:t xml:space="preserve">1.  Radical feminist ideas have gained </w:t>
            </w:r>
            <w:r w:rsidRPr="00BC006E">
              <w:rPr>
                <w:rFonts w:ascii="Arial" w:hAnsi="Arial"/>
                <w:sz w:val="12"/>
                <w:szCs w:val="12"/>
                <w:u w:val="single"/>
              </w:rPr>
              <w:t>empirical support</w:t>
            </w:r>
            <w:r w:rsidRPr="00BC006E">
              <w:rPr>
                <w:rFonts w:ascii="Arial" w:hAnsi="Arial"/>
                <w:sz w:val="12"/>
                <w:szCs w:val="12"/>
              </w:rPr>
              <w:t xml:space="preserve">.  </w:t>
            </w:r>
            <w:r w:rsidRPr="00BC006E">
              <w:rPr>
                <w:rFonts w:ascii="Arial" w:hAnsi="Arial"/>
                <w:b/>
                <w:bCs/>
                <w:sz w:val="12"/>
                <w:szCs w:val="12"/>
              </w:rPr>
              <w:t>Dobash &amp; Dobash</w:t>
            </w:r>
            <w:r w:rsidRPr="00BC006E">
              <w:rPr>
                <w:rFonts w:ascii="Arial" w:hAnsi="Arial"/>
                <w:sz w:val="12"/>
                <w:szCs w:val="12"/>
              </w:rPr>
              <w:t xml:space="preserve"> (1979) support the view that domestic violence is a product of patriarchal marriage relationships.  They found that domestic violence was often triggered off by husband’s perception that his wife was not carrying out her ‘duties’.  This suggests there is some </w:t>
            </w:r>
            <w:r w:rsidRPr="00BC006E">
              <w:rPr>
                <w:rFonts w:ascii="Arial" w:hAnsi="Arial"/>
                <w:sz w:val="12"/>
                <w:szCs w:val="12"/>
                <w:u w:val="single"/>
              </w:rPr>
              <w:t>validity</w:t>
            </w:r>
            <w:r w:rsidRPr="00BC006E">
              <w:rPr>
                <w:rFonts w:ascii="Arial" w:hAnsi="Arial"/>
                <w:sz w:val="12"/>
                <w:szCs w:val="12"/>
              </w:rPr>
              <w:t xml:space="preserve"> in radical feminist ideas.</w:t>
            </w:r>
          </w:p>
          <w:p w:rsidR="00A12AA9" w:rsidRPr="00BC006E" w:rsidRDefault="00A12AA9" w:rsidP="00A12AA9">
            <w:pPr>
              <w:rPr>
                <w:rFonts w:ascii="Arial" w:hAnsi="Arial"/>
                <w:sz w:val="12"/>
                <w:szCs w:val="12"/>
              </w:rPr>
            </w:pPr>
            <w:r w:rsidRPr="00BC006E">
              <w:rPr>
                <w:rFonts w:ascii="Arial" w:hAnsi="Arial"/>
                <w:sz w:val="12"/>
                <w:szCs w:val="12"/>
              </w:rPr>
              <w:t xml:space="preserve">  </w:t>
            </w:r>
          </w:p>
          <w:p w:rsidR="00A12AA9" w:rsidRPr="00BC006E" w:rsidRDefault="00A12AA9" w:rsidP="00A12AA9">
            <w:pPr>
              <w:pStyle w:val="Heading5"/>
              <w:rPr>
                <w:bCs/>
                <w:sz w:val="12"/>
                <w:szCs w:val="12"/>
              </w:rPr>
            </w:pPr>
            <w:r w:rsidRPr="00BC006E">
              <w:rPr>
                <w:bCs/>
                <w:sz w:val="12"/>
                <w:szCs w:val="12"/>
              </w:rPr>
              <w:t>Weaknesses</w:t>
            </w:r>
          </w:p>
          <w:p w:rsidR="008F6D9A" w:rsidRPr="00BC006E" w:rsidRDefault="008F6D9A" w:rsidP="008F6D9A">
            <w:pPr>
              <w:rPr>
                <w:rFonts w:ascii="Arial" w:hAnsi="Arial"/>
                <w:sz w:val="12"/>
                <w:szCs w:val="12"/>
              </w:rPr>
            </w:pPr>
          </w:p>
          <w:p w:rsidR="008F6D9A" w:rsidRPr="00BC006E" w:rsidRDefault="008F6D9A" w:rsidP="008F6D9A">
            <w:pPr>
              <w:rPr>
                <w:rFonts w:ascii="Arial" w:hAnsi="Arial"/>
                <w:sz w:val="12"/>
                <w:szCs w:val="12"/>
              </w:rPr>
            </w:pPr>
            <w:r w:rsidRPr="00BC006E">
              <w:rPr>
                <w:rFonts w:ascii="Arial" w:hAnsi="Arial"/>
                <w:sz w:val="12"/>
                <w:szCs w:val="12"/>
              </w:rPr>
              <w:t xml:space="preserve">1.  Liberal and radical feminist theories have been questioned on </w:t>
            </w:r>
            <w:r w:rsidRPr="00BC006E">
              <w:rPr>
                <w:rFonts w:ascii="Arial" w:hAnsi="Arial"/>
                <w:sz w:val="12"/>
                <w:szCs w:val="12"/>
                <w:u w:val="single"/>
              </w:rPr>
              <w:t>empirical grounds</w:t>
            </w:r>
            <w:r w:rsidRPr="00BC006E">
              <w:rPr>
                <w:rFonts w:ascii="Arial" w:hAnsi="Arial"/>
                <w:sz w:val="12"/>
                <w:szCs w:val="12"/>
              </w:rPr>
              <w:t xml:space="preserve">.  </w:t>
            </w:r>
            <w:r w:rsidRPr="00BC006E">
              <w:rPr>
                <w:rFonts w:ascii="Arial" w:hAnsi="Arial"/>
                <w:b/>
                <w:bCs/>
                <w:sz w:val="12"/>
                <w:szCs w:val="12"/>
              </w:rPr>
              <w:t>Panorama’s</w:t>
            </w:r>
            <w:r w:rsidRPr="00BC006E">
              <w:rPr>
                <w:rFonts w:ascii="Arial" w:hAnsi="Arial"/>
                <w:sz w:val="12"/>
                <w:szCs w:val="12"/>
              </w:rPr>
              <w:t xml:space="preserve"> research into violent women would seem to suggest that violent crime is in fact a significant and growing problem amongst females (e.g. girl gangs and female domestic abusers).  This suggests that the </w:t>
            </w:r>
            <w:r w:rsidRPr="00BC006E">
              <w:rPr>
                <w:rFonts w:ascii="Arial" w:hAnsi="Arial"/>
                <w:sz w:val="12"/>
                <w:szCs w:val="12"/>
                <w:u w:val="single"/>
              </w:rPr>
              <w:t>validity</w:t>
            </w:r>
            <w:r w:rsidRPr="00BC006E">
              <w:rPr>
                <w:rFonts w:ascii="Arial" w:hAnsi="Arial"/>
                <w:sz w:val="12"/>
                <w:szCs w:val="12"/>
              </w:rPr>
              <w:t xml:space="preserve"> of liberal and radical feminist ideas have to be questioned.</w:t>
            </w:r>
          </w:p>
          <w:p w:rsidR="008F6D9A" w:rsidRPr="00BC006E" w:rsidRDefault="008F6D9A" w:rsidP="008F6D9A">
            <w:pPr>
              <w:rPr>
                <w:rFonts w:ascii="Arial" w:hAnsi="Arial"/>
                <w:sz w:val="12"/>
                <w:szCs w:val="12"/>
              </w:rPr>
            </w:pPr>
          </w:p>
          <w:p w:rsidR="00A12AA9" w:rsidRPr="00BC006E" w:rsidRDefault="008F6D9A" w:rsidP="00A12AA9">
            <w:pPr>
              <w:rPr>
                <w:rFonts w:ascii="Arial" w:hAnsi="Arial"/>
                <w:sz w:val="12"/>
                <w:szCs w:val="12"/>
              </w:rPr>
            </w:pPr>
            <w:r w:rsidRPr="00BC006E">
              <w:rPr>
                <w:rFonts w:ascii="Arial" w:hAnsi="Arial"/>
                <w:sz w:val="12"/>
                <w:szCs w:val="12"/>
              </w:rPr>
              <w:t>2</w:t>
            </w:r>
            <w:r w:rsidR="00A12AA9" w:rsidRPr="00BC006E">
              <w:rPr>
                <w:rFonts w:ascii="Arial" w:hAnsi="Arial"/>
                <w:sz w:val="12"/>
                <w:szCs w:val="12"/>
              </w:rPr>
              <w:t>.  Liberal and radical feminist theories have been criticised on a</w:t>
            </w:r>
            <w:r w:rsidR="00A12AA9" w:rsidRPr="00BC006E">
              <w:rPr>
                <w:rFonts w:ascii="Arial" w:hAnsi="Arial"/>
                <w:b/>
                <w:bCs/>
                <w:sz w:val="12"/>
                <w:szCs w:val="12"/>
              </w:rPr>
              <w:t xml:space="preserve"> </w:t>
            </w:r>
            <w:r w:rsidR="00A12AA9" w:rsidRPr="00BC006E">
              <w:rPr>
                <w:rFonts w:ascii="Arial" w:hAnsi="Arial"/>
                <w:sz w:val="12"/>
                <w:szCs w:val="12"/>
                <w:u w:val="single"/>
              </w:rPr>
              <w:t>theoretical level</w:t>
            </w:r>
            <w:r w:rsidR="00A12AA9" w:rsidRPr="00BC006E">
              <w:rPr>
                <w:rFonts w:ascii="Arial" w:hAnsi="Arial"/>
                <w:sz w:val="12"/>
                <w:szCs w:val="12"/>
              </w:rPr>
              <w:t xml:space="preserve">.  </w:t>
            </w:r>
            <w:r w:rsidR="00A12AA9" w:rsidRPr="00BC006E">
              <w:rPr>
                <w:rFonts w:ascii="Arial" w:hAnsi="Arial"/>
                <w:b/>
                <w:bCs/>
                <w:sz w:val="12"/>
                <w:szCs w:val="12"/>
              </w:rPr>
              <w:t>Postmodern feminists</w:t>
            </w:r>
            <w:r w:rsidR="00A12AA9" w:rsidRPr="00BC006E">
              <w:rPr>
                <w:rFonts w:ascii="Arial" w:hAnsi="Arial"/>
                <w:sz w:val="12"/>
                <w:szCs w:val="12"/>
              </w:rPr>
              <w:t xml:space="preserve"> would suggest the ideas are dated and do not take into account the significant changes which have occurred in women’s lives.  For example women’s greater (if unequal) access to paid employment.  This suggests that liberal and radical feminist ideas only offer a </w:t>
            </w:r>
            <w:r w:rsidR="00A12AA9" w:rsidRPr="00BC006E">
              <w:rPr>
                <w:rFonts w:ascii="Arial" w:hAnsi="Arial"/>
                <w:sz w:val="12"/>
                <w:szCs w:val="12"/>
                <w:u w:val="single"/>
              </w:rPr>
              <w:t>partial view</w:t>
            </w:r>
            <w:r w:rsidR="00A12AA9" w:rsidRPr="00BC006E">
              <w:rPr>
                <w:rFonts w:ascii="Arial" w:hAnsi="Arial"/>
                <w:sz w:val="12"/>
                <w:szCs w:val="12"/>
              </w:rPr>
              <w:t xml:space="preserve"> on crime and deviance.  </w:t>
            </w:r>
          </w:p>
          <w:p w:rsidR="00A12AA9" w:rsidRPr="00BC006E" w:rsidRDefault="00A12AA9" w:rsidP="00A12AA9">
            <w:pPr>
              <w:rPr>
                <w:rFonts w:ascii="Arial" w:hAnsi="Arial"/>
                <w:sz w:val="12"/>
                <w:szCs w:val="12"/>
              </w:rPr>
            </w:pPr>
          </w:p>
          <w:p w:rsidR="00FF7339" w:rsidRPr="00BC006E" w:rsidRDefault="00FF7339" w:rsidP="008F6D9A">
            <w:pPr>
              <w:rPr>
                <w:rFonts w:ascii="Arial" w:hAnsi="Arial"/>
                <w:sz w:val="12"/>
                <w:szCs w:val="12"/>
              </w:rPr>
            </w:pPr>
          </w:p>
        </w:tc>
        <w:tc>
          <w:tcPr>
            <w:tcW w:w="2276" w:type="dxa"/>
          </w:tcPr>
          <w:p w:rsidR="00FF7339" w:rsidRPr="00BC006E" w:rsidRDefault="00FF7339">
            <w:pPr>
              <w:pStyle w:val="Header"/>
              <w:tabs>
                <w:tab w:val="clear" w:pos="4153"/>
                <w:tab w:val="clear" w:pos="8306"/>
              </w:tabs>
              <w:rPr>
                <w:rFonts w:ascii="Arial" w:hAnsi="Arial"/>
                <w:b/>
                <w:sz w:val="12"/>
                <w:szCs w:val="12"/>
              </w:rPr>
            </w:pPr>
            <w:r w:rsidRPr="00BC006E">
              <w:rPr>
                <w:rFonts w:ascii="Arial" w:hAnsi="Arial"/>
                <w:b/>
                <w:sz w:val="12"/>
                <w:szCs w:val="12"/>
              </w:rPr>
              <w:t>Response to OCS</w:t>
            </w:r>
          </w:p>
          <w:p w:rsidR="00F04F1D" w:rsidRPr="00BC006E" w:rsidRDefault="00F04F1D">
            <w:pPr>
              <w:pStyle w:val="Header"/>
              <w:tabs>
                <w:tab w:val="clear" w:pos="4153"/>
                <w:tab w:val="clear" w:pos="8306"/>
              </w:tabs>
              <w:rPr>
                <w:rFonts w:ascii="Arial" w:hAnsi="Arial"/>
                <w:b/>
                <w:sz w:val="12"/>
                <w:szCs w:val="12"/>
              </w:rPr>
            </w:pPr>
          </w:p>
          <w:p w:rsidR="008D5196" w:rsidRPr="00BC006E" w:rsidRDefault="008D5196" w:rsidP="008D5196">
            <w:pPr>
              <w:rPr>
                <w:rFonts w:ascii="Arial" w:hAnsi="Arial"/>
                <w:sz w:val="12"/>
                <w:szCs w:val="12"/>
              </w:rPr>
            </w:pPr>
            <w:r w:rsidRPr="00BC006E">
              <w:rPr>
                <w:rFonts w:ascii="Arial" w:hAnsi="Arial"/>
                <w:sz w:val="12"/>
                <w:szCs w:val="12"/>
              </w:rPr>
              <w:t xml:space="preserve">Interactionist feminists </w:t>
            </w:r>
            <w:r w:rsidRPr="00BC006E">
              <w:rPr>
                <w:rFonts w:ascii="Arial" w:hAnsi="Arial"/>
                <w:b/>
                <w:bCs/>
                <w:sz w:val="12"/>
                <w:szCs w:val="12"/>
              </w:rPr>
              <w:t>reject</w:t>
            </w:r>
            <w:r w:rsidRPr="00BC006E">
              <w:rPr>
                <w:rFonts w:ascii="Arial" w:hAnsi="Arial"/>
                <w:sz w:val="12"/>
                <w:szCs w:val="12"/>
              </w:rPr>
              <w:t xml:space="preserve"> official crime statistics, seeing them as little more than a social construction.  They point out that females are </w:t>
            </w:r>
            <w:r w:rsidRPr="00BC006E">
              <w:rPr>
                <w:rFonts w:ascii="Arial" w:hAnsi="Arial"/>
                <w:b/>
                <w:bCs/>
                <w:sz w:val="12"/>
                <w:szCs w:val="12"/>
              </w:rPr>
              <w:t>under-represented</w:t>
            </w:r>
            <w:r w:rsidRPr="00BC006E">
              <w:rPr>
                <w:rFonts w:ascii="Arial" w:hAnsi="Arial"/>
                <w:sz w:val="12"/>
                <w:szCs w:val="12"/>
              </w:rPr>
              <w:t xml:space="preserve"> in the statistics and therefore the statistics do not present an accurate picture of the social distribution of criminality.</w:t>
            </w:r>
          </w:p>
          <w:p w:rsidR="00FF7339" w:rsidRPr="00BC006E" w:rsidRDefault="00FF7339">
            <w:pPr>
              <w:pStyle w:val="Header"/>
              <w:tabs>
                <w:tab w:val="clear" w:pos="4153"/>
                <w:tab w:val="clear" w:pos="8306"/>
              </w:tabs>
              <w:rPr>
                <w:rFonts w:ascii="Arial" w:hAnsi="Arial"/>
                <w:b/>
                <w:bCs/>
                <w:sz w:val="12"/>
                <w:szCs w:val="12"/>
              </w:rPr>
            </w:pPr>
          </w:p>
          <w:p w:rsidR="00590956" w:rsidRPr="00BC006E" w:rsidRDefault="00590956" w:rsidP="00590956">
            <w:pPr>
              <w:pStyle w:val="Heading3"/>
              <w:rPr>
                <w:rFonts w:ascii="Arial" w:hAnsi="Arial"/>
                <w:bCs/>
                <w:sz w:val="12"/>
                <w:szCs w:val="12"/>
              </w:rPr>
            </w:pPr>
            <w:r w:rsidRPr="00BC006E">
              <w:rPr>
                <w:rFonts w:ascii="Arial" w:hAnsi="Arial"/>
                <w:bCs/>
                <w:sz w:val="12"/>
                <w:szCs w:val="12"/>
              </w:rPr>
              <w:t xml:space="preserve">The extent of crime and deviance by gender is socially constructed </w:t>
            </w:r>
          </w:p>
          <w:p w:rsidR="00590956" w:rsidRPr="00BC006E" w:rsidRDefault="00590956" w:rsidP="00590956">
            <w:pPr>
              <w:rPr>
                <w:rFonts w:ascii="Arial" w:hAnsi="Arial"/>
                <w:sz w:val="12"/>
                <w:szCs w:val="12"/>
              </w:rPr>
            </w:pPr>
          </w:p>
          <w:p w:rsidR="00590956" w:rsidRPr="00BC006E" w:rsidRDefault="00590956" w:rsidP="00590956">
            <w:pPr>
              <w:rPr>
                <w:rFonts w:ascii="Arial" w:hAnsi="Arial"/>
                <w:sz w:val="12"/>
                <w:szCs w:val="12"/>
              </w:rPr>
            </w:pPr>
            <w:r w:rsidRPr="00BC006E">
              <w:rPr>
                <w:rFonts w:ascii="Arial" w:hAnsi="Arial"/>
                <w:sz w:val="12"/>
                <w:szCs w:val="12"/>
              </w:rPr>
              <w:t xml:space="preserve">Interactionist feminists abandon attempts to offer causal explanations of female crime and deviance.  Instead they examine the social processes that lead certain women to be under-represented in official crime statistics.  </w:t>
            </w:r>
          </w:p>
          <w:p w:rsidR="00590956" w:rsidRPr="00BC006E" w:rsidRDefault="00590956" w:rsidP="00590956">
            <w:pPr>
              <w:rPr>
                <w:rFonts w:ascii="Arial" w:hAnsi="Arial"/>
                <w:sz w:val="12"/>
                <w:szCs w:val="12"/>
              </w:rPr>
            </w:pPr>
          </w:p>
          <w:p w:rsidR="00590956" w:rsidRPr="00BC006E" w:rsidRDefault="00590956" w:rsidP="00590956">
            <w:pPr>
              <w:rPr>
                <w:rFonts w:ascii="Arial" w:hAnsi="Arial"/>
                <w:sz w:val="12"/>
                <w:szCs w:val="12"/>
              </w:rPr>
            </w:pPr>
            <w:r w:rsidRPr="00BC006E">
              <w:rPr>
                <w:rFonts w:ascii="Arial" w:hAnsi="Arial"/>
                <w:sz w:val="12"/>
                <w:szCs w:val="12"/>
              </w:rPr>
              <w:t xml:space="preserve">Interactionist feminists share </w:t>
            </w:r>
            <w:r w:rsidRPr="00BC006E">
              <w:rPr>
                <w:rFonts w:ascii="Arial" w:hAnsi="Arial"/>
                <w:b/>
                <w:bCs/>
                <w:sz w:val="12"/>
                <w:szCs w:val="12"/>
              </w:rPr>
              <w:t>Becker’s</w:t>
            </w:r>
            <w:r w:rsidRPr="00BC006E">
              <w:rPr>
                <w:rFonts w:ascii="Arial" w:hAnsi="Arial"/>
                <w:sz w:val="12"/>
                <w:szCs w:val="12"/>
              </w:rPr>
              <w:t xml:space="preserve"> (1963) idea that the social distribution of crime and deviance is dependent on processes of social interaction between the deviant and powerful agencies of social control.  Interactionist feminists suggest that females are less likely to be policed and labelled deviant than males.  Perhaps </w:t>
            </w:r>
            <w:r w:rsidR="00E35E7A">
              <w:rPr>
                <w:rFonts w:ascii="Arial" w:hAnsi="Arial"/>
                <w:sz w:val="12"/>
                <w:szCs w:val="12"/>
              </w:rPr>
              <w:t>this is because of</w:t>
            </w:r>
            <w:r w:rsidRPr="00BC006E">
              <w:rPr>
                <w:rFonts w:ascii="Arial" w:hAnsi="Arial"/>
                <w:sz w:val="12"/>
                <w:szCs w:val="12"/>
              </w:rPr>
              <w:t xml:space="preserve"> sexism and chivalry within the police.  </w:t>
            </w:r>
          </w:p>
          <w:p w:rsidR="00590956" w:rsidRPr="00BC006E" w:rsidRDefault="00590956">
            <w:pPr>
              <w:pStyle w:val="Header"/>
              <w:tabs>
                <w:tab w:val="clear" w:pos="4153"/>
                <w:tab w:val="clear" w:pos="8306"/>
              </w:tabs>
              <w:rPr>
                <w:rFonts w:ascii="Arial" w:hAnsi="Arial"/>
                <w:b/>
                <w:bCs/>
                <w:sz w:val="12"/>
                <w:szCs w:val="12"/>
              </w:rPr>
            </w:pPr>
          </w:p>
        </w:tc>
        <w:tc>
          <w:tcPr>
            <w:tcW w:w="2275" w:type="dxa"/>
          </w:tcPr>
          <w:p w:rsidR="00590956" w:rsidRPr="00BC006E" w:rsidRDefault="00590956" w:rsidP="00590956">
            <w:pPr>
              <w:pStyle w:val="Heading5"/>
              <w:rPr>
                <w:bCs/>
                <w:sz w:val="12"/>
                <w:szCs w:val="12"/>
              </w:rPr>
            </w:pPr>
            <w:r w:rsidRPr="00BC006E">
              <w:rPr>
                <w:bCs/>
                <w:sz w:val="12"/>
                <w:szCs w:val="12"/>
              </w:rPr>
              <w:t>Strength</w:t>
            </w:r>
          </w:p>
          <w:p w:rsidR="00590956" w:rsidRPr="00BC006E" w:rsidRDefault="00590956" w:rsidP="00590956">
            <w:pPr>
              <w:rPr>
                <w:rFonts w:ascii="Arial" w:hAnsi="Arial"/>
                <w:sz w:val="12"/>
                <w:szCs w:val="12"/>
              </w:rPr>
            </w:pPr>
          </w:p>
          <w:p w:rsidR="00590956" w:rsidRPr="00BC006E" w:rsidRDefault="00590956" w:rsidP="00590956">
            <w:pPr>
              <w:rPr>
                <w:rFonts w:ascii="Arial" w:hAnsi="Arial"/>
                <w:sz w:val="12"/>
                <w:szCs w:val="12"/>
              </w:rPr>
            </w:pPr>
            <w:r w:rsidRPr="00BC006E">
              <w:rPr>
                <w:rFonts w:ascii="Arial" w:hAnsi="Arial"/>
                <w:sz w:val="12"/>
                <w:szCs w:val="12"/>
              </w:rPr>
              <w:t xml:space="preserve">1.  Interactionist feminist theories have gained </w:t>
            </w:r>
            <w:r w:rsidRPr="00BC006E">
              <w:rPr>
                <w:rFonts w:ascii="Arial" w:hAnsi="Arial"/>
                <w:sz w:val="12"/>
                <w:szCs w:val="12"/>
                <w:u w:val="single"/>
              </w:rPr>
              <w:t>empirical support</w:t>
            </w:r>
            <w:r w:rsidRPr="00BC006E">
              <w:rPr>
                <w:rFonts w:ascii="Arial" w:hAnsi="Arial"/>
                <w:sz w:val="12"/>
                <w:szCs w:val="12"/>
              </w:rPr>
              <w:t xml:space="preserve">.  </w:t>
            </w:r>
            <w:smartTag w:uri="urn:schemas-microsoft-com:office:smarttags" w:element="City">
              <w:smartTag w:uri="urn:schemas-microsoft-com:office:smarttags" w:element="place">
                <w:r w:rsidRPr="00BC006E">
                  <w:rPr>
                    <w:rFonts w:ascii="Arial" w:hAnsi="Arial"/>
                    <w:b/>
                    <w:bCs/>
                    <w:sz w:val="12"/>
                    <w:szCs w:val="12"/>
                  </w:rPr>
                  <w:t>Campbell</w:t>
                </w:r>
              </w:smartTag>
            </w:smartTag>
            <w:r w:rsidRPr="00BC006E">
              <w:rPr>
                <w:rFonts w:ascii="Arial" w:hAnsi="Arial"/>
                <w:sz w:val="12"/>
                <w:szCs w:val="12"/>
              </w:rPr>
              <w:t xml:space="preserve"> (1981) found that females were more likely to receive cautions from the police than males and </w:t>
            </w:r>
            <w:r w:rsidRPr="00BC006E">
              <w:rPr>
                <w:rFonts w:ascii="Arial" w:hAnsi="Arial"/>
                <w:b/>
                <w:bCs/>
                <w:sz w:val="12"/>
                <w:szCs w:val="12"/>
              </w:rPr>
              <w:t>Hedderman and Hough</w:t>
            </w:r>
            <w:r w:rsidRPr="00BC006E">
              <w:rPr>
                <w:rFonts w:ascii="Arial" w:hAnsi="Arial"/>
                <w:sz w:val="12"/>
                <w:szCs w:val="12"/>
              </w:rPr>
              <w:t xml:space="preserve"> (1994) claim that female offenders are far less likely than male offenders to receive a custodial sentence for nearly all serious offences.  This suggests there is some </w:t>
            </w:r>
            <w:r w:rsidRPr="00BC006E">
              <w:rPr>
                <w:rFonts w:ascii="Arial" w:hAnsi="Arial"/>
                <w:sz w:val="12"/>
                <w:szCs w:val="12"/>
                <w:u w:val="single"/>
              </w:rPr>
              <w:t>validity</w:t>
            </w:r>
            <w:r w:rsidRPr="00BC006E">
              <w:rPr>
                <w:rFonts w:ascii="Arial" w:hAnsi="Arial"/>
                <w:sz w:val="12"/>
                <w:szCs w:val="12"/>
              </w:rPr>
              <w:t xml:space="preserve"> in the interactionist feminist ideas.</w:t>
            </w:r>
          </w:p>
          <w:p w:rsidR="00590956" w:rsidRPr="00BC006E" w:rsidRDefault="00590956" w:rsidP="00590956">
            <w:pPr>
              <w:rPr>
                <w:rFonts w:ascii="Arial" w:hAnsi="Arial"/>
                <w:sz w:val="12"/>
                <w:szCs w:val="12"/>
              </w:rPr>
            </w:pPr>
          </w:p>
          <w:p w:rsidR="00590956" w:rsidRPr="00BC006E" w:rsidRDefault="00590956" w:rsidP="00590956">
            <w:pPr>
              <w:pStyle w:val="Heading5"/>
              <w:rPr>
                <w:bCs/>
                <w:sz w:val="12"/>
                <w:szCs w:val="12"/>
              </w:rPr>
            </w:pPr>
            <w:r w:rsidRPr="00BC006E">
              <w:rPr>
                <w:bCs/>
                <w:sz w:val="12"/>
                <w:szCs w:val="12"/>
              </w:rPr>
              <w:t>Weaknesses</w:t>
            </w:r>
          </w:p>
          <w:p w:rsidR="00590956" w:rsidRPr="00BC006E" w:rsidRDefault="00590956" w:rsidP="00590956">
            <w:pPr>
              <w:rPr>
                <w:rFonts w:ascii="Arial" w:hAnsi="Arial"/>
                <w:sz w:val="12"/>
                <w:szCs w:val="12"/>
              </w:rPr>
            </w:pPr>
          </w:p>
          <w:p w:rsidR="00590956" w:rsidRPr="00BC006E" w:rsidRDefault="00590956" w:rsidP="00590956">
            <w:pPr>
              <w:rPr>
                <w:rFonts w:ascii="Arial" w:hAnsi="Arial"/>
                <w:sz w:val="12"/>
                <w:szCs w:val="12"/>
              </w:rPr>
            </w:pPr>
            <w:r w:rsidRPr="00BC006E">
              <w:rPr>
                <w:rFonts w:ascii="Arial" w:hAnsi="Arial"/>
                <w:sz w:val="12"/>
                <w:szCs w:val="12"/>
              </w:rPr>
              <w:t xml:space="preserve">1.  Interactionist feminist theories have been questioned on </w:t>
            </w:r>
            <w:r w:rsidRPr="00BC006E">
              <w:rPr>
                <w:rFonts w:ascii="Arial" w:hAnsi="Arial"/>
                <w:sz w:val="12"/>
                <w:szCs w:val="12"/>
                <w:u w:val="single"/>
              </w:rPr>
              <w:t>empirical grounds</w:t>
            </w:r>
            <w:r w:rsidRPr="00BC006E">
              <w:rPr>
                <w:rFonts w:ascii="Arial" w:hAnsi="Arial"/>
                <w:sz w:val="12"/>
                <w:szCs w:val="12"/>
              </w:rPr>
              <w:t xml:space="preserve">.  </w:t>
            </w:r>
            <w:r w:rsidRPr="00BC006E">
              <w:rPr>
                <w:rFonts w:ascii="Arial" w:hAnsi="Arial"/>
                <w:b/>
                <w:bCs/>
                <w:sz w:val="12"/>
                <w:szCs w:val="12"/>
              </w:rPr>
              <w:t xml:space="preserve">Steven’s and Willis </w:t>
            </w:r>
            <w:r w:rsidRPr="00BC006E">
              <w:rPr>
                <w:rFonts w:ascii="Arial" w:hAnsi="Arial"/>
                <w:sz w:val="12"/>
                <w:szCs w:val="12"/>
              </w:rPr>
              <w:t xml:space="preserve">(1979) question the potential biasing effect of the police on crime statistics.  This is because they point out that the police initiate only 8% of recorded crimes. This suggests that the </w:t>
            </w:r>
            <w:r w:rsidRPr="00BC006E">
              <w:rPr>
                <w:rFonts w:ascii="Arial" w:hAnsi="Arial"/>
                <w:sz w:val="12"/>
                <w:szCs w:val="12"/>
                <w:u w:val="single"/>
              </w:rPr>
              <w:t>validity</w:t>
            </w:r>
            <w:r w:rsidRPr="00BC006E">
              <w:rPr>
                <w:rFonts w:ascii="Arial" w:hAnsi="Arial"/>
                <w:sz w:val="12"/>
                <w:szCs w:val="12"/>
              </w:rPr>
              <w:t xml:space="preserve"> of interactionist feminist ideas have to be questioned.</w:t>
            </w:r>
          </w:p>
          <w:p w:rsidR="00590956" w:rsidRPr="00BC006E" w:rsidRDefault="00590956" w:rsidP="00590956">
            <w:pPr>
              <w:rPr>
                <w:rFonts w:ascii="Arial" w:hAnsi="Arial"/>
                <w:sz w:val="12"/>
                <w:szCs w:val="12"/>
              </w:rPr>
            </w:pPr>
          </w:p>
          <w:p w:rsidR="00590956" w:rsidRPr="00BC006E" w:rsidRDefault="00590956" w:rsidP="00590956">
            <w:pPr>
              <w:rPr>
                <w:rFonts w:ascii="Arial" w:hAnsi="Arial"/>
                <w:sz w:val="12"/>
                <w:szCs w:val="12"/>
              </w:rPr>
            </w:pPr>
            <w:r w:rsidRPr="00BC006E">
              <w:rPr>
                <w:rFonts w:ascii="Arial" w:hAnsi="Arial"/>
                <w:sz w:val="12"/>
                <w:szCs w:val="12"/>
              </w:rPr>
              <w:t>2.  Interactionist feminist theories have been criticised on a</w:t>
            </w:r>
            <w:r w:rsidRPr="00BC006E">
              <w:rPr>
                <w:rFonts w:ascii="Arial" w:hAnsi="Arial"/>
                <w:b/>
                <w:bCs/>
                <w:sz w:val="12"/>
                <w:szCs w:val="12"/>
              </w:rPr>
              <w:t xml:space="preserve"> </w:t>
            </w:r>
            <w:r w:rsidRPr="00BC006E">
              <w:rPr>
                <w:rFonts w:ascii="Arial" w:hAnsi="Arial"/>
                <w:sz w:val="12"/>
                <w:szCs w:val="12"/>
                <w:u w:val="single"/>
              </w:rPr>
              <w:t>theoretical level</w:t>
            </w:r>
            <w:r w:rsidRPr="00BC006E">
              <w:rPr>
                <w:rFonts w:ascii="Arial" w:hAnsi="Arial"/>
                <w:sz w:val="12"/>
                <w:szCs w:val="12"/>
              </w:rPr>
              <w:t xml:space="preserve">.  </w:t>
            </w:r>
            <w:r w:rsidRPr="00BC006E">
              <w:rPr>
                <w:rFonts w:ascii="Arial" w:hAnsi="Arial"/>
                <w:b/>
                <w:bCs/>
                <w:sz w:val="12"/>
                <w:szCs w:val="12"/>
              </w:rPr>
              <w:t>Marxist feminists</w:t>
            </w:r>
            <w:r w:rsidRPr="00BC006E">
              <w:rPr>
                <w:rFonts w:ascii="Arial" w:hAnsi="Arial"/>
                <w:sz w:val="12"/>
                <w:szCs w:val="12"/>
              </w:rPr>
              <w:t xml:space="preserve"> would argue that social class is ignored.  They would point out that selective law enforcement is not only tied to gender but also social class.  This suggests that interactionist feminist theory only offers a </w:t>
            </w:r>
            <w:r w:rsidRPr="00BC006E">
              <w:rPr>
                <w:rFonts w:ascii="Arial" w:hAnsi="Arial"/>
                <w:sz w:val="12"/>
                <w:szCs w:val="12"/>
                <w:u w:val="single"/>
              </w:rPr>
              <w:t>partial view</w:t>
            </w:r>
            <w:r w:rsidRPr="00BC006E">
              <w:rPr>
                <w:rFonts w:ascii="Arial" w:hAnsi="Arial"/>
                <w:sz w:val="12"/>
                <w:szCs w:val="12"/>
              </w:rPr>
              <w:t xml:space="preserve"> on crime and deviance.  </w:t>
            </w:r>
          </w:p>
          <w:p w:rsidR="00590956" w:rsidRPr="00BC006E" w:rsidRDefault="00590956" w:rsidP="00590956">
            <w:pPr>
              <w:rPr>
                <w:rFonts w:ascii="Arial" w:hAnsi="Arial"/>
                <w:sz w:val="12"/>
                <w:szCs w:val="12"/>
              </w:rPr>
            </w:pPr>
          </w:p>
          <w:p w:rsidR="00F04F1D" w:rsidRPr="00BC006E" w:rsidRDefault="00F04F1D" w:rsidP="00F04F1D">
            <w:pPr>
              <w:rPr>
                <w:rFonts w:ascii="Arial" w:hAnsi="Arial"/>
                <w:sz w:val="12"/>
                <w:szCs w:val="12"/>
              </w:rPr>
            </w:pPr>
          </w:p>
          <w:p w:rsidR="00FF7339" w:rsidRPr="00BC006E" w:rsidRDefault="00FF7339" w:rsidP="00614176">
            <w:pPr>
              <w:rPr>
                <w:rFonts w:ascii="Arial" w:hAnsi="Arial"/>
                <w:bCs/>
                <w:sz w:val="12"/>
                <w:szCs w:val="12"/>
              </w:rPr>
            </w:pPr>
          </w:p>
        </w:tc>
        <w:tc>
          <w:tcPr>
            <w:tcW w:w="2276" w:type="dxa"/>
          </w:tcPr>
          <w:p w:rsidR="00FF7339" w:rsidRPr="005E254F" w:rsidRDefault="001F48F9">
            <w:pPr>
              <w:rPr>
                <w:rFonts w:ascii="Arial" w:hAnsi="Arial" w:cs="Arial"/>
                <w:b/>
                <w:sz w:val="12"/>
                <w:szCs w:val="12"/>
              </w:rPr>
            </w:pPr>
            <w:r w:rsidRPr="005E254F">
              <w:rPr>
                <w:rFonts w:ascii="Arial" w:hAnsi="Arial" w:cs="Arial"/>
                <w:b/>
                <w:sz w:val="12"/>
                <w:szCs w:val="12"/>
              </w:rPr>
              <w:t>Response to official crime statistics</w:t>
            </w:r>
            <w:r w:rsidR="00C85C9B" w:rsidRPr="005E254F">
              <w:rPr>
                <w:rFonts w:ascii="Arial" w:hAnsi="Arial" w:cs="Arial"/>
                <w:b/>
                <w:sz w:val="12"/>
                <w:szCs w:val="12"/>
              </w:rPr>
              <w:t xml:space="preserve"> </w:t>
            </w:r>
          </w:p>
          <w:p w:rsidR="001F48F9" w:rsidRPr="00BC006E" w:rsidRDefault="001F48F9">
            <w:pPr>
              <w:rPr>
                <w:rFonts w:ascii="Arial" w:hAnsi="Arial" w:cs="Arial"/>
                <w:sz w:val="12"/>
                <w:szCs w:val="12"/>
              </w:rPr>
            </w:pPr>
          </w:p>
          <w:p w:rsidR="001F48F9" w:rsidRPr="00BC006E" w:rsidRDefault="001F48F9" w:rsidP="001F48F9">
            <w:pPr>
              <w:rPr>
                <w:rFonts w:ascii="Arial" w:hAnsi="Arial"/>
                <w:sz w:val="12"/>
                <w:szCs w:val="12"/>
              </w:rPr>
            </w:pPr>
            <w:r w:rsidRPr="00BC006E">
              <w:rPr>
                <w:rFonts w:ascii="Arial" w:hAnsi="Arial"/>
                <w:sz w:val="12"/>
                <w:szCs w:val="12"/>
              </w:rPr>
              <w:t>Postmodernist feminists</w:t>
            </w:r>
            <w:r w:rsidRPr="00BC006E">
              <w:rPr>
                <w:rFonts w:ascii="Arial" w:hAnsi="Arial"/>
                <w:b/>
                <w:bCs/>
                <w:sz w:val="12"/>
                <w:szCs w:val="12"/>
              </w:rPr>
              <w:t xml:space="preserve"> largely reject</w:t>
            </w:r>
            <w:r w:rsidRPr="00BC006E">
              <w:rPr>
                <w:rFonts w:ascii="Arial" w:hAnsi="Arial"/>
                <w:sz w:val="12"/>
                <w:szCs w:val="12"/>
              </w:rPr>
              <w:t xml:space="preserve"> the official statistics.  They believe females are </w:t>
            </w:r>
            <w:r w:rsidRPr="00BC006E">
              <w:rPr>
                <w:rFonts w:ascii="Arial" w:hAnsi="Arial"/>
                <w:b/>
                <w:bCs/>
                <w:sz w:val="12"/>
                <w:szCs w:val="12"/>
              </w:rPr>
              <w:t>under-represented</w:t>
            </w:r>
            <w:r w:rsidRPr="00BC006E">
              <w:rPr>
                <w:rFonts w:ascii="Arial" w:hAnsi="Arial"/>
                <w:sz w:val="12"/>
                <w:szCs w:val="12"/>
              </w:rPr>
              <w:t xml:space="preserve"> in the statistics and attempt to explain in causal terms recent rises in female criminality and deviancy.</w:t>
            </w:r>
          </w:p>
          <w:p w:rsidR="001F48F9" w:rsidRPr="00BC006E" w:rsidRDefault="001F48F9">
            <w:pPr>
              <w:rPr>
                <w:rFonts w:ascii="Arial" w:hAnsi="Arial" w:cs="Arial"/>
                <w:sz w:val="12"/>
                <w:szCs w:val="12"/>
              </w:rPr>
            </w:pPr>
          </w:p>
          <w:p w:rsidR="001F48F9" w:rsidRPr="00BC006E" w:rsidRDefault="001F48F9" w:rsidP="001F48F9">
            <w:pPr>
              <w:pStyle w:val="Heading3"/>
              <w:rPr>
                <w:rFonts w:ascii="Arial" w:hAnsi="Arial"/>
                <w:bCs/>
                <w:sz w:val="12"/>
                <w:szCs w:val="12"/>
              </w:rPr>
            </w:pPr>
            <w:r w:rsidRPr="00BC006E">
              <w:rPr>
                <w:rFonts w:ascii="Arial" w:hAnsi="Arial"/>
                <w:bCs/>
                <w:sz w:val="12"/>
                <w:szCs w:val="12"/>
              </w:rPr>
              <w:t xml:space="preserve">The causes of female crime and deviance </w:t>
            </w:r>
          </w:p>
          <w:p w:rsidR="001F48F9" w:rsidRPr="00BC006E" w:rsidRDefault="001F48F9" w:rsidP="001F48F9">
            <w:pPr>
              <w:rPr>
                <w:rFonts w:ascii="Arial" w:hAnsi="Arial" w:cs="Arial"/>
                <w:sz w:val="12"/>
                <w:szCs w:val="12"/>
              </w:rPr>
            </w:pPr>
          </w:p>
          <w:p w:rsidR="001F48F9" w:rsidRPr="00BC006E" w:rsidRDefault="001F48F9" w:rsidP="001F48F9">
            <w:pPr>
              <w:pStyle w:val="Heading5"/>
              <w:rPr>
                <w:rFonts w:cs="Arial"/>
                <w:bCs/>
                <w:sz w:val="12"/>
                <w:szCs w:val="12"/>
              </w:rPr>
            </w:pPr>
            <w:r w:rsidRPr="00BC006E">
              <w:rPr>
                <w:rFonts w:cs="Arial"/>
                <w:bCs/>
                <w:sz w:val="12"/>
                <w:szCs w:val="12"/>
              </w:rPr>
              <w:t>1. Women’s liberation</w:t>
            </w:r>
          </w:p>
          <w:p w:rsidR="001F48F9" w:rsidRPr="00BC006E" w:rsidRDefault="001F48F9" w:rsidP="001F48F9">
            <w:pPr>
              <w:rPr>
                <w:rFonts w:ascii="Arial" w:hAnsi="Arial" w:cs="Arial"/>
                <w:sz w:val="12"/>
                <w:szCs w:val="12"/>
              </w:rPr>
            </w:pPr>
          </w:p>
          <w:p w:rsidR="001F48F9" w:rsidRPr="00BC006E" w:rsidRDefault="001F48F9" w:rsidP="001F48F9">
            <w:pPr>
              <w:rPr>
                <w:rFonts w:ascii="Arial" w:hAnsi="Arial" w:cs="Arial"/>
                <w:sz w:val="12"/>
                <w:szCs w:val="12"/>
              </w:rPr>
            </w:pPr>
            <w:r w:rsidRPr="00BC006E">
              <w:rPr>
                <w:rFonts w:ascii="Arial" w:hAnsi="Arial" w:cs="Arial"/>
                <w:sz w:val="12"/>
                <w:szCs w:val="12"/>
              </w:rPr>
              <w:t>Postmodern feminists claim that the increase in female aggressive behaviour is linked to shifting gender roles.  They also argue that the rise in female white-collar crime is linked to the increase in female participation in the workplace.</w:t>
            </w:r>
          </w:p>
          <w:p w:rsidR="001F48F9" w:rsidRPr="00BC006E" w:rsidRDefault="001F48F9" w:rsidP="001F48F9">
            <w:pPr>
              <w:rPr>
                <w:rFonts w:ascii="Arial" w:hAnsi="Arial" w:cs="Arial"/>
                <w:sz w:val="12"/>
                <w:szCs w:val="12"/>
              </w:rPr>
            </w:pPr>
          </w:p>
          <w:p w:rsidR="001F48F9" w:rsidRPr="00BC006E" w:rsidRDefault="001F48F9" w:rsidP="001F48F9">
            <w:pPr>
              <w:pStyle w:val="Heading5"/>
              <w:rPr>
                <w:rFonts w:cs="Arial"/>
                <w:bCs/>
                <w:sz w:val="12"/>
                <w:szCs w:val="12"/>
              </w:rPr>
            </w:pPr>
            <w:r w:rsidRPr="00BC006E">
              <w:rPr>
                <w:rFonts w:cs="Arial"/>
                <w:bCs/>
                <w:sz w:val="12"/>
                <w:szCs w:val="12"/>
              </w:rPr>
              <w:t>2. Poverty</w:t>
            </w:r>
          </w:p>
          <w:p w:rsidR="001F48F9" w:rsidRPr="00BC006E" w:rsidRDefault="001F48F9" w:rsidP="001F48F9">
            <w:pPr>
              <w:rPr>
                <w:rFonts w:ascii="Arial" w:hAnsi="Arial" w:cs="Arial"/>
                <w:sz w:val="12"/>
                <w:szCs w:val="12"/>
              </w:rPr>
            </w:pPr>
          </w:p>
          <w:p w:rsidR="001F48F9" w:rsidRPr="00BC006E" w:rsidRDefault="001F48F9" w:rsidP="001F48F9">
            <w:pPr>
              <w:rPr>
                <w:rFonts w:ascii="Arial" w:hAnsi="Arial" w:cs="Arial"/>
                <w:sz w:val="12"/>
                <w:szCs w:val="12"/>
              </w:rPr>
            </w:pPr>
            <w:r w:rsidRPr="00BC006E">
              <w:rPr>
                <w:rFonts w:ascii="Arial" w:hAnsi="Arial" w:cs="Arial"/>
                <w:sz w:val="12"/>
                <w:szCs w:val="12"/>
              </w:rPr>
              <w:t xml:space="preserve">Postmodern feminists such as </w:t>
            </w:r>
            <w:r w:rsidRPr="00BC006E">
              <w:rPr>
                <w:rFonts w:ascii="Arial" w:hAnsi="Arial" w:cs="Arial"/>
                <w:b/>
                <w:bCs/>
                <w:sz w:val="12"/>
                <w:szCs w:val="12"/>
              </w:rPr>
              <w:t xml:space="preserve">Naffine </w:t>
            </w:r>
            <w:r w:rsidRPr="00BC006E">
              <w:rPr>
                <w:rFonts w:ascii="Arial" w:hAnsi="Arial" w:cs="Arial"/>
                <w:sz w:val="12"/>
                <w:szCs w:val="12"/>
              </w:rPr>
              <w:t>(1987) claim that changes in global economies have given rise to a ‘pink-collar ghetto’ of insecure, low wage, part time jobs.  It is suggested then that women employed in the ‘pink-collar ghetto’ engage in petty crime because of economic necessity.</w:t>
            </w:r>
          </w:p>
          <w:p w:rsidR="001F48F9" w:rsidRPr="00BC006E" w:rsidRDefault="001F48F9" w:rsidP="001F48F9">
            <w:pPr>
              <w:rPr>
                <w:rFonts w:ascii="Arial" w:hAnsi="Arial" w:cs="Arial"/>
                <w:sz w:val="12"/>
                <w:szCs w:val="12"/>
              </w:rPr>
            </w:pPr>
          </w:p>
          <w:p w:rsidR="001F48F9" w:rsidRPr="00BC006E" w:rsidRDefault="001F48F9">
            <w:pPr>
              <w:rPr>
                <w:rFonts w:ascii="Arial" w:hAnsi="Arial" w:cs="Arial"/>
                <w:sz w:val="12"/>
                <w:szCs w:val="12"/>
              </w:rPr>
            </w:pPr>
          </w:p>
        </w:tc>
        <w:tc>
          <w:tcPr>
            <w:tcW w:w="2276" w:type="dxa"/>
          </w:tcPr>
          <w:p w:rsidR="001F48F9" w:rsidRPr="00BC006E" w:rsidRDefault="001F48F9" w:rsidP="001F48F9">
            <w:pPr>
              <w:pStyle w:val="Heading5"/>
              <w:rPr>
                <w:bCs/>
                <w:sz w:val="12"/>
                <w:szCs w:val="12"/>
              </w:rPr>
            </w:pPr>
            <w:r w:rsidRPr="00BC006E">
              <w:rPr>
                <w:bCs/>
                <w:sz w:val="12"/>
                <w:szCs w:val="12"/>
              </w:rPr>
              <w:t>Strength</w:t>
            </w:r>
          </w:p>
          <w:p w:rsidR="001F48F9" w:rsidRPr="00BC006E" w:rsidRDefault="001F48F9" w:rsidP="001F48F9">
            <w:pPr>
              <w:rPr>
                <w:rFonts w:ascii="Arial" w:hAnsi="Arial"/>
                <w:sz w:val="12"/>
                <w:szCs w:val="12"/>
              </w:rPr>
            </w:pPr>
          </w:p>
          <w:p w:rsidR="001F48F9" w:rsidRPr="00BC006E" w:rsidRDefault="001F48F9" w:rsidP="001F48F9">
            <w:pPr>
              <w:rPr>
                <w:rFonts w:ascii="Arial" w:hAnsi="Arial"/>
                <w:sz w:val="12"/>
                <w:szCs w:val="12"/>
              </w:rPr>
            </w:pPr>
            <w:r w:rsidRPr="00BC006E">
              <w:rPr>
                <w:rFonts w:ascii="Arial" w:hAnsi="Arial"/>
                <w:sz w:val="12"/>
                <w:szCs w:val="12"/>
              </w:rPr>
              <w:t xml:space="preserve">1.  Postmodern feminist theories have gained </w:t>
            </w:r>
            <w:r w:rsidRPr="00BC006E">
              <w:rPr>
                <w:rFonts w:ascii="Arial" w:hAnsi="Arial"/>
                <w:sz w:val="12"/>
                <w:szCs w:val="12"/>
                <w:u w:val="single"/>
              </w:rPr>
              <w:t>empirical support</w:t>
            </w:r>
            <w:r w:rsidRPr="00BC006E">
              <w:rPr>
                <w:rFonts w:ascii="Arial" w:hAnsi="Arial"/>
                <w:sz w:val="12"/>
                <w:szCs w:val="12"/>
              </w:rPr>
              <w:t xml:space="preserve">.  </w:t>
            </w:r>
            <w:r w:rsidRPr="00BC006E">
              <w:rPr>
                <w:rFonts w:ascii="Arial" w:hAnsi="Arial"/>
                <w:b/>
                <w:bCs/>
                <w:sz w:val="12"/>
                <w:szCs w:val="12"/>
              </w:rPr>
              <w:t>Fagan</w:t>
            </w:r>
            <w:r w:rsidRPr="00BC006E">
              <w:rPr>
                <w:rFonts w:ascii="Arial" w:hAnsi="Arial"/>
                <w:sz w:val="12"/>
                <w:szCs w:val="12"/>
              </w:rPr>
              <w:t xml:space="preserve"> (1993) notes in </w:t>
            </w:r>
            <w:smartTag w:uri="urn:schemas-microsoft-com:office:smarttags" w:element="country-region">
              <w:smartTag w:uri="urn:schemas-microsoft-com:office:smarttags" w:element="place">
                <w:r w:rsidRPr="00BC006E">
                  <w:rPr>
                    <w:rFonts w:ascii="Arial" w:hAnsi="Arial"/>
                    <w:sz w:val="12"/>
                    <w:szCs w:val="12"/>
                  </w:rPr>
                  <w:t>America</w:t>
                </w:r>
              </w:smartTag>
            </w:smartTag>
            <w:r w:rsidRPr="00BC006E">
              <w:rPr>
                <w:rFonts w:ascii="Arial" w:hAnsi="Arial"/>
                <w:sz w:val="12"/>
                <w:szCs w:val="12"/>
              </w:rPr>
              <w:t xml:space="preserve"> that black women are drawn into the drug industry due to poverty and lone parenthood.  This suggests there is some </w:t>
            </w:r>
            <w:r w:rsidRPr="00BC006E">
              <w:rPr>
                <w:rFonts w:ascii="Arial" w:hAnsi="Arial"/>
                <w:sz w:val="12"/>
                <w:szCs w:val="12"/>
                <w:u w:val="single"/>
              </w:rPr>
              <w:t>validity</w:t>
            </w:r>
            <w:r w:rsidRPr="00BC006E">
              <w:rPr>
                <w:rFonts w:ascii="Arial" w:hAnsi="Arial"/>
                <w:sz w:val="12"/>
                <w:szCs w:val="12"/>
              </w:rPr>
              <w:t xml:space="preserve"> in the postmodern feminist ideas.</w:t>
            </w:r>
          </w:p>
          <w:p w:rsidR="001F48F9" w:rsidRPr="00BC006E" w:rsidRDefault="001F48F9" w:rsidP="001F48F9">
            <w:pPr>
              <w:pStyle w:val="Header"/>
              <w:tabs>
                <w:tab w:val="clear" w:pos="4153"/>
                <w:tab w:val="clear" w:pos="8306"/>
              </w:tabs>
              <w:rPr>
                <w:rFonts w:ascii="Arial" w:hAnsi="Arial"/>
                <w:sz w:val="12"/>
                <w:szCs w:val="12"/>
              </w:rPr>
            </w:pPr>
          </w:p>
          <w:p w:rsidR="001F48F9" w:rsidRPr="00BC006E" w:rsidRDefault="001F48F9" w:rsidP="001F48F9">
            <w:pPr>
              <w:pStyle w:val="Heading5"/>
              <w:rPr>
                <w:bCs/>
                <w:sz w:val="12"/>
                <w:szCs w:val="12"/>
              </w:rPr>
            </w:pPr>
            <w:r w:rsidRPr="00BC006E">
              <w:rPr>
                <w:bCs/>
                <w:sz w:val="12"/>
                <w:szCs w:val="12"/>
              </w:rPr>
              <w:t>Weakness</w:t>
            </w:r>
          </w:p>
          <w:p w:rsidR="001F48F9" w:rsidRPr="00BC006E" w:rsidRDefault="001F48F9" w:rsidP="001F48F9">
            <w:pPr>
              <w:rPr>
                <w:rFonts w:ascii="Arial" w:hAnsi="Arial"/>
                <w:sz w:val="12"/>
                <w:szCs w:val="12"/>
              </w:rPr>
            </w:pPr>
          </w:p>
          <w:p w:rsidR="001F48F9" w:rsidRPr="00BC006E" w:rsidRDefault="001F48F9" w:rsidP="001F48F9">
            <w:pPr>
              <w:rPr>
                <w:rFonts w:ascii="Arial" w:hAnsi="Arial"/>
                <w:sz w:val="12"/>
                <w:szCs w:val="12"/>
              </w:rPr>
            </w:pPr>
            <w:r w:rsidRPr="00BC006E">
              <w:rPr>
                <w:rFonts w:ascii="Arial" w:hAnsi="Arial"/>
                <w:sz w:val="12"/>
                <w:szCs w:val="12"/>
              </w:rPr>
              <w:t>1.  Postmodernist theories have been criticised on a</w:t>
            </w:r>
            <w:r w:rsidRPr="00BC006E">
              <w:rPr>
                <w:rFonts w:ascii="Arial" w:hAnsi="Arial"/>
                <w:b/>
                <w:bCs/>
                <w:sz w:val="12"/>
                <w:szCs w:val="12"/>
              </w:rPr>
              <w:t xml:space="preserve"> </w:t>
            </w:r>
            <w:r w:rsidRPr="00BC006E">
              <w:rPr>
                <w:rFonts w:ascii="Arial" w:hAnsi="Arial"/>
                <w:sz w:val="12"/>
                <w:szCs w:val="12"/>
                <w:u w:val="single"/>
              </w:rPr>
              <w:t>theoretical</w:t>
            </w:r>
            <w:r w:rsidRPr="00BC006E">
              <w:rPr>
                <w:rFonts w:ascii="Arial" w:hAnsi="Arial"/>
                <w:b/>
                <w:bCs/>
                <w:sz w:val="12"/>
                <w:szCs w:val="12"/>
              </w:rPr>
              <w:t xml:space="preserve"> </w:t>
            </w:r>
            <w:r w:rsidRPr="00BC006E">
              <w:rPr>
                <w:rFonts w:ascii="Arial" w:hAnsi="Arial"/>
                <w:sz w:val="12"/>
                <w:szCs w:val="12"/>
              </w:rPr>
              <w:t xml:space="preserve">level.  </w:t>
            </w:r>
            <w:r w:rsidRPr="00BC006E">
              <w:rPr>
                <w:rFonts w:ascii="Arial" w:hAnsi="Arial"/>
                <w:b/>
                <w:bCs/>
                <w:sz w:val="12"/>
                <w:szCs w:val="12"/>
              </w:rPr>
              <w:t xml:space="preserve">Biological </w:t>
            </w:r>
            <w:r w:rsidRPr="00BC006E">
              <w:rPr>
                <w:rFonts w:ascii="Arial" w:hAnsi="Arial"/>
                <w:sz w:val="12"/>
                <w:szCs w:val="12"/>
              </w:rPr>
              <w:t xml:space="preserve">theories stress the importance of PMS in the causation of some female violent crime.  This suggests that postmodern feminists only offer a </w:t>
            </w:r>
            <w:r w:rsidRPr="00BC006E">
              <w:rPr>
                <w:rFonts w:ascii="Arial" w:hAnsi="Arial"/>
                <w:sz w:val="12"/>
                <w:szCs w:val="12"/>
                <w:u w:val="single"/>
              </w:rPr>
              <w:t>partial view</w:t>
            </w:r>
            <w:r w:rsidRPr="00BC006E">
              <w:rPr>
                <w:rFonts w:ascii="Arial" w:hAnsi="Arial"/>
                <w:sz w:val="12"/>
                <w:szCs w:val="12"/>
              </w:rPr>
              <w:t xml:space="preserve"> on crime and deviance. </w:t>
            </w:r>
          </w:p>
          <w:p w:rsidR="00FF7339" w:rsidRPr="00BC006E" w:rsidRDefault="00FF7339">
            <w:pPr>
              <w:rPr>
                <w:rFonts w:ascii="Arial" w:hAnsi="Arial"/>
                <w:sz w:val="12"/>
                <w:szCs w:val="12"/>
              </w:rPr>
            </w:pPr>
          </w:p>
          <w:p w:rsidR="00FF7339" w:rsidRPr="00BC006E" w:rsidRDefault="00FF7339">
            <w:pPr>
              <w:rPr>
                <w:rFonts w:ascii="Arial" w:hAnsi="Arial"/>
                <w:sz w:val="12"/>
                <w:szCs w:val="12"/>
              </w:rPr>
            </w:pPr>
          </w:p>
          <w:p w:rsidR="00FF7339" w:rsidRPr="00BC006E" w:rsidRDefault="00FF7339">
            <w:pPr>
              <w:rPr>
                <w:rFonts w:ascii="Arial" w:hAnsi="Arial"/>
                <w:sz w:val="12"/>
                <w:szCs w:val="12"/>
              </w:rPr>
            </w:pPr>
          </w:p>
          <w:p w:rsidR="00FF7339" w:rsidRPr="00BC006E" w:rsidRDefault="00FF7339">
            <w:pPr>
              <w:rPr>
                <w:rFonts w:ascii="Arial" w:hAnsi="Arial"/>
                <w:sz w:val="12"/>
                <w:szCs w:val="12"/>
              </w:rPr>
            </w:pPr>
          </w:p>
          <w:p w:rsidR="00FF7339" w:rsidRPr="00BC006E" w:rsidRDefault="00FF7339">
            <w:pPr>
              <w:rPr>
                <w:rFonts w:ascii="Arial" w:hAnsi="Arial"/>
                <w:sz w:val="12"/>
                <w:szCs w:val="12"/>
              </w:rPr>
            </w:pPr>
          </w:p>
          <w:p w:rsidR="00FF7339" w:rsidRPr="00BC006E" w:rsidRDefault="00FF7339">
            <w:pPr>
              <w:rPr>
                <w:rFonts w:ascii="Arial" w:hAnsi="Arial"/>
                <w:sz w:val="12"/>
                <w:szCs w:val="12"/>
              </w:rPr>
            </w:pPr>
          </w:p>
          <w:p w:rsidR="00FF7339" w:rsidRPr="00BC006E" w:rsidRDefault="00FF7339">
            <w:pPr>
              <w:rPr>
                <w:rFonts w:ascii="Arial" w:hAnsi="Arial"/>
                <w:sz w:val="12"/>
                <w:szCs w:val="12"/>
              </w:rPr>
            </w:pPr>
          </w:p>
          <w:p w:rsidR="00FF7339" w:rsidRPr="00BC006E" w:rsidRDefault="00FF7339">
            <w:pPr>
              <w:rPr>
                <w:rFonts w:ascii="Arial" w:hAnsi="Arial"/>
                <w:sz w:val="12"/>
                <w:szCs w:val="12"/>
              </w:rPr>
            </w:pPr>
          </w:p>
          <w:p w:rsidR="00FF7339" w:rsidRPr="00BC006E" w:rsidRDefault="00FF7339">
            <w:pPr>
              <w:rPr>
                <w:rFonts w:ascii="Arial" w:hAnsi="Arial"/>
                <w:sz w:val="12"/>
                <w:szCs w:val="12"/>
              </w:rPr>
            </w:pPr>
          </w:p>
          <w:p w:rsidR="00FF7339" w:rsidRPr="00BC006E" w:rsidRDefault="00FF7339">
            <w:pPr>
              <w:rPr>
                <w:rFonts w:ascii="Arial" w:hAnsi="Arial"/>
                <w:sz w:val="12"/>
                <w:szCs w:val="12"/>
              </w:rPr>
            </w:pPr>
          </w:p>
          <w:p w:rsidR="00FF7339" w:rsidRPr="00BC006E" w:rsidRDefault="00FF7339">
            <w:pPr>
              <w:rPr>
                <w:rFonts w:ascii="Arial" w:hAnsi="Arial"/>
                <w:sz w:val="12"/>
                <w:szCs w:val="12"/>
              </w:rPr>
            </w:pPr>
          </w:p>
          <w:p w:rsidR="00FF7339" w:rsidRPr="00BC006E" w:rsidRDefault="00FF7339">
            <w:pPr>
              <w:rPr>
                <w:rFonts w:ascii="Arial" w:hAnsi="Arial"/>
                <w:sz w:val="12"/>
                <w:szCs w:val="12"/>
              </w:rPr>
            </w:pPr>
          </w:p>
          <w:p w:rsidR="00FF7339" w:rsidRPr="00BC006E" w:rsidRDefault="00FF7339">
            <w:pPr>
              <w:rPr>
                <w:rFonts w:ascii="Arial" w:hAnsi="Arial"/>
                <w:sz w:val="12"/>
                <w:szCs w:val="12"/>
              </w:rPr>
            </w:pPr>
          </w:p>
        </w:tc>
        <w:tc>
          <w:tcPr>
            <w:tcW w:w="2276" w:type="dxa"/>
          </w:tcPr>
          <w:p w:rsidR="00FF7339" w:rsidRPr="00BC0497" w:rsidRDefault="00FF7339">
            <w:pPr>
              <w:pStyle w:val="Header"/>
              <w:tabs>
                <w:tab w:val="clear" w:pos="4153"/>
                <w:tab w:val="clear" w:pos="8306"/>
              </w:tabs>
              <w:rPr>
                <w:rFonts w:ascii="Arial" w:hAnsi="Arial" w:cs="Arial"/>
                <w:sz w:val="12"/>
                <w:szCs w:val="12"/>
              </w:rPr>
            </w:pPr>
            <w:r w:rsidRPr="00BC0497">
              <w:rPr>
                <w:rFonts w:ascii="Arial" w:hAnsi="Arial" w:cs="Arial"/>
                <w:sz w:val="12"/>
                <w:szCs w:val="12"/>
                <w:bdr w:val="single" w:sz="4" w:space="0" w:color="auto"/>
                <w:shd w:val="clear" w:color="auto" w:fill="000000"/>
              </w:rPr>
              <w:t>Research methods/methodology</w:t>
            </w:r>
          </w:p>
          <w:p w:rsidR="001E72B3" w:rsidRPr="00BC0497" w:rsidRDefault="001E72B3" w:rsidP="001E72B3">
            <w:pPr>
              <w:rPr>
                <w:rFonts w:ascii="Arial" w:hAnsi="Arial" w:cs="Arial"/>
                <w:sz w:val="12"/>
                <w:szCs w:val="12"/>
              </w:rPr>
            </w:pPr>
          </w:p>
          <w:p w:rsidR="001A63F4" w:rsidRPr="00BC0497" w:rsidRDefault="001F48F9" w:rsidP="001E72B3">
            <w:pPr>
              <w:rPr>
                <w:rFonts w:ascii="Arial" w:hAnsi="Arial" w:cs="Arial"/>
                <w:sz w:val="12"/>
                <w:szCs w:val="12"/>
              </w:rPr>
            </w:pPr>
            <w:r w:rsidRPr="00BC0497">
              <w:rPr>
                <w:rFonts w:ascii="Arial" w:hAnsi="Arial" w:cs="Arial"/>
                <w:sz w:val="12"/>
                <w:szCs w:val="12"/>
              </w:rPr>
              <w:t>Liberal &amp; radical feminists largely accept</w:t>
            </w:r>
            <w:r w:rsidR="001A63F4" w:rsidRPr="00BC0497">
              <w:rPr>
                <w:rFonts w:ascii="Arial" w:hAnsi="Arial" w:cs="Arial"/>
                <w:sz w:val="12"/>
                <w:szCs w:val="12"/>
              </w:rPr>
              <w:t xml:space="preserve"> ocs.</w:t>
            </w:r>
          </w:p>
          <w:p w:rsidR="001A63F4" w:rsidRPr="00BC0497" w:rsidRDefault="001F48F9" w:rsidP="001E72B3">
            <w:pPr>
              <w:rPr>
                <w:rFonts w:ascii="Arial" w:hAnsi="Arial" w:cs="Arial"/>
                <w:sz w:val="12"/>
                <w:szCs w:val="12"/>
              </w:rPr>
            </w:pPr>
            <w:r w:rsidRPr="00BC0497">
              <w:rPr>
                <w:rFonts w:ascii="Arial" w:hAnsi="Arial" w:cs="Arial"/>
                <w:sz w:val="12"/>
                <w:szCs w:val="12"/>
              </w:rPr>
              <w:t>Interactionist feminists</w:t>
            </w:r>
            <w:r w:rsidR="001A63F4" w:rsidRPr="00BC0497">
              <w:rPr>
                <w:rFonts w:ascii="Arial" w:hAnsi="Arial" w:cs="Arial"/>
                <w:sz w:val="12"/>
                <w:szCs w:val="12"/>
              </w:rPr>
              <w:t xml:space="preserve"> reject ocs.</w:t>
            </w:r>
          </w:p>
          <w:p w:rsidR="001A63F4" w:rsidRPr="00BC0497" w:rsidRDefault="001F48F9" w:rsidP="001E72B3">
            <w:pPr>
              <w:rPr>
                <w:rFonts w:ascii="Arial" w:hAnsi="Arial" w:cs="Arial"/>
                <w:sz w:val="12"/>
                <w:szCs w:val="12"/>
              </w:rPr>
            </w:pPr>
            <w:r w:rsidRPr="00BC0497">
              <w:rPr>
                <w:rFonts w:ascii="Arial" w:hAnsi="Arial" w:cs="Arial"/>
                <w:sz w:val="12"/>
                <w:szCs w:val="12"/>
              </w:rPr>
              <w:t>Postmodern feminists argely reject</w:t>
            </w:r>
            <w:r w:rsidR="001A63F4" w:rsidRPr="00BC0497">
              <w:rPr>
                <w:rFonts w:ascii="Arial" w:hAnsi="Arial" w:cs="Arial"/>
                <w:sz w:val="12"/>
                <w:szCs w:val="12"/>
              </w:rPr>
              <w:t xml:space="preserve"> ocs.</w:t>
            </w:r>
          </w:p>
          <w:p w:rsidR="001A63F4" w:rsidRPr="00BC0497" w:rsidRDefault="001A63F4" w:rsidP="001E72B3">
            <w:pPr>
              <w:rPr>
                <w:rFonts w:ascii="Arial" w:hAnsi="Arial" w:cs="Arial"/>
                <w:sz w:val="12"/>
                <w:szCs w:val="12"/>
              </w:rPr>
            </w:pPr>
          </w:p>
          <w:p w:rsidR="00FF7339" w:rsidRPr="00BC0497" w:rsidRDefault="00FF7339">
            <w:pPr>
              <w:pStyle w:val="Header"/>
              <w:tabs>
                <w:tab w:val="clear" w:pos="4153"/>
                <w:tab w:val="clear" w:pos="8306"/>
              </w:tabs>
              <w:rPr>
                <w:rFonts w:ascii="Arial" w:hAnsi="Arial" w:cs="Arial"/>
                <w:sz w:val="12"/>
                <w:szCs w:val="12"/>
              </w:rPr>
            </w:pPr>
            <w:r w:rsidRPr="00BC0497">
              <w:rPr>
                <w:rFonts w:ascii="Arial" w:hAnsi="Arial" w:cs="Arial"/>
                <w:sz w:val="12"/>
                <w:szCs w:val="12"/>
                <w:bdr w:val="single" w:sz="4" w:space="0" w:color="auto"/>
                <w:shd w:val="clear" w:color="auto" w:fill="000000"/>
              </w:rPr>
              <w:t>Theories/perspectives</w:t>
            </w:r>
          </w:p>
          <w:p w:rsidR="00FF7339" w:rsidRPr="00BC0497" w:rsidRDefault="00FF7339" w:rsidP="001E72B3">
            <w:pPr>
              <w:rPr>
                <w:rFonts w:ascii="Arial" w:hAnsi="Arial" w:cs="Arial"/>
                <w:sz w:val="12"/>
                <w:szCs w:val="12"/>
              </w:rPr>
            </w:pPr>
          </w:p>
          <w:p w:rsidR="001F48F9" w:rsidRPr="00BC0497" w:rsidRDefault="001F48F9" w:rsidP="001E72B3">
            <w:pPr>
              <w:rPr>
                <w:rFonts w:ascii="Arial" w:hAnsi="Arial" w:cs="Arial"/>
                <w:sz w:val="12"/>
                <w:szCs w:val="12"/>
              </w:rPr>
            </w:pPr>
            <w:r w:rsidRPr="00BC0497">
              <w:rPr>
                <w:rFonts w:ascii="Arial" w:hAnsi="Arial" w:cs="Arial"/>
                <w:sz w:val="12"/>
                <w:szCs w:val="12"/>
              </w:rPr>
              <w:t>Liberal &amp; radical feminism, interactionist feminism, postmodern feminism.</w:t>
            </w:r>
          </w:p>
          <w:p w:rsidR="001A63F4" w:rsidRPr="00BC0497" w:rsidRDefault="001A63F4" w:rsidP="001E72B3">
            <w:pPr>
              <w:rPr>
                <w:rFonts w:ascii="Arial" w:hAnsi="Arial" w:cs="Arial"/>
                <w:sz w:val="12"/>
                <w:szCs w:val="12"/>
              </w:rPr>
            </w:pPr>
          </w:p>
          <w:p w:rsidR="00FF7339" w:rsidRPr="00BC0497" w:rsidRDefault="00FF7339">
            <w:pPr>
              <w:pStyle w:val="Header"/>
              <w:tabs>
                <w:tab w:val="clear" w:pos="4153"/>
                <w:tab w:val="clear" w:pos="8306"/>
              </w:tabs>
              <w:rPr>
                <w:rFonts w:ascii="Arial" w:hAnsi="Arial" w:cs="Arial"/>
                <w:sz w:val="12"/>
                <w:szCs w:val="12"/>
                <w:bdr w:val="single" w:sz="4" w:space="0" w:color="auto"/>
                <w:shd w:val="clear" w:color="auto" w:fill="000000"/>
              </w:rPr>
            </w:pPr>
            <w:r w:rsidRPr="00BC0497">
              <w:rPr>
                <w:rFonts w:ascii="Arial" w:hAnsi="Arial" w:cs="Arial"/>
                <w:sz w:val="12"/>
                <w:szCs w:val="12"/>
                <w:bdr w:val="single" w:sz="4" w:space="0" w:color="auto"/>
                <w:shd w:val="clear" w:color="auto" w:fill="000000"/>
              </w:rPr>
              <w:t>Other topics</w:t>
            </w:r>
          </w:p>
          <w:p w:rsidR="001A63F4" w:rsidRPr="00BC0497" w:rsidRDefault="001A63F4">
            <w:pPr>
              <w:pStyle w:val="Header"/>
              <w:tabs>
                <w:tab w:val="clear" w:pos="4153"/>
                <w:tab w:val="clear" w:pos="8306"/>
              </w:tabs>
              <w:rPr>
                <w:rFonts w:ascii="Arial" w:hAnsi="Arial" w:cs="Arial"/>
                <w:sz w:val="12"/>
                <w:szCs w:val="12"/>
              </w:rPr>
            </w:pPr>
          </w:p>
          <w:p w:rsidR="00BC0497" w:rsidRPr="00BC0497" w:rsidRDefault="00BC0497" w:rsidP="00BC0497">
            <w:pPr>
              <w:pStyle w:val="Header"/>
              <w:tabs>
                <w:tab w:val="left" w:pos="720"/>
              </w:tabs>
              <w:rPr>
                <w:rFonts w:ascii="Arial" w:hAnsi="Arial" w:cs="Arial"/>
                <w:bCs/>
                <w:sz w:val="12"/>
                <w:szCs w:val="12"/>
              </w:rPr>
            </w:pPr>
            <w:r w:rsidRPr="00BC0497">
              <w:rPr>
                <w:rFonts w:ascii="Arial" w:hAnsi="Arial" w:cs="Arial"/>
                <w:bCs/>
                <w:sz w:val="12"/>
                <w:szCs w:val="12"/>
                <w:bdr w:val="single" w:sz="4" w:space="0" w:color="auto" w:frame="1"/>
                <w:shd w:val="clear" w:color="auto" w:fill="000000"/>
              </w:rPr>
              <w:t>Other topics</w:t>
            </w:r>
          </w:p>
          <w:p w:rsidR="00BC0497" w:rsidRPr="00BC0497" w:rsidRDefault="00BC0497" w:rsidP="00BC0497">
            <w:pPr>
              <w:pStyle w:val="Header"/>
              <w:tabs>
                <w:tab w:val="left" w:pos="720"/>
              </w:tabs>
              <w:rPr>
                <w:rFonts w:ascii="Arial" w:hAnsi="Arial" w:cs="Arial"/>
                <w:b/>
                <w:sz w:val="12"/>
                <w:szCs w:val="12"/>
              </w:rPr>
            </w:pPr>
          </w:p>
          <w:p w:rsidR="00BC0497" w:rsidRPr="00BC0497" w:rsidRDefault="00BC0497" w:rsidP="00BC0497">
            <w:pPr>
              <w:rPr>
                <w:rFonts w:ascii="Arial" w:hAnsi="Arial" w:cs="Arial"/>
                <w:b/>
                <w:bCs/>
                <w:sz w:val="12"/>
                <w:szCs w:val="12"/>
              </w:rPr>
            </w:pPr>
            <w:r w:rsidRPr="00BC0497">
              <w:rPr>
                <w:rFonts w:ascii="Arial" w:hAnsi="Arial" w:cs="Arial"/>
                <w:b/>
                <w:bCs/>
                <w:sz w:val="12"/>
                <w:szCs w:val="12"/>
              </w:rPr>
              <w:t>Power &amp; politics</w:t>
            </w:r>
          </w:p>
          <w:p w:rsidR="00BC0497" w:rsidRPr="00BC0497" w:rsidRDefault="00BC0497" w:rsidP="00BC0497">
            <w:pPr>
              <w:rPr>
                <w:rFonts w:ascii="Arial" w:hAnsi="Arial" w:cs="Arial"/>
                <w:sz w:val="12"/>
                <w:szCs w:val="12"/>
              </w:rPr>
            </w:pPr>
          </w:p>
          <w:p w:rsidR="00BC0497" w:rsidRPr="00BC0497" w:rsidRDefault="00BC0497" w:rsidP="00BC0497">
            <w:pPr>
              <w:numPr>
                <w:ilvl w:val="0"/>
                <w:numId w:val="25"/>
              </w:numPr>
              <w:rPr>
                <w:rFonts w:ascii="Arial" w:hAnsi="Arial" w:cs="Arial"/>
                <w:sz w:val="12"/>
                <w:szCs w:val="12"/>
              </w:rPr>
            </w:pPr>
            <w:r w:rsidRPr="00BC0497">
              <w:rPr>
                <w:rFonts w:ascii="Arial" w:hAnsi="Arial" w:cs="Arial"/>
                <w:sz w:val="12"/>
                <w:szCs w:val="12"/>
              </w:rPr>
              <w:t>Powerful agents of social control (police) more likely to enforce the law against males</w:t>
            </w:r>
          </w:p>
          <w:p w:rsidR="00BC0497" w:rsidRPr="00BC0497" w:rsidRDefault="00BC0497" w:rsidP="00BC0497">
            <w:pPr>
              <w:numPr>
                <w:ilvl w:val="0"/>
                <w:numId w:val="25"/>
              </w:numPr>
              <w:rPr>
                <w:rFonts w:ascii="Arial" w:hAnsi="Arial" w:cs="Arial"/>
                <w:sz w:val="12"/>
                <w:szCs w:val="12"/>
              </w:rPr>
            </w:pPr>
            <w:r w:rsidRPr="00BC0497">
              <w:rPr>
                <w:rFonts w:ascii="Arial" w:hAnsi="Arial" w:cs="Arial"/>
                <w:sz w:val="12"/>
                <w:szCs w:val="12"/>
              </w:rPr>
              <w:t>Low levels of female crime and deviance due to a lack of power.</w:t>
            </w:r>
          </w:p>
          <w:p w:rsidR="00BC0497" w:rsidRPr="00BC0497" w:rsidRDefault="00BC0497" w:rsidP="00BC0497">
            <w:pPr>
              <w:numPr>
                <w:ilvl w:val="0"/>
                <w:numId w:val="25"/>
              </w:numPr>
              <w:rPr>
                <w:rFonts w:ascii="Arial" w:hAnsi="Arial" w:cs="Arial"/>
                <w:sz w:val="12"/>
                <w:szCs w:val="12"/>
              </w:rPr>
            </w:pPr>
            <w:r w:rsidRPr="00BC0497">
              <w:rPr>
                <w:rFonts w:ascii="Arial" w:hAnsi="Arial" w:cs="Arial"/>
                <w:sz w:val="12"/>
                <w:szCs w:val="12"/>
              </w:rPr>
              <w:t>Domestic and sexual violence due to the power of men over women.</w:t>
            </w:r>
          </w:p>
          <w:p w:rsidR="00BC0497" w:rsidRPr="00BC0497" w:rsidRDefault="00BC0497" w:rsidP="00BC0497">
            <w:pPr>
              <w:numPr>
                <w:ilvl w:val="0"/>
                <w:numId w:val="25"/>
              </w:numPr>
              <w:rPr>
                <w:rFonts w:ascii="Arial" w:hAnsi="Arial" w:cs="Arial"/>
                <w:sz w:val="12"/>
                <w:szCs w:val="12"/>
              </w:rPr>
            </w:pPr>
            <w:r w:rsidRPr="00BC0497">
              <w:rPr>
                <w:rFonts w:ascii="Arial" w:hAnsi="Arial" w:cs="Arial"/>
                <w:sz w:val="12"/>
                <w:szCs w:val="12"/>
              </w:rPr>
              <w:t>As women become more powerful, opportunities increase for female crime.  For example, powerful white-collar crime.</w:t>
            </w:r>
          </w:p>
          <w:p w:rsidR="00BC0497" w:rsidRPr="00BC0497" w:rsidRDefault="00BC0497" w:rsidP="00BC0497">
            <w:pPr>
              <w:numPr>
                <w:ilvl w:val="0"/>
                <w:numId w:val="25"/>
              </w:numPr>
              <w:rPr>
                <w:rFonts w:ascii="Arial" w:hAnsi="Arial" w:cs="Arial"/>
                <w:sz w:val="12"/>
                <w:szCs w:val="12"/>
              </w:rPr>
            </w:pPr>
            <w:r w:rsidRPr="00BC0497">
              <w:rPr>
                <w:rFonts w:ascii="Arial" w:hAnsi="Arial" w:cs="Arial"/>
                <w:sz w:val="12"/>
                <w:szCs w:val="12"/>
              </w:rPr>
              <w:t>Postmodern feminists explain crime committed by  powerless females.</w:t>
            </w:r>
          </w:p>
          <w:p w:rsidR="00BC0497" w:rsidRPr="00BC0497" w:rsidRDefault="00BC0497" w:rsidP="00BC0497">
            <w:pPr>
              <w:rPr>
                <w:rFonts w:ascii="Arial" w:hAnsi="Arial" w:cs="Arial"/>
                <w:sz w:val="12"/>
                <w:szCs w:val="12"/>
              </w:rPr>
            </w:pPr>
          </w:p>
          <w:p w:rsidR="00BC0497" w:rsidRPr="00BC0497" w:rsidRDefault="00BC0497" w:rsidP="00BC0497">
            <w:pPr>
              <w:rPr>
                <w:rFonts w:ascii="Arial" w:hAnsi="Arial" w:cs="Arial"/>
                <w:b/>
                <w:bCs/>
                <w:sz w:val="12"/>
                <w:szCs w:val="12"/>
              </w:rPr>
            </w:pPr>
            <w:r w:rsidRPr="00BC0497">
              <w:rPr>
                <w:rFonts w:ascii="Arial" w:hAnsi="Arial" w:cs="Arial"/>
                <w:b/>
                <w:bCs/>
                <w:sz w:val="12"/>
                <w:szCs w:val="12"/>
              </w:rPr>
              <w:t>Families and households</w:t>
            </w:r>
          </w:p>
          <w:p w:rsidR="00BC0497" w:rsidRPr="00BC0497" w:rsidRDefault="00BC0497" w:rsidP="00BC0497">
            <w:pPr>
              <w:pStyle w:val="Header"/>
              <w:tabs>
                <w:tab w:val="left" w:pos="720"/>
              </w:tabs>
              <w:rPr>
                <w:rFonts w:ascii="Arial" w:hAnsi="Arial" w:cs="Arial"/>
                <w:sz w:val="12"/>
                <w:szCs w:val="12"/>
              </w:rPr>
            </w:pPr>
          </w:p>
          <w:p w:rsidR="00BC0497" w:rsidRPr="00BC0497" w:rsidRDefault="00BC0497" w:rsidP="00BC0497">
            <w:pPr>
              <w:pStyle w:val="Header"/>
              <w:numPr>
                <w:ilvl w:val="0"/>
                <w:numId w:val="26"/>
              </w:numPr>
              <w:rPr>
                <w:rFonts w:ascii="Arial" w:hAnsi="Arial" w:cs="Arial"/>
                <w:sz w:val="12"/>
                <w:szCs w:val="12"/>
              </w:rPr>
            </w:pPr>
            <w:r w:rsidRPr="00BC0497">
              <w:rPr>
                <w:rFonts w:ascii="Arial" w:hAnsi="Arial" w:cs="Arial"/>
                <w:sz w:val="12"/>
                <w:szCs w:val="12"/>
              </w:rPr>
              <w:t>The family as an agency of socialisation instils feminine behaviours amongst women.  Behaviours which are less likely to draw females into crime and deviance, especially violent crime.</w:t>
            </w:r>
          </w:p>
          <w:p w:rsidR="00BC0497" w:rsidRPr="00BC0497" w:rsidRDefault="00BC0497" w:rsidP="00BC0497">
            <w:pPr>
              <w:pStyle w:val="Header"/>
              <w:numPr>
                <w:ilvl w:val="0"/>
                <w:numId w:val="26"/>
              </w:numPr>
              <w:rPr>
                <w:rFonts w:ascii="Arial" w:hAnsi="Arial" w:cs="Arial"/>
                <w:sz w:val="12"/>
                <w:szCs w:val="12"/>
              </w:rPr>
            </w:pPr>
            <w:r w:rsidRPr="00BC0497">
              <w:rPr>
                <w:rFonts w:ascii="Arial" w:hAnsi="Arial" w:cs="Arial"/>
                <w:sz w:val="12"/>
                <w:szCs w:val="12"/>
              </w:rPr>
              <w:t>Men’s patriarchal control of women in the home limits opportunities for female crime and deviance.</w:t>
            </w:r>
          </w:p>
          <w:p w:rsidR="00BC0497" w:rsidRPr="00BC0497" w:rsidRDefault="00BC0497" w:rsidP="00BC0497">
            <w:pPr>
              <w:pStyle w:val="Header"/>
              <w:numPr>
                <w:ilvl w:val="0"/>
                <w:numId w:val="27"/>
              </w:numPr>
              <w:rPr>
                <w:rFonts w:ascii="Arial" w:hAnsi="Arial" w:cs="Arial"/>
                <w:sz w:val="12"/>
                <w:szCs w:val="12"/>
              </w:rPr>
            </w:pPr>
            <w:r w:rsidRPr="00BC0497">
              <w:rPr>
                <w:rFonts w:ascii="Arial" w:hAnsi="Arial" w:cs="Arial"/>
                <w:sz w:val="12"/>
                <w:szCs w:val="12"/>
              </w:rPr>
              <w:t>Domestic and sexual violence taking place in households due to patriarchal family structures.</w:t>
            </w:r>
          </w:p>
          <w:p w:rsidR="00BC0497" w:rsidRPr="00BC0497" w:rsidRDefault="00BC0497" w:rsidP="00BC0497">
            <w:pPr>
              <w:pStyle w:val="Header"/>
              <w:tabs>
                <w:tab w:val="left" w:pos="720"/>
              </w:tabs>
              <w:rPr>
                <w:rFonts w:ascii="Arial" w:hAnsi="Arial" w:cs="Arial"/>
                <w:b/>
                <w:sz w:val="12"/>
                <w:szCs w:val="12"/>
              </w:rPr>
            </w:pPr>
          </w:p>
          <w:p w:rsidR="00FF7339" w:rsidRPr="00BC0497" w:rsidRDefault="00FF7339" w:rsidP="006324CE">
            <w:pPr>
              <w:pStyle w:val="Header"/>
              <w:tabs>
                <w:tab w:val="clear" w:pos="4153"/>
                <w:tab w:val="clear" w:pos="8306"/>
              </w:tabs>
              <w:rPr>
                <w:rFonts w:ascii="Arial" w:hAnsi="Arial" w:cs="Arial"/>
                <w:bCs/>
                <w:sz w:val="12"/>
                <w:szCs w:val="12"/>
              </w:rPr>
            </w:pPr>
          </w:p>
        </w:tc>
      </w:tr>
      <w:tr w:rsidR="00FF7339" w:rsidRPr="00BC006E">
        <w:tblPrEx>
          <w:tblCellMar>
            <w:top w:w="0" w:type="dxa"/>
            <w:bottom w:w="0" w:type="dxa"/>
          </w:tblCellMar>
        </w:tblPrEx>
        <w:trPr>
          <w:cantSplit/>
        </w:trPr>
        <w:tc>
          <w:tcPr>
            <w:tcW w:w="15930" w:type="dxa"/>
            <w:gridSpan w:val="7"/>
          </w:tcPr>
          <w:p w:rsidR="00E04977" w:rsidRPr="00BC006E" w:rsidRDefault="00E04977" w:rsidP="00BC006E">
            <w:pPr>
              <w:pStyle w:val="BodyText3"/>
              <w:rPr>
                <w:rFonts w:ascii="Arial" w:hAnsi="Arial"/>
                <w:b w:val="0"/>
                <w:sz w:val="12"/>
                <w:szCs w:val="12"/>
              </w:rPr>
            </w:pPr>
            <w:r w:rsidRPr="00BC006E">
              <w:rPr>
                <w:rFonts w:ascii="Arial" w:hAnsi="Arial" w:cs="Arial"/>
                <w:b w:val="0"/>
                <w:sz w:val="12"/>
                <w:szCs w:val="12"/>
              </w:rPr>
              <w:t xml:space="preserve">In </w:t>
            </w:r>
            <w:r w:rsidR="0000678F" w:rsidRPr="00BC006E">
              <w:rPr>
                <w:rFonts w:ascii="Arial" w:hAnsi="Arial" w:cs="Arial"/>
                <w:b w:val="0"/>
                <w:sz w:val="12"/>
                <w:szCs w:val="12"/>
              </w:rPr>
              <w:t xml:space="preserve">conclusion </w:t>
            </w:r>
            <w:r w:rsidR="0000678F" w:rsidRPr="00BC006E">
              <w:rPr>
                <w:rFonts w:ascii="Arial" w:hAnsi="Arial"/>
                <w:b w:val="0"/>
                <w:sz w:val="12"/>
                <w:szCs w:val="12"/>
              </w:rPr>
              <w:t>postmodern feminists offer a strong theory.  This is because they recognise that official statistics on gender and crime have problems.   Postmodernist feminism can and has been used to account for recent growths in female street crime.  Furthermore postmodern feminists appreciate the way in which female crime is intertwined with factors such as ethnicity and social class.</w:t>
            </w:r>
            <w:r w:rsidR="00BC006E" w:rsidRPr="00BC006E">
              <w:rPr>
                <w:rFonts w:ascii="Arial" w:hAnsi="Arial"/>
                <w:b w:val="0"/>
                <w:sz w:val="12"/>
                <w:szCs w:val="12"/>
              </w:rPr>
              <w:t xml:space="preserve"> However, all sociological debates</w:t>
            </w:r>
            <w:r w:rsidR="0000678F" w:rsidRPr="00BC006E">
              <w:rPr>
                <w:rFonts w:ascii="Arial" w:hAnsi="Arial"/>
                <w:b w:val="0"/>
                <w:sz w:val="12"/>
                <w:szCs w:val="12"/>
              </w:rPr>
              <w:t xml:space="preserve"> will soon need to look more closely at female street crime and deviance.  Recent </w:t>
            </w:r>
            <w:r w:rsidR="00BC006E" w:rsidRPr="00BC006E">
              <w:rPr>
                <w:rFonts w:ascii="Arial" w:hAnsi="Arial"/>
                <w:b w:val="0"/>
                <w:sz w:val="12"/>
                <w:szCs w:val="12"/>
              </w:rPr>
              <w:t xml:space="preserve">research by Tara Young (2006) suggests that although girl gangs in the traditional sense are rare in </w:t>
            </w:r>
            <w:smartTag w:uri="urn:schemas-microsoft-com:office:smarttags" w:element="City">
              <w:smartTag w:uri="urn:schemas-microsoft-com:office:smarttags" w:element="place">
                <w:r w:rsidR="00BC006E" w:rsidRPr="00BC006E">
                  <w:rPr>
                    <w:rFonts w:ascii="Arial" w:hAnsi="Arial"/>
                    <w:b w:val="0"/>
                    <w:sz w:val="12"/>
                    <w:szCs w:val="12"/>
                  </w:rPr>
                  <w:t>London</w:t>
                </w:r>
              </w:smartTag>
            </w:smartTag>
            <w:r w:rsidR="00BC006E" w:rsidRPr="00BC006E">
              <w:rPr>
                <w:rFonts w:ascii="Arial" w:hAnsi="Arial"/>
                <w:b w:val="0"/>
                <w:sz w:val="12"/>
                <w:szCs w:val="12"/>
              </w:rPr>
              <w:t xml:space="preserve"> there are plenty of girl only groups which engage in arrange of deviant and anti-social behaviour.  It can further be concluded that although </w:t>
            </w:r>
            <w:r w:rsidR="0000678F" w:rsidRPr="00BC006E">
              <w:rPr>
                <w:rFonts w:ascii="Arial" w:hAnsi="Arial"/>
                <w:b w:val="0"/>
                <w:sz w:val="12"/>
                <w:szCs w:val="12"/>
              </w:rPr>
              <w:t>radical feminist ideas on gender and offending seem dated, their observations and explanations of domestic violence and sexual violence remain significant today.</w:t>
            </w:r>
          </w:p>
          <w:p w:rsidR="009329BE" w:rsidRPr="00BC006E" w:rsidRDefault="009329BE">
            <w:pPr>
              <w:rPr>
                <w:rFonts w:ascii="Arial" w:hAnsi="Arial"/>
                <w:sz w:val="12"/>
                <w:szCs w:val="12"/>
              </w:rPr>
            </w:pPr>
          </w:p>
        </w:tc>
      </w:tr>
    </w:tbl>
    <w:p w:rsidR="00FF7339" w:rsidRPr="00BC006E" w:rsidRDefault="00FF7339">
      <w:pPr>
        <w:rPr>
          <w:rFonts w:ascii="Arial" w:hAnsi="Arial" w:cs="Arial"/>
          <w:sz w:val="12"/>
          <w:szCs w:val="12"/>
        </w:rPr>
      </w:pPr>
    </w:p>
    <w:sectPr w:rsidR="00FF7339" w:rsidRPr="00BC006E">
      <w:pgSz w:w="16838" w:h="11906" w:orient="landscape" w:code="9"/>
      <w:pgMar w:top="270" w:right="1310" w:bottom="450" w:left="13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DBD" w:rsidRDefault="00743DBD">
      <w:r>
        <w:separator/>
      </w:r>
    </w:p>
  </w:endnote>
  <w:endnote w:type="continuationSeparator" w:id="0">
    <w:p w:rsidR="00743DBD" w:rsidRDefault="0074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w:altName w:val="Gill Sans Ul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DBD" w:rsidRDefault="00743DBD">
      <w:r>
        <w:separator/>
      </w:r>
    </w:p>
  </w:footnote>
  <w:footnote w:type="continuationSeparator" w:id="0">
    <w:p w:rsidR="00743DBD" w:rsidRDefault="00743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F1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BAF6FFE"/>
    <w:multiLevelType w:val="singleLevel"/>
    <w:tmpl w:val="F9025158"/>
    <w:lvl w:ilvl="0">
      <w:start w:val="1"/>
      <w:numFmt w:val="bullet"/>
      <w:lvlText w:val=""/>
      <w:lvlJc w:val="left"/>
      <w:pPr>
        <w:tabs>
          <w:tab w:val="num" w:pos="360"/>
        </w:tabs>
        <w:ind w:left="170" w:hanging="170"/>
      </w:pPr>
      <w:rPr>
        <w:rFonts w:ascii="Symbol" w:hAnsi="Symbol" w:hint="default"/>
        <w:sz w:val="28"/>
      </w:rPr>
    </w:lvl>
  </w:abstractNum>
  <w:abstractNum w:abstractNumId="2" w15:restartNumberingAfterBreak="0">
    <w:nsid w:val="124060AA"/>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7F973C1"/>
    <w:multiLevelType w:val="hybridMultilevel"/>
    <w:tmpl w:val="E5CA3CD2"/>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A569E"/>
    <w:multiLevelType w:val="hybridMultilevel"/>
    <w:tmpl w:val="64F0AB38"/>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E4C51"/>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2A971463"/>
    <w:multiLevelType w:val="hybridMultilevel"/>
    <w:tmpl w:val="B9B62FB0"/>
    <w:lvl w:ilvl="0" w:tplc="A47485F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E67EB2"/>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2CC41F4C"/>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6A6690"/>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34277F6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390D746C"/>
    <w:multiLevelType w:val="singleLevel"/>
    <w:tmpl w:val="691AA45A"/>
    <w:lvl w:ilvl="0">
      <w:start w:val="1"/>
      <w:numFmt w:val="decimal"/>
      <w:lvlText w:val="%1."/>
      <w:lvlJc w:val="left"/>
      <w:pPr>
        <w:tabs>
          <w:tab w:val="num" w:pos="390"/>
        </w:tabs>
        <w:ind w:left="390" w:hanging="390"/>
      </w:pPr>
      <w:rPr>
        <w:rFonts w:hint="default"/>
      </w:rPr>
    </w:lvl>
  </w:abstractNum>
  <w:abstractNum w:abstractNumId="12" w15:restartNumberingAfterBreak="0">
    <w:nsid w:val="39D017BF"/>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418E30ED"/>
    <w:multiLevelType w:val="singleLevel"/>
    <w:tmpl w:val="F9025158"/>
    <w:lvl w:ilvl="0">
      <w:start w:val="1"/>
      <w:numFmt w:val="bullet"/>
      <w:lvlText w:val=""/>
      <w:lvlJc w:val="left"/>
      <w:pPr>
        <w:tabs>
          <w:tab w:val="num" w:pos="360"/>
        </w:tabs>
        <w:ind w:left="170" w:hanging="170"/>
      </w:pPr>
      <w:rPr>
        <w:rFonts w:ascii="Symbol" w:hAnsi="Symbol" w:hint="default"/>
        <w:sz w:val="28"/>
      </w:rPr>
    </w:lvl>
  </w:abstractNum>
  <w:abstractNum w:abstractNumId="14" w15:restartNumberingAfterBreak="0">
    <w:nsid w:val="420D35A7"/>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4B3F7A1C"/>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4C495A52"/>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4EAE2EC5"/>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53B474B8"/>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619F5B3A"/>
    <w:multiLevelType w:val="hybridMultilevel"/>
    <w:tmpl w:val="15780982"/>
    <w:lvl w:ilvl="0" w:tplc="A47485F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D5226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8459EA"/>
    <w:multiLevelType w:val="singleLevel"/>
    <w:tmpl w:val="08090011"/>
    <w:lvl w:ilvl="0">
      <w:start w:val="1"/>
      <w:numFmt w:val="decimal"/>
      <w:lvlText w:val="%1)"/>
      <w:lvlJc w:val="left"/>
      <w:pPr>
        <w:tabs>
          <w:tab w:val="num" w:pos="360"/>
        </w:tabs>
        <w:ind w:left="360" w:hanging="360"/>
      </w:pPr>
      <w:rPr>
        <w:rFonts w:hint="default"/>
      </w:rPr>
    </w:lvl>
  </w:abstractNum>
  <w:abstractNum w:abstractNumId="22" w15:restartNumberingAfterBreak="0">
    <w:nsid w:val="708F008C"/>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38A501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7A8513D5"/>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7B5F33C1"/>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C9E1D10"/>
    <w:multiLevelType w:val="hybridMultilevel"/>
    <w:tmpl w:val="4AB0D5F8"/>
    <w:lvl w:ilvl="0" w:tplc="A47485F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12"/>
  </w:num>
  <w:num w:numId="3">
    <w:abstractNumId w:val="8"/>
  </w:num>
  <w:num w:numId="4">
    <w:abstractNumId w:val="21"/>
  </w:num>
  <w:num w:numId="5">
    <w:abstractNumId w:val="14"/>
  </w:num>
  <w:num w:numId="6">
    <w:abstractNumId w:val="23"/>
  </w:num>
  <w:num w:numId="7">
    <w:abstractNumId w:val="7"/>
  </w:num>
  <w:num w:numId="8">
    <w:abstractNumId w:val="16"/>
  </w:num>
  <w:num w:numId="9">
    <w:abstractNumId w:val="18"/>
  </w:num>
  <w:num w:numId="10">
    <w:abstractNumId w:val="2"/>
  </w:num>
  <w:num w:numId="11">
    <w:abstractNumId w:val="5"/>
  </w:num>
  <w:num w:numId="12">
    <w:abstractNumId w:val="11"/>
  </w:num>
  <w:num w:numId="13">
    <w:abstractNumId w:val="15"/>
  </w:num>
  <w:num w:numId="14">
    <w:abstractNumId w:val="17"/>
  </w:num>
  <w:num w:numId="15">
    <w:abstractNumId w:val="25"/>
  </w:num>
  <w:num w:numId="16">
    <w:abstractNumId w:val="9"/>
  </w:num>
  <w:num w:numId="17">
    <w:abstractNumId w:val="0"/>
  </w:num>
  <w:num w:numId="18">
    <w:abstractNumId w:val="22"/>
  </w:num>
  <w:num w:numId="19">
    <w:abstractNumId w:val="10"/>
  </w:num>
  <w:num w:numId="20">
    <w:abstractNumId w:val="24"/>
  </w:num>
  <w:num w:numId="21">
    <w:abstractNumId w:val="1"/>
  </w:num>
  <w:num w:numId="22">
    <w:abstractNumId w:val="13"/>
  </w:num>
  <w:num w:numId="23">
    <w:abstractNumId w:val="4"/>
  </w:num>
  <w:num w:numId="24">
    <w:abstractNumId w:val="3"/>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B3"/>
    <w:rsid w:val="0000678F"/>
    <w:rsid w:val="00014CCA"/>
    <w:rsid w:val="000F6A03"/>
    <w:rsid w:val="00152439"/>
    <w:rsid w:val="001A63F4"/>
    <w:rsid w:val="001E72B3"/>
    <w:rsid w:val="001F48F9"/>
    <w:rsid w:val="002417BA"/>
    <w:rsid w:val="002A3A4B"/>
    <w:rsid w:val="004503C9"/>
    <w:rsid w:val="004605C3"/>
    <w:rsid w:val="004A53AF"/>
    <w:rsid w:val="00590956"/>
    <w:rsid w:val="00593F54"/>
    <w:rsid w:val="005A29C3"/>
    <w:rsid w:val="005C4412"/>
    <w:rsid w:val="005E254F"/>
    <w:rsid w:val="006028A0"/>
    <w:rsid w:val="00614176"/>
    <w:rsid w:val="006324CE"/>
    <w:rsid w:val="006801B6"/>
    <w:rsid w:val="006D35DE"/>
    <w:rsid w:val="00743DBD"/>
    <w:rsid w:val="007E0BCB"/>
    <w:rsid w:val="00821DB9"/>
    <w:rsid w:val="008575AF"/>
    <w:rsid w:val="00867F13"/>
    <w:rsid w:val="008D5196"/>
    <w:rsid w:val="008F6D9A"/>
    <w:rsid w:val="009063A7"/>
    <w:rsid w:val="00925DC1"/>
    <w:rsid w:val="009329BE"/>
    <w:rsid w:val="00942927"/>
    <w:rsid w:val="00A12AA9"/>
    <w:rsid w:val="00A904B1"/>
    <w:rsid w:val="00AC1609"/>
    <w:rsid w:val="00B47303"/>
    <w:rsid w:val="00BC006E"/>
    <w:rsid w:val="00BC0497"/>
    <w:rsid w:val="00C85C9B"/>
    <w:rsid w:val="00D06870"/>
    <w:rsid w:val="00DE1DDE"/>
    <w:rsid w:val="00E04977"/>
    <w:rsid w:val="00E35E7A"/>
    <w:rsid w:val="00F04F1D"/>
    <w:rsid w:val="00FF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11F4A06-90C0-48B4-A62E-79C83203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sz w:val="28"/>
      <w:bdr w:val="single" w:sz="4" w:space="0" w:color="00000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8"/>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2"/>
    </w:rPr>
  </w:style>
  <w:style w:type="character" w:styleId="PageNumber">
    <w:name w:val="page number"/>
    <w:basedOn w:val="DefaultParagraphFont"/>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shd w:val="clear" w:color="auto" w:fill="000000"/>
      <w:jc w:val="center"/>
    </w:pPr>
    <w:rPr>
      <w:rFonts w:ascii="Arial" w:hAnsi="Arial"/>
      <w:sz w:val="28"/>
    </w:rPr>
  </w:style>
  <w:style w:type="paragraph" w:styleId="BodyText3">
    <w:name w:val="Body Text 3"/>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5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Introduction to Research Methods</vt:lpstr>
    </vt:vector>
  </TitlesOfParts>
  <Company>AAL</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Methods</dc:title>
  <dc:subject/>
  <dc:creator>Ke7</dc:creator>
  <cp:keywords/>
  <cp:lastModifiedBy>Chris</cp:lastModifiedBy>
  <cp:revision>2</cp:revision>
  <cp:lastPrinted>2003-02-21T14:53:00Z</cp:lastPrinted>
  <dcterms:created xsi:type="dcterms:W3CDTF">2017-12-05T09:18:00Z</dcterms:created>
  <dcterms:modified xsi:type="dcterms:W3CDTF">2017-12-05T09:18:00Z</dcterms:modified>
</cp:coreProperties>
</file>