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58"/>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9"/>
        <w:gridCol w:w="3311"/>
        <w:gridCol w:w="7654"/>
      </w:tblGrid>
      <w:tr w:rsidR="00CB13B1" w:rsidRPr="00554369" w:rsidTr="00691170">
        <w:trPr>
          <w:trHeight w:val="70"/>
        </w:trPr>
        <w:tc>
          <w:tcPr>
            <w:tcW w:w="5019" w:type="dxa"/>
            <w:shd w:val="clear" w:color="auto" w:fill="000000"/>
          </w:tcPr>
          <w:p w:rsidR="00CB13B1" w:rsidRPr="00C1600C" w:rsidRDefault="000C5605" w:rsidP="00691170">
            <w:pPr>
              <w:jc w:val="center"/>
              <w:rPr>
                <w:rFonts w:ascii="Calibri" w:hAnsi="Calibri"/>
                <w:sz w:val="14"/>
                <w:szCs w:val="14"/>
              </w:rPr>
            </w:pPr>
            <w:bookmarkStart w:id="0" w:name="_GoBack"/>
            <w:bookmarkEnd w:id="0"/>
            <w:r>
              <w:rPr>
                <w:rFonts w:ascii="Calibri" w:hAnsi="Calibri"/>
                <w:noProof/>
                <w:sz w:val="14"/>
                <w:szCs w:val="14"/>
              </w:rPr>
              <mc:AlternateContent>
                <mc:Choice Requires="wps">
                  <w:drawing>
                    <wp:anchor distT="0" distB="0" distL="114300" distR="114300" simplePos="0" relativeHeight="251659264" behindDoc="0" locked="0" layoutInCell="1" allowOverlap="1">
                      <wp:simplePos x="0" y="0"/>
                      <wp:positionH relativeFrom="column">
                        <wp:posOffset>1805305</wp:posOffset>
                      </wp:positionH>
                      <wp:positionV relativeFrom="paragraph">
                        <wp:posOffset>-299720</wp:posOffset>
                      </wp:positionV>
                      <wp:extent cx="4809490" cy="243205"/>
                      <wp:effectExtent l="3175"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CF6" w:rsidRDefault="00040CF6" w:rsidP="00040CF6">
                                  <w:r>
                                    <w:t>LEARNING TABLE  2 – MARXISM/F</w:t>
                                  </w:r>
                                  <w:r w:rsidR="00806FC6">
                                    <w:t>E</w:t>
                                  </w:r>
                                  <w:r>
                                    <w:t>MINIST VIEWS OF RELIGION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15pt;margin-top:-23.6pt;width:378.7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uugg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" stroked="f">
                      <v:textbox>
                        <w:txbxContent>
                          <w:p w:rsidR="00040CF6" w:rsidRDefault="00040CF6" w:rsidP="00040CF6">
                            <w:r>
                              <w:t>LEARNING TABLE  2 – MARXISM/F</w:t>
                            </w:r>
                            <w:r w:rsidR="00806FC6">
                              <w:t>E</w:t>
                            </w:r>
                            <w:r>
                              <w:t>MINIST VIEWS OF RELIGION</w:t>
                            </w:r>
                          </w:p>
                        </w:txbxContent>
                      </v:textbox>
                    </v:shape>
                  </w:pict>
                </mc:Fallback>
              </mc:AlternateContent>
            </w:r>
            <w:r w:rsidR="00D70071" w:rsidRPr="00C1600C">
              <w:rPr>
                <w:rFonts w:ascii="Calibri" w:hAnsi="Calibri"/>
                <w:sz w:val="14"/>
                <w:szCs w:val="14"/>
              </w:rPr>
              <w:t>Marxist theory</w:t>
            </w:r>
          </w:p>
        </w:tc>
        <w:tc>
          <w:tcPr>
            <w:tcW w:w="10965" w:type="dxa"/>
            <w:gridSpan w:val="2"/>
            <w:shd w:val="clear" w:color="auto" w:fill="000000"/>
          </w:tcPr>
          <w:p w:rsidR="00CB13B1" w:rsidRPr="00C1600C" w:rsidRDefault="00CB13B1" w:rsidP="00691170">
            <w:pPr>
              <w:jc w:val="center"/>
              <w:rPr>
                <w:rFonts w:ascii="Calibri" w:hAnsi="Calibri"/>
                <w:sz w:val="14"/>
                <w:szCs w:val="14"/>
              </w:rPr>
            </w:pPr>
            <w:r w:rsidRPr="00C1600C">
              <w:rPr>
                <w:rFonts w:ascii="Calibri" w:hAnsi="Calibri"/>
                <w:sz w:val="14"/>
                <w:szCs w:val="14"/>
              </w:rPr>
              <w:t>Feminist role/function religion in society</w:t>
            </w:r>
          </w:p>
        </w:tc>
      </w:tr>
      <w:tr w:rsidR="00B635A9" w:rsidRPr="0083164B" w:rsidTr="00806FC6">
        <w:trPr>
          <w:trHeight w:val="5171"/>
        </w:trPr>
        <w:tc>
          <w:tcPr>
            <w:tcW w:w="8330" w:type="dxa"/>
            <w:gridSpan w:val="2"/>
            <w:tcBorders>
              <w:bottom w:val="single" w:sz="4" w:space="0" w:color="auto"/>
            </w:tcBorders>
          </w:tcPr>
          <w:p w:rsidR="00B635A9" w:rsidRPr="00C1600C" w:rsidRDefault="00B635A9" w:rsidP="00691170">
            <w:pPr>
              <w:rPr>
                <w:rFonts w:ascii="Calibri" w:hAnsi="Calibri"/>
                <w:sz w:val="14"/>
                <w:szCs w:val="14"/>
              </w:rPr>
            </w:pPr>
            <w:r w:rsidRPr="00C1600C">
              <w:rPr>
                <w:rFonts w:ascii="Calibri" w:hAnsi="Calibri"/>
                <w:sz w:val="14"/>
                <w:szCs w:val="14"/>
              </w:rPr>
              <w:t>Key concepts:</w:t>
            </w:r>
          </w:p>
          <w:p w:rsidR="00B635A9" w:rsidRPr="00C1600C" w:rsidRDefault="00B635A9" w:rsidP="00691170">
            <w:pPr>
              <w:pStyle w:val="ListParagraph"/>
              <w:numPr>
                <w:ilvl w:val="0"/>
                <w:numId w:val="30"/>
              </w:numPr>
              <w:ind w:left="284" w:hanging="218"/>
              <w:rPr>
                <w:rFonts w:ascii="Calibri" w:hAnsi="Calibri"/>
                <w:sz w:val="14"/>
                <w:szCs w:val="14"/>
              </w:rPr>
            </w:pPr>
            <w:r w:rsidRPr="00C1600C">
              <w:rPr>
                <w:rFonts w:ascii="Calibri" w:hAnsi="Calibri"/>
                <w:sz w:val="14"/>
                <w:szCs w:val="14"/>
              </w:rPr>
              <w:t>Marxism is a confl</w:t>
            </w:r>
            <w:r w:rsidR="00B45EDC">
              <w:rPr>
                <w:rFonts w:ascii="Calibri" w:hAnsi="Calibri"/>
                <w:sz w:val="14"/>
                <w:szCs w:val="14"/>
              </w:rPr>
              <w:t>ict theory</w:t>
            </w:r>
            <w:r w:rsidR="00806FC6">
              <w:rPr>
                <w:rFonts w:ascii="Calibri" w:hAnsi="Calibri"/>
                <w:sz w:val="14"/>
                <w:szCs w:val="14"/>
              </w:rPr>
              <w:t>,</w:t>
            </w:r>
            <w:r w:rsidR="00B45EDC">
              <w:rPr>
                <w:rFonts w:ascii="Calibri" w:hAnsi="Calibri"/>
                <w:sz w:val="14"/>
                <w:szCs w:val="14"/>
              </w:rPr>
              <w:t xml:space="preserve"> although Marxists do</w:t>
            </w:r>
            <w:r w:rsidRPr="00C1600C">
              <w:rPr>
                <w:rFonts w:ascii="Calibri" w:hAnsi="Calibri"/>
                <w:sz w:val="14"/>
                <w:szCs w:val="14"/>
              </w:rPr>
              <w:t xml:space="preserve"> not see religion causing conflict in </w:t>
            </w:r>
            <w:r w:rsidR="006D6216" w:rsidRPr="00C1600C">
              <w:rPr>
                <w:rFonts w:ascii="Calibri" w:hAnsi="Calibri"/>
                <w:sz w:val="14"/>
                <w:szCs w:val="14"/>
              </w:rPr>
              <w:t xml:space="preserve">society; rather </w:t>
            </w:r>
            <w:r w:rsidR="00B45EDC">
              <w:rPr>
                <w:rFonts w:ascii="Calibri" w:hAnsi="Calibri"/>
                <w:sz w:val="14"/>
                <w:szCs w:val="14"/>
              </w:rPr>
              <w:t xml:space="preserve">religion </w:t>
            </w:r>
            <w:r w:rsidR="006D6216" w:rsidRPr="00C1600C">
              <w:rPr>
                <w:rFonts w:ascii="Calibri" w:hAnsi="Calibri"/>
                <w:sz w:val="14"/>
                <w:szCs w:val="14"/>
              </w:rPr>
              <w:t>act</w:t>
            </w:r>
            <w:r w:rsidR="00B45EDC">
              <w:rPr>
                <w:rFonts w:ascii="Calibri" w:hAnsi="Calibri"/>
                <w:sz w:val="14"/>
                <w:szCs w:val="14"/>
              </w:rPr>
              <w:t>ing</w:t>
            </w:r>
            <w:r w:rsidR="006D6216" w:rsidRPr="00C1600C">
              <w:rPr>
                <w:rFonts w:ascii="Calibri" w:hAnsi="Calibri"/>
                <w:sz w:val="14"/>
                <w:szCs w:val="14"/>
              </w:rPr>
              <w:t xml:space="preserve"> on behalf of the ruling class</w:t>
            </w:r>
            <w:r w:rsidRPr="00C1600C">
              <w:rPr>
                <w:rFonts w:ascii="Calibri" w:hAnsi="Calibri"/>
                <w:sz w:val="14"/>
                <w:szCs w:val="14"/>
              </w:rPr>
              <w:t xml:space="preserve"> to stop conflict. Marxists argue society is split into two classes, the working class</w:t>
            </w:r>
            <w:r w:rsidR="00B45EDC">
              <w:rPr>
                <w:rFonts w:ascii="Calibri" w:hAnsi="Calibri"/>
                <w:sz w:val="14"/>
                <w:szCs w:val="14"/>
              </w:rPr>
              <w:t xml:space="preserve"> (proletariat)</w:t>
            </w:r>
            <w:r w:rsidRPr="00C1600C">
              <w:rPr>
                <w:rFonts w:ascii="Calibri" w:hAnsi="Calibri"/>
                <w:sz w:val="14"/>
                <w:szCs w:val="14"/>
              </w:rPr>
              <w:t xml:space="preserve"> and the ruling class</w:t>
            </w:r>
            <w:r w:rsidR="00B45EDC">
              <w:rPr>
                <w:rFonts w:ascii="Calibri" w:hAnsi="Calibri"/>
                <w:sz w:val="14"/>
                <w:szCs w:val="14"/>
              </w:rPr>
              <w:t xml:space="preserve"> (bourgeoisies)</w:t>
            </w:r>
            <w:r w:rsidRPr="00C1600C">
              <w:rPr>
                <w:rFonts w:ascii="Calibri" w:hAnsi="Calibri"/>
                <w:sz w:val="14"/>
                <w:szCs w:val="14"/>
              </w:rPr>
              <w:t xml:space="preserve">.  The proletariat have become </w:t>
            </w:r>
            <w:r w:rsidRPr="00C1600C">
              <w:rPr>
                <w:rFonts w:ascii="Calibri" w:hAnsi="Calibri"/>
                <w:b/>
                <w:sz w:val="14"/>
                <w:szCs w:val="14"/>
              </w:rPr>
              <w:t>alienated</w:t>
            </w:r>
            <w:r w:rsidRPr="00C1600C">
              <w:rPr>
                <w:rFonts w:ascii="Calibri" w:hAnsi="Calibri"/>
                <w:sz w:val="14"/>
                <w:szCs w:val="14"/>
              </w:rPr>
              <w:t xml:space="preserve"> </w:t>
            </w:r>
            <w:r w:rsidR="00B45EDC">
              <w:rPr>
                <w:rFonts w:ascii="Calibri" w:hAnsi="Calibri"/>
                <w:sz w:val="14"/>
                <w:szCs w:val="14"/>
              </w:rPr>
              <w:t xml:space="preserve">(removed) </w:t>
            </w:r>
            <w:r w:rsidRPr="00C1600C">
              <w:rPr>
                <w:rFonts w:ascii="Calibri" w:hAnsi="Calibri"/>
                <w:sz w:val="14"/>
                <w:szCs w:val="14"/>
              </w:rPr>
              <w:t>from the production process and become exploited by the bourgeoisie, thus creating conflict</w:t>
            </w:r>
            <w:r w:rsidR="00B45EDC">
              <w:rPr>
                <w:rFonts w:ascii="Calibri" w:hAnsi="Calibri"/>
                <w:sz w:val="14"/>
                <w:szCs w:val="14"/>
              </w:rPr>
              <w:t xml:space="preserve"> between those who have money and those who do not</w:t>
            </w:r>
            <w:r w:rsidRPr="00C1600C">
              <w:rPr>
                <w:rFonts w:ascii="Calibri" w:hAnsi="Calibri"/>
                <w:sz w:val="14"/>
                <w:szCs w:val="14"/>
              </w:rPr>
              <w:t>.</w:t>
            </w:r>
          </w:p>
          <w:p w:rsidR="00B635A9" w:rsidRPr="00C1600C" w:rsidRDefault="00B635A9" w:rsidP="00691170">
            <w:pPr>
              <w:pStyle w:val="ListParagraph"/>
              <w:numPr>
                <w:ilvl w:val="0"/>
                <w:numId w:val="30"/>
              </w:numPr>
              <w:ind w:left="284" w:hanging="218"/>
              <w:rPr>
                <w:rFonts w:ascii="Calibri" w:hAnsi="Calibri"/>
                <w:sz w:val="14"/>
                <w:szCs w:val="14"/>
              </w:rPr>
            </w:pPr>
            <w:r w:rsidRPr="00C1600C">
              <w:rPr>
                <w:rFonts w:ascii="Calibri" w:hAnsi="Calibri"/>
                <w:sz w:val="14"/>
                <w:szCs w:val="14"/>
              </w:rPr>
              <w:t xml:space="preserve">Marx sees religion as a </w:t>
            </w:r>
            <w:r w:rsidRPr="00B45EDC">
              <w:rPr>
                <w:rFonts w:ascii="Calibri" w:hAnsi="Calibri"/>
                <w:b/>
                <w:sz w:val="14"/>
                <w:szCs w:val="14"/>
              </w:rPr>
              <w:t>social construction</w:t>
            </w:r>
            <w:r w:rsidRPr="00C1600C">
              <w:rPr>
                <w:rFonts w:ascii="Calibri" w:hAnsi="Calibri"/>
                <w:sz w:val="14"/>
                <w:szCs w:val="14"/>
              </w:rPr>
              <w:t xml:space="preserve"> </w:t>
            </w:r>
            <w:r w:rsidR="00B45EDC">
              <w:rPr>
                <w:rFonts w:ascii="Calibri" w:hAnsi="Calibri"/>
                <w:sz w:val="14"/>
                <w:szCs w:val="14"/>
              </w:rPr>
              <w:t>made by the ruling class</w:t>
            </w:r>
            <w:r w:rsidRPr="00C1600C">
              <w:rPr>
                <w:rFonts w:ascii="Calibri" w:hAnsi="Calibri"/>
                <w:sz w:val="14"/>
                <w:szCs w:val="14"/>
              </w:rPr>
              <w:t xml:space="preserve"> to </w:t>
            </w:r>
            <w:r w:rsidR="00B45EDC">
              <w:rPr>
                <w:rFonts w:ascii="Calibri" w:hAnsi="Calibri"/>
                <w:sz w:val="14"/>
                <w:szCs w:val="14"/>
              </w:rPr>
              <w:t>transmit</w:t>
            </w:r>
            <w:r w:rsidRPr="00C1600C">
              <w:rPr>
                <w:rFonts w:ascii="Calibri" w:hAnsi="Calibri"/>
                <w:sz w:val="14"/>
                <w:szCs w:val="14"/>
              </w:rPr>
              <w:t xml:space="preserve"> their ideas of capitalism</w:t>
            </w:r>
            <w:r w:rsidR="00B45EDC">
              <w:rPr>
                <w:rFonts w:ascii="Calibri" w:hAnsi="Calibri"/>
                <w:sz w:val="14"/>
                <w:szCs w:val="14"/>
              </w:rPr>
              <w:t xml:space="preserve"> to the working </w:t>
            </w:r>
            <w:r w:rsidR="00806FC6">
              <w:rPr>
                <w:rFonts w:ascii="Calibri" w:hAnsi="Calibri"/>
                <w:sz w:val="14"/>
                <w:szCs w:val="14"/>
              </w:rPr>
              <w:t>people</w:t>
            </w:r>
            <w:r w:rsidR="00B45EDC">
              <w:rPr>
                <w:rFonts w:ascii="Calibri" w:hAnsi="Calibri"/>
                <w:sz w:val="14"/>
                <w:szCs w:val="14"/>
              </w:rPr>
              <w:t xml:space="preserve">, thus </w:t>
            </w:r>
            <w:r w:rsidR="00AB0A68">
              <w:rPr>
                <w:rFonts w:ascii="Calibri" w:hAnsi="Calibri"/>
                <w:sz w:val="14"/>
                <w:szCs w:val="14"/>
              </w:rPr>
              <w:t xml:space="preserve">religion becomes a tool for </w:t>
            </w:r>
            <w:r w:rsidR="00B45EDC">
              <w:rPr>
                <w:rFonts w:ascii="Calibri" w:hAnsi="Calibri"/>
                <w:sz w:val="14"/>
                <w:szCs w:val="14"/>
              </w:rPr>
              <w:t>oppressing</w:t>
            </w:r>
            <w:r w:rsidRPr="00C1600C">
              <w:rPr>
                <w:rFonts w:ascii="Calibri" w:hAnsi="Calibri"/>
                <w:sz w:val="14"/>
                <w:szCs w:val="14"/>
              </w:rPr>
              <w:t xml:space="preserve"> the proletariat and explain</w:t>
            </w:r>
            <w:r w:rsidR="00B45EDC">
              <w:rPr>
                <w:rFonts w:ascii="Calibri" w:hAnsi="Calibri"/>
                <w:sz w:val="14"/>
                <w:szCs w:val="14"/>
              </w:rPr>
              <w:t>ing why they are alienated</w:t>
            </w:r>
            <w:r w:rsidRPr="00C1600C">
              <w:rPr>
                <w:rFonts w:ascii="Calibri" w:hAnsi="Calibri"/>
                <w:sz w:val="14"/>
                <w:szCs w:val="14"/>
              </w:rPr>
              <w:t xml:space="preserve"> from the production process.</w:t>
            </w:r>
          </w:p>
          <w:p w:rsidR="00B635A9" w:rsidRPr="00C1600C" w:rsidRDefault="00B635A9" w:rsidP="00691170">
            <w:pPr>
              <w:pStyle w:val="ListParagraph"/>
              <w:numPr>
                <w:ilvl w:val="0"/>
                <w:numId w:val="30"/>
              </w:numPr>
              <w:ind w:left="284" w:hanging="218"/>
              <w:rPr>
                <w:rFonts w:ascii="Calibri" w:hAnsi="Calibri"/>
                <w:sz w:val="14"/>
                <w:szCs w:val="14"/>
              </w:rPr>
            </w:pPr>
            <w:r w:rsidRPr="00C1600C">
              <w:rPr>
                <w:rFonts w:ascii="Calibri" w:hAnsi="Calibri"/>
                <w:sz w:val="14"/>
                <w:szCs w:val="14"/>
              </w:rPr>
              <w:t xml:space="preserve">Marxists believe that Religion is an </w:t>
            </w:r>
            <w:r w:rsidR="00B45EDC">
              <w:rPr>
                <w:rFonts w:ascii="Calibri" w:hAnsi="Calibri"/>
                <w:b/>
                <w:sz w:val="14"/>
                <w:szCs w:val="14"/>
              </w:rPr>
              <w:t xml:space="preserve">ideological </w:t>
            </w:r>
            <w:r w:rsidRPr="00C1600C">
              <w:rPr>
                <w:rFonts w:ascii="Calibri" w:hAnsi="Calibri"/>
                <w:b/>
                <w:sz w:val="14"/>
                <w:szCs w:val="14"/>
              </w:rPr>
              <w:t>force</w:t>
            </w:r>
            <w:r w:rsidRPr="00C1600C">
              <w:rPr>
                <w:rFonts w:ascii="Calibri" w:hAnsi="Calibri"/>
                <w:sz w:val="14"/>
                <w:szCs w:val="14"/>
              </w:rPr>
              <w:t xml:space="preserve"> as religious beliefs aren’t true rather </w:t>
            </w:r>
            <w:r w:rsidR="00B45EDC">
              <w:rPr>
                <w:rFonts w:ascii="Calibri" w:hAnsi="Calibri"/>
                <w:sz w:val="14"/>
                <w:szCs w:val="14"/>
              </w:rPr>
              <w:t xml:space="preserve">manipulated and </w:t>
            </w:r>
            <w:r w:rsidRPr="00C1600C">
              <w:rPr>
                <w:rFonts w:ascii="Calibri" w:hAnsi="Calibri"/>
                <w:sz w:val="14"/>
                <w:szCs w:val="14"/>
              </w:rPr>
              <w:t xml:space="preserve">presented by </w:t>
            </w:r>
            <w:r w:rsidR="00B45EDC">
              <w:rPr>
                <w:rFonts w:ascii="Calibri" w:hAnsi="Calibri"/>
                <w:sz w:val="14"/>
                <w:szCs w:val="14"/>
              </w:rPr>
              <w:t>the</w:t>
            </w:r>
            <w:r w:rsidRPr="00C1600C">
              <w:rPr>
                <w:rFonts w:ascii="Calibri" w:hAnsi="Calibri"/>
                <w:sz w:val="14"/>
                <w:szCs w:val="14"/>
              </w:rPr>
              <w:t xml:space="preserve"> </w:t>
            </w:r>
            <w:r w:rsidR="00806FC6">
              <w:rPr>
                <w:rFonts w:ascii="Calibri" w:hAnsi="Calibri"/>
                <w:sz w:val="14"/>
                <w:szCs w:val="14"/>
              </w:rPr>
              <w:t xml:space="preserve">most </w:t>
            </w:r>
            <w:r w:rsidRPr="00C1600C">
              <w:rPr>
                <w:rFonts w:ascii="Calibri" w:hAnsi="Calibri"/>
                <w:sz w:val="14"/>
                <w:szCs w:val="14"/>
              </w:rPr>
              <w:t xml:space="preserve">powerful group in society (the bourgeoisie).   Marxists </w:t>
            </w:r>
            <w:r w:rsidR="00B45EDC">
              <w:rPr>
                <w:rFonts w:ascii="Calibri" w:hAnsi="Calibri"/>
                <w:sz w:val="14"/>
                <w:szCs w:val="14"/>
              </w:rPr>
              <w:t>use the term</w:t>
            </w:r>
            <w:r w:rsidRPr="00C1600C">
              <w:rPr>
                <w:rFonts w:ascii="Calibri" w:hAnsi="Calibri"/>
                <w:sz w:val="14"/>
                <w:szCs w:val="14"/>
              </w:rPr>
              <w:t xml:space="preserve"> </w:t>
            </w:r>
            <w:r w:rsidRPr="00C1600C">
              <w:rPr>
                <w:rFonts w:ascii="Calibri" w:hAnsi="Calibri"/>
                <w:b/>
                <w:sz w:val="14"/>
                <w:szCs w:val="14"/>
              </w:rPr>
              <w:t>ideological state apparatus</w:t>
            </w:r>
            <w:r w:rsidRPr="00C1600C">
              <w:rPr>
                <w:rFonts w:ascii="Calibri" w:hAnsi="Calibri"/>
                <w:sz w:val="14"/>
                <w:szCs w:val="14"/>
              </w:rPr>
              <w:t xml:space="preserve"> </w:t>
            </w:r>
            <w:r w:rsidR="00806FC6">
              <w:rPr>
                <w:rFonts w:ascii="Calibri" w:hAnsi="Calibri"/>
                <w:sz w:val="14"/>
                <w:szCs w:val="14"/>
              </w:rPr>
              <w:t>to explain that religion is performs a similar ideological role as</w:t>
            </w:r>
            <w:r w:rsidRPr="00C1600C">
              <w:rPr>
                <w:rFonts w:ascii="Calibri" w:hAnsi="Calibri"/>
                <w:sz w:val="14"/>
                <w:szCs w:val="14"/>
              </w:rPr>
              <w:t xml:space="preserve"> education and the media </w:t>
            </w:r>
            <w:r w:rsidR="00806FC6">
              <w:rPr>
                <w:rFonts w:ascii="Calibri" w:hAnsi="Calibri"/>
                <w:sz w:val="14"/>
                <w:szCs w:val="14"/>
              </w:rPr>
              <w:t>in</w:t>
            </w:r>
            <w:r w:rsidRPr="00C1600C">
              <w:rPr>
                <w:rFonts w:ascii="Calibri" w:hAnsi="Calibri"/>
                <w:sz w:val="14"/>
                <w:szCs w:val="14"/>
              </w:rPr>
              <w:t xml:space="preserve"> </w:t>
            </w:r>
            <w:r w:rsidR="00806FC6" w:rsidRPr="00C1600C">
              <w:rPr>
                <w:rFonts w:ascii="Calibri" w:hAnsi="Calibri"/>
                <w:sz w:val="14"/>
                <w:szCs w:val="14"/>
              </w:rPr>
              <w:t>contro</w:t>
            </w:r>
            <w:r w:rsidR="00806FC6">
              <w:rPr>
                <w:rFonts w:ascii="Calibri" w:hAnsi="Calibri"/>
                <w:sz w:val="14"/>
                <w:szCs w:val="14"/>
              </w:rPr>
              <w:t>lling</w:t>
            </w:r>
            <w:r w:rsidRPr="00C1600C">
              <w:rPr>
                <w:rFonts w:ascii="Calibri" w:hAnsi="Calibri"/>
                <w:sz w:val="14"/>
                <w:szCs w:val="14"/>
              </w:rPr>
              <w:t xml:space="preserve"> the feelings of the workers and stop</w:t>
            </w:r>
            <w:r w:rsidR="00806FC6">
              <w:rPr>
                <w:rFonts w:ascii="Calibri" w:hAnsi="Calibri"/>
                <w:sz w:val="14"/>
                <w:szCs w:val="14"/>
              </w:rPr>
              <w:t>ping</w:t>
            </w:r>
            <w:r w:rsidRPr="00C1600C">
              <w:rPr>
                <w:rFonts w:ascii="Calibri" w:hAnsi="Calibri"/>
                <w:sz w:val="14"/>
                <w:szCs w:val="14"/>
              </w:rPr>
              <w:t xml:space="preserve"> them wanting revolution</w:t>
            </w:r>
            <w:r w:rsidR="00806FC6">
              <w:rPr>
                <w:rFonts w:ascii="Calibri" w:hAnsi="Calibri"/>
                <w:sz w:val="14"/>
                <w:szCs w:val="14"/>
              </w:rPr>
              <w:t xml:space="preserve"> (</w:t>
            </w:r>
            <w:r w:rsidR="00806FC6" w:rsidRPr="00806FC6">
              <w:rPr>
                <w:rFonts w:ascii="Calibri" w:hAnsi="Calibri"/>
                <w:b/>
                <w:sz w:val="14"/>
                <w:szCs w:val="14"/>
              </w:rPr>
              <w:t>social change</w:t>
            </w:r>
            <w:r w:rsidR="00806FC6">
              <w:rPr>
                <w:rFonts w:ascii="Calibri" w:hAnsi="Calibri"/>
                <w:sz w:val="14"/>
                <w:szCs w:val="14"/>
              </w:rPr>
              <w:t>)</w:t>
            </w:r>
            <w:r w:rsidRPr="00C1600C">
              <w:rPr>
                <w:rFonts w:ascii="Calibri" w:hAnsi="Calibri"/>
                <w:sz w:val="14"/>
                <w:szCs w:val="14"/>
              </w:rPr>
              <w:t>.</w:t>
            </w:r>
          </w:p>
          <w:p w:rsidR="00B635A9" w:rsidRPr="00C1600C" w:rsidRDefault="00B635A9" w:rsidP="00691170">
            <w:pPr>
              <w:pStyle w:val="ListParagraph"/>
              <w:numPr>
                <w:ilvl w:val="0"/>
                <w:numId w:val="30"/>
              </w:numPr>
              <w:ind w:left="284" w:hanging="218"/>
              <w:rPr>
                <w:rFonts w:ascii="Calibri" w:hAnsi="Calibri"/>
                <w:sz w:val="14"/>
                <w:szCs w:val="14"/>
              </w:rPr>
            </w:pPr>
            <w:r w:rsidRPr="00C1600C">
              <w:rPr>
                <w:rFonts w:ascii="Calibri" w:hAnsi="Calibri"/>
                <w:b/>
                <w:sz w:val="14"/>
                <w:szCs w:val="14"/>
              </w:rPr>
              <w:t>Ideological control</w:t>
            </w:r>
            <w:r w:rsidRPr="00C1600C">
              <w:rPr>
                <w:rFonts w:ascii="Calibri" w:hAnsi="Calibri"/>
                <w:sz w:val="14"/>
                <w:szCs w:val="14"/>
              </w:rPr>
              <w:t xml:space="preserve"> leads to </w:t>
            </w:r>
            <w:r w:rsidRPr="00C1600C">
              <w:rPr>
                <w:rFonts w:ascii="Calibri" w:hAnsi="Calibri"/>
                <w:b/>
                <w:sz w:val="14"/>
                <w:szCs w:val="14"/>
              </w:rPr>
              <w:t>social control</w:t>
            </w:r>
            <w:r w:rsidRPr="00C1600C">
              <w:rPr>
                <w:rFonts w:ascii="Calibri" w:hAnsi="Calibri"/>
                <w:sz w:val="14"/>
                <w:szCs w:val="14"/>
              </w:rPr>
              <w:t>. Through secondary socialisation religion teaches and preaches the norms and values of the ruling class, the value of money and importance of hard work.</w:t>
            </w:r>
          </w:p>
          <w:p w:rsidR="00AB0A68" w:rsidRDefault="00B635A9" w:rsidP="00AB0A68">
            <w:pPr>
              <w:pStyle w:val="ListParagraph"/>
              <w:numPr>
                <w:ilvl w:val="0"/>
                <w:numId w:val="30"/>
              </w:numPr>
              <w:ind w:left="284" w:hanging="218"/>
              <w:rPr>
                <w:rFonts w:ascii="Calibri" w:hAnsi="Calibri"/>
                <w:sz w:val="14"/>
                <w:szCs w:val="14"/>
              </w:rPr>
            </w:pPr>
            <w:r w:rsidRPr="00C1600C">
              <w:rPr>
                <w:rFonts w:ascii="Calibri" w:hAnsi="Calibri"/>
                <w:sz w:val="14"/>
                <w:szCs w:val="14"/>
              </w:rPr>
              <w:t xml:space="preserve">Marx also argued that religion has an important role/function in helping the working class escape the alienation of the capitalist production process.  Religion disguises the true nature of exploitation by providing an explanation </w:t>
            </w:r>
            <w:r w:rsidR="00806FC6">
              <w:rPr>
                <w:rFonts w:ascii="Calibri" w:hAnsi="Calibri"/>
                <w:sz w:val="14"/>
                <w:szCs w:val="14"/>
              </w:rPr>
              <w:t>for</w:t>
            </w:r>
            <w:r w:rsidRPr="00C1600C">
              <w:rPr>
                <w:rFonts w:ascii="Calibri" w:hAnsi="Calibri"/>
                <w:sz w:val="14"/>
                <w:szCs w:val="14"/>
              </w:rPr>
              <w:t xml:space="preserve"> inequality.  </w:t>
            </w:r>
            <w:r w:rsidR="00806FC6">
              <w:rPr>
                <w:rFonts w:ascii="Calibri" w:hAnsi="Calibri"/>
                <w:sz w:val="14"/>
                <w:szCs w:val="14"/>
              </w:rPr>
              <w:t xml:space="preserve">The concept of </w:t>
            </w:r>
            <w:r w:rsidR="00B45EDC">
              <w:rPr>
                <w:rFonts w:ascii="Calibri" w:hAnsi="Calibri"/>
                <w:sz w:val="14"/>
                <w:szCs w:val="14"/>
              </w:rPr>
              <w:t>H</w:t>
            </w:r>
            <w:r w:rsidRPr="00C1600C">
              <w:rPr>
                <w:rFonts w:ascii="Calibri" w:hAnsi="Calibri"/>
                <w:sz w:val="14"/>
                <w:szCs w:val="14"/>
              </w:rPr>
              <w:t>eaven being at the end of a workers life gives rise to an ignorance of their current plight.  In believing that they will go to a perfect place when they die means alienating work becomes something to be suffered to prove worthiness rather than capitalist exploitation.</w:t>
            </w:r>
          </w:p>
          <w:p w:rsidR="00B635A9" w:rsidRDefault="00AB0A68" w:rsidP="00AB0A68">
            <w:pPr>
              <w:pStyle w:val="ListParagraph"/>
              <w:numPr>
                <w:ilvl w:val="0"/>
                <w:numId w:val="30"/>
              </w:numPr>
              <w:ind w:left="284" w:hanging="218"/>
              <w:rPr>
                <w:rFonts w:ascii="Calibri" w:hAnsi="Calibri"/>
                <w:sz w:val="14"/>
                <w:szCs w:val="14"/>
              </w:rPr>
            </w:pPr>
            <w:r w:rsidRPr="00C1600C">
              <w:rPr>
                <w:rFonts w:ascii="Calibri" w:hAnsi="Calibri"/>
                <w:sz w:val="14"/>
                <w:szCs w:val="14"/>
              </w:rPr>
              <w:t xml:space="preserve"> Marxist key quote concerning religion is that it is “</w:t>
            </w:r>
            <w:r w:rsidRPr="00B45EDC">
              <w:rPr>
                <w:rFonts w:ascii="Calibri" w:hAnsi="Calibri"/>
                <w:b/>
                <w:sz w:val="14"/>
                <w:szCs w:val="14"/>
              </w:rPr>
              <w:t>the opium of the masses</w:t>
            </w:r>
            <w:r w:rsidRPr="00C1600C">
              <w:rPr>
                <w:rFonts w:ascii="Calibri" w:hAnsi="Calibri"/>
                <w:sz w:val="14"/>
                <w:szCs w:val="14"/>
              </w:rPr>
              <w:t>” meaning it acts a type of drug to keep the workers passive and stop revolution</w:t>
            </w:r>
            <w:r>
              <w:rPr>
                <w:rFonts w:ascii="Calibri" w:hAnsi="Calibri"/>
                <w:sz w:val="14"/>
                <w:szCs w:val="14"/>
              </w:rPr>
              <w:t xml:space="preserve"> (</w:t>
            </w:r>
            <w:r w:rsidRPr="00B45EDC">
              <w:rPr>
                <w:rFonts w:ascii="Calibri" w:hAnsi="Calibri"/>
                <w:b/>
                <w:sz w:val="14"/>
                <w:szCs w:val="14"/>
              </w:rPr>
              <w:t>social change</w:t>
            </w:r>
            <w:r>
              <w:rPr>
                <w:rFonts w:ascii="Calibri" w:hAnsi="Calibri"/>
                <w:sz w:val="14"/>
                <w:szCs w:val="14"/>
              </w:rPr>
              <w:t>)</w:t>
            </w:r>
            <w:r w:rsidRPr="00C1600C">
              <w:rPr>
                <w:rFonts w:ascii="Calibri" w:hAnsi="Calibri"/>
                <w:sz w:val="14"/>
                <w:szCs w:val="14"/>
              </w:rPr>
              <w:t xml:space="preserve">  </w:t>
            </w:r>
          </w:p>
          <w:p w:rsidR="00AB0A68" w:rsidRPr="00AB0A68" w:rsidRDefault="000C5605" w:rsidP="00AB0A68">
            <w:pPr>
              <w:pStyle w:val="ListParagraph"/>
              <w:numPr>
                <w:ilvl w:val="0"/>
                <w:numId w:val="30"/>
              </w:numPr>
              <w:ind w:left="284" w:hanging="218"/>
              <w:rPr>
                <w:rFonts w:ascii="Calibri" w:hAnsi="Calibri"/>
                <w:sz w:val="14"/>
                <w:szCs w:val="14"/>
              </w:rPr>
            </w:pPr>
            <w:r w:rsidRPr="00256834">
              <w:rPr>
                <w:noProof/>
                <w:sz w:val="14"/>
                <w:szCs w:val="14"/>
              </w:rPr>
              <w:drawing>
                <wp:anchor distT="0" distB="0" distL="114300" distR="114300" simplePos="0" relativeHeight="251656192" behindDoc="0" locked="0" layoutInCell="1" allowOverlap="1">
                  <wp:simplePos x="0" y="0"/>
                  <wp:positionH relativeFrom="column">
                    <wp:posOffset>2454910</wp:posOffset>
                  </wp:positionH>
                  <wp:positionV relativeFrom="paragraph">
                    <wp:posOffset>-724535</wp:posOffset>
                  </wp:positionV>
                  <wp:extent cx="2370455" cy="1923415"/>
                  <wp:effectExtent l="0" t="0" r="0" b="0"/>
                  <wp:wrapSquare wrapText="bothSides"/>
                  <wp:docPr id="6" name="Picture 1" descr="http://upload.wikimedia.org/wikipedia/commons/thumb/6/6d/Marx_Engels_Lenin.svg/493px-Marx_Engels_L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d/Marx_Engels_Lenin.svg/493px-Marx_Engels_Lenin.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0455" cy="1923415"/>
                          </a:xfrm>
                          <a:prstGeom prst="rect">
                            <a:avLst/>
                          </a:prstGeom>
                          <a:noFill/>
                        </pic:spPr>
                      </pic:pic>
                    </a:graphicData>
                  </a:graphic>
                  <wp14:sizeRelH relativeFrom="page">
                    <wp14:pctWidth>0</wp14:pctWidth>
                  </wp14:sizeRelH>
                  <wp14:sizeRelV relativeFrom="page">
                    <wp14:pctHeight>0</wp14:pctHeight>
                  </wp14:sizeRelV>
                </wp:anchor>
              </w:drawing>
            </w:r>
            <w:r w:rsidR="00AB0A68">
              <w:rPr>
                <w:rFonts w:ascii="Calibri" w:hAnsi="Calibri"/>
                <w:sz w:val="14"/>
                <w:szCs w:val="14"/>
              </w:rPr>
              <w:t xml:space="preserve">An example of Marxist ideas in religion is the church of scientology, </w:t>
            </w:r>
            <w:r w:rsidR="00806FC6">
              <w:rPr>
                <w:rFonts w:ascii="Calibri" w:hAnsi="Calibri"/>
                <w:sz w:val="14"/>
                <w:szCs w:val="14"/>
              </w:rPr>
              <w:t>which</w:t>
            </w:r>
            <w:r w:rsidR="00AB0A68">
              <w:rPr>
                <w:rFonts w:ascii="Calibri" w:hAnsi="Calibri"/>
                <w:sz w:val="14"/>
                <w:szCs w:val="14"/>
              </w:rPr>
              <w:t xml:space="preserve"> put a great deal of emphasis on wealth creation and </w:t>
            </w:r>
            <w:r w:rsidR="00806FC6">
              <w:rPr>
                <w:rFonts w:ascii="Calibri" w:hAnsi="Calibri"/>
                <w:sz w:val="14"/>
                <w:szCs w:val="14"/>
              </w:rPr>
              <w:t>enjoys</w:t>
            </w:r>
            <w:r w:rsidR="00AB0A68">
              <w:rPr>
                <w:rFonts w:ascii="Calibri" w:hAnsi="Calibri"/>
                <w:sz w:val="14"/>
                <w:szCs w:val="14"/>
              </w:rPr>
              <w:t xml:space="preserve"> the financial benefits of having rich donors. </w:t>
            </w:r>
          </w:p>
        </w:tc>
        <w:tc>
          <w:tcPr>
            <w:tcW w:w="7654" w:type="dxa"/>
            <w:tcBorders>
              <w:bottom w:val="single" w:sz="4" w:space="0" w:color="auto"/>
            </w:tcBorders>
          </w:tcPr>
          <w:p w:rsidR="00002F57" w:rsidRPr="00C1600C" w:rsidRDefault="00002F57" w:rsidP="00691170">
            <w:pPr>
              <w:rPr>
                <w:rFonts w:ascii="Calibri" w:hAnsi="Calibri"/>
                <w:sz w:val="14"/>
                <w:szCs w:val="14"/>
              </w:rPr>
            </w:pPr>
            <w:r w:rsidRPr="00C1600C">
              <w:rPr>
                <w:rFonts w:ascii="Calibri" w:hAnsi="Calibri"/>
                <w:sz w:val="14"/>
                <w:szCs w:val="14"/>
              </w:rPr>
              <w:t>Key Concepts:</w:t>
            </w:r>
          </w:p>
          <w:p w:rsidR="00862400" w:rsidRDefault="00B635A9" w:rsidP="00862400">
            <w:pPr>
              <w:pStyle w:val="ListParagraph"/>
              <w:numPr>
                <w:ilvl w:val="0"/>
                <w:numId w:val="33"/>
              </w:numPr>
              <w:ind w:left="459"/>
              <w:rPr>
                <w:rFonts w:ascii="Calibri" w:hAnsi="Calibri"/>
                <w:sz w:val="14"/>
                <w:szCs w:val="14"/>
              </w:rPr>
            </w:pPr>
            <w:r w:rsidRPr="00C1600C">
              <w:rPr>
                <w:rFonts w:ascii="Calibri" w:hAnsi="Calibri"/>
                <w:sz w:val="14"/>
                <w:szCs w:val="14"/>
              </w:rPr>
              <w:t>Feminism is a conflict theory</w:t>
            </w:r>
            <w:r w:rsidR="006D6216" w:rsidRPr="00C1600C">
              <w:rPr>
                <w:rFonts w:ascii="Calibri" w:hAnsi="Calibri"/>
                <w:sz w:val="14"/>
                <w:szCs w:val="14"/>
              </w:rPr>
              <w:t xml:space="preserve"> although feminists do not see religion as causing conflict in society rather; </w:t>
            </w:r>
            <w:r w:rsidR="00862400">
              <w:rPr>
                <w:rFonts w:ascii="Calibri" w:hAnsi="Calibri"/>
                <w:sz w:val="14"/>
                <w:szCs w:val="14"/>
              </w:rPr>
              <w:t xml:space="preserve">religion </w:t>
            </w:r>
            <w:r w:rsidR="006D6216" w:rsidRPr="00C1600C">
              <w:rPr>
                <w:rFonts w:ascii="Calibri" w:hAnsi="Calibri"/>
                <w:sz w:val="14"/>
                <w:szCs w:val="14"/>
              </w:rPr>
              <w:t>act</w:t>
            </w:r>
            <w:r w:rsidR="00862400">
              <w:rPr>
                <w:rFonts w:ascii="Calibri" w:hAnsi="Calibri"/>
                <w:sz w:val="14"/>
                <w:szCs w:val="14"/>
              </w:rPr>
              <w:t>ing</w:t>
            </w:r>
            <w:r w:rsidR="006D6216" w:rsidRPr="00C1600C">
              <w:rPr>
                <w:rFonts w:ascii="Calibri" w:hAnsi="Calibri"/>
                <w:sz w:val="14"/>
                <w:szCs w:val="14"/>
              </w:rPr>
              <w:t xml:space="preserve"> on behalf of men to continue </w:t>
            </w:r>
            <w:r w:rsidR="006D6216" w:rsidRPr="00862400">
              <w:rPr>
                <w:rFonts w:ascii="Calibri" w:hAnsi="Calibri"/>
                <w:b/>
                <w:sz w:val="14"/>
                <w:szCs w:val="14"/>
              </w:rPr>
              <w:t>patriarchal control</w:t>
            </w:r>
            <w:r w:rsidRPr="00C1600C">
              <w:rPr>
                <w:rFonts w:ascii="Calibri" w:hAnsi="Calibri"/>
                <w:sz w:val="14"/>
                <w:szCs w:val="14"/>
              </w:rPr>
              <w:t xml:space="preserve">.  </w:t>
            </w:r>
            <w:r w:rsidR="006D6216" w:rsidRPr="00C1600C">
              <w:rPr>
                <w:rFonts w:ascii="Calibri" w:hAnsi="Calibri"/>
                <w:sz w:val="14"/>
                <w:szCs w:val="14"/>
              </w:rPr>
              <w:t>Feminists</w:t>
            </w:r>
            <w:r w:rsidRPr="00C1600C">
              <w:rPr>
                <w:rFonts w:ascii="Calibri" w:hAnsi="Calibri"/>
                <w:sz w:val="14"/>
                <w:szCs w:val="14"/>
              </w:rPr>
              <w:t xml:space="preserve"> argue that the social explanations </w:t>
            </w:r>
            <w:r w:rsidR="00862400">
              <w:rPr>
                <w:rFonts w:ascii="Calibri" w:hAnsi="Calibri"/>
                <w:sz w:val="14"/>
                <w:szCs w:val="14"/>
              </w:rPr>
              <w:t>of religion put forward</w:t>
            </w:r>
            <w:r w:rsidRPr="00C1600C">
              <w:rPr>
                <w:rFonts w:ascii="Calibri" w:hAnsi="Calibri"/>
                <w:sz w:val="14"/>
                <w:szCs w:val="14"/>
              </w:rPr>
              <w:t xml:space="preserve"> by </w:t>
            </w:r>
            <w:r w:rsidR="00862400">
              <w:rPr>
                <w:rFonts w:ascii="Calibri" w:hAnsi="Calibri"/>
                <w:sz w:val="14"/>
                <w:szCs w:val="14"/>
              </w:rPr>
              <w:t>‘</w:t>
            </w:r>
            <w:r w:rsidRPr="00C1600C">
              <w:rPr>
                <w:rFonts w:ascii="Calibri" w:hAnsi="Calibri"/>
                <w:sz w:val="14"/>
                <w:szCs w:val="14"/>
              </w:rPr>
              <w:t>classic</w:t>
            </w:r>
            <w:r w:rsidR="00862400">
              <w:rPr>
                <w:rFonts w:ascii="Calibri" w:hAnsi="Calibri"/>
                <w:sz w:val="14"/>
                <w:szCs w:val="14"/>
              </w:rPr>
              <w:t>’</w:t>
            </w:r>
            <w:r w:rsidRPr="00C1600C">
              <w:rPr>
                <w:rFonts w:ascii="Calibri" w:hAnsi="Calibri"/>
                <w:sz w:val="14"/>
                <w:szCs w:val="14"/>
              </w:rPr>
              <w:t xml:space="preserve"> theorists only account and explain male behaviour.  </w:t>
            </w:r>
            <w:r w:rsidR="00862400" w:rsidRPr="00C1600C">
              <w:rPr>
                <w:rFonts w:ascii="Calibri" w:hAnsi="Calibri"/>
                <w:sz w:val="14"/>
                <w:szCs w:val="14"/>
              </w:rPr>
              <w:t xml:space="preserve"> </w:t>
            </w:r>
          </w:p>
          <w:p w:rsidR="00363F1A" w:rsidRPr="00862400" w:rsidRDefault="00862400" w:rsidP="00862400">
            <w:pPr>
              <w:pStyle w:val="ListParagraph"/>
              <w:numPr>
                <w:ilvl w:val="0"/>
                <w:numId w:val="33"/>
              </w:numPr>
              <w:ind w:left="459"/>
              <w:rPr>
                <w:rFonts w:ascii="Calibri" w:hAnsi="Calibri"/>
                <w:sz w:val="14"/>
                <w:szCs w:val="14"/>
              </w:rPr>
            </w:pPr>
            <w:r w:rsidRPr="00C1600C">
              <w:rPr>
                <w:rFonts w:ascii="Calibri" w:hAnsi="Calibri"/>
                <w:sz w:val="14"/>
                <w:szCs w:val="14"/>
              </w:rPr>
              <w:t>Much of the empirical research sociologists such as Durkheim and Marx use are part of the ‘malestream’ made up of male participants.  Although feminism can be split into a number of branches (Marxist, liberal, Postmodern) they agree that religion, society and sociology is patriarchal, male dominated.</w:t>
            </w:r>
          </w:p>
          <w:p w:rsidR="00002F57" w:rsidRPr="00C1600C" w:rsidRDefault="00002F57" w:rsidP="00691170">
            <w:pPr>
              <w:pStyle w:val="ListParagraph"/>
              <w:numPr>
                <w:ilvl w:val="0"/>
                <w:numId w:val="33"/>
              </w:numPr>
              <w:ind w:left="459"/>
              <w:rPr>
                <w:rFonts w:ascii="Calibri" w:hAnsi="Calibri"/>
                <w:sz w:val="14"/>
                <w:szCs w:val="14"/>
              </w:rPr>
            </w:pPr>
            <w:r w:rsidRPr="00C1600C">
              <w:rPr>
                <w:rFonts w:ascii="Calibri" w:hAnsi="Calibri"/>
                <w:sz w:val="14"/>
                <w:szCs w:val="14"/>
              </w:rPr>
              <w:t>Feminist writer</w:t>
            </w:r>
            <w:r w:rsidRPr="00C1600C">
              <w:rPr>
                <w:rFonts w:ascii="Calibri" w:hAnsi="Calibri"/>
                <w:b/>
                <w:sz w:val="14"/>
                <w:szCs w:val="14"/>
              </w:rPr>
              <w:t xml:space="preserve"> De Beauvoir (1949)</w:t>
            </w:r>
            <w:r w:rsidRPr="00C1600C">
              <w:rPr>
                <w:rFonts w:ascii="Calibri" w:hAnsi="Calibri"/>
                <w:sz w:val="14"/>
                <w:szCs w:val="14"/>
              </w:rPr>
              <w:t xml:space="preserve"> argues that religion oppresses women in much the same way as Marx suggests religion oppresses the working classes.</w:t>
            </w:r>
            <w:r w:rsidR="00862400">
              <w:rPr>
                <w:rFonts w:ascii="Calibri" w:hAnsi="Calibri"/>
                <w:sz w:val="14"/>
                <w:szCs w:val="14"/>
              </w:rPr>
              <w:t xml:space="preserve"> </w:t>
            </w:r>
            <w:r w:rsidRPr="00C1600C">
              <w:rPr>
                <w:rFonts w:ascii="Calibri" w:hAnsi="Calibri"/>
                <w:sz w:val="14"/>
                <w:szCs w:val="14"/>
              </w:rPr>
              <w:t xml:space="preserve">  </w:t>
            </w:r>
          </w:p>
          <w:p w:rsidR="00002F57" w:rsidRPr="00C1600C" w:rsidRDefault="00363F1A" w:rsidP="00691170">
            <w:pPr>
              <w:pStyle w:val="ListParagraph"/>
              <w:numPr>
                <w:ilvl w:val="0"/>
                <w:numId w:val="33"/>
              </w:numPr>
              <w:ind w:left="459"/>
              <w:rPr>
                <w:rFonts w:ascii="Calibri" w:hAnsi="Calibri"/>
                <w:sz w:val="14"/>
                <w:szCs w:val="14"/>
              </w:rPr>
            </w:pPr>
            <w:r w:rsidRPr="00C1600C">
              <w:rPr>
                <w:rFonts w:ascii="Calibri" w:hAnsi="Calibri"/>
                <w:sz w:val="14"/>
                <w:szCs w:val="14"/>
              </w:rPr>
              <w:t>Feminists believe that religion is a</w:t>
            </w:r>
            <w:r w:rsidR="00002F57" w:rsidRPr="00C1600C">
              <w:rPr>
                <w:rFonts w:ascii="Calibri" w:hAnsi="Calibri"/>
                <w:sz w:val="14"/>
                <w:szCs w:val="14"/>
              </w:rPr>
              <w:t>n</w:t>
            </w:r>
            <w:r w:rsidRPr="00C1600C">
              <w:rPr>
                <w:rFonts w:ascii="Calibri" w:hAnsi="Calibri"/>
                <w:sz w:val="14"/>
                <w:szCs w:val="14"/>
              </w:rPr>
              <w:t xml:space="preserve"> </w:t>
            </w:r>
            <w:r w:rsidRPr="00C1600C">
              <w:rPr>
                <w:rFonts w:ascii="Calibri" w:hAnsi="Calibri"/>
                <w:b/>
                <w:sz w:val="14"/>
                <w:szCs w:val="14"/>
              </w:rPr>
              <w:t xml:space="preserve">ideological force </w:t>
            </w:r>
            <w:r w:rsidRPr="00C1600C">
              <w:rPr>
                <w:rFonts w:ascii="Calibri" w:hAnsi="Calibri"/>
                <w:sz w:val="14"/>
                <w:szCs w:val="14"/>
              </w:rPr>
              <w:t>as religion is c</w:t>
            </w:r>
            <w:r w:rsidR="00002F57" w:rsidRPr="00C1600C">
              <w:rPr>
                <w:rFonts w:ascii="Calibri" w:hAnsi="Calibri"/>
                <w:sz w:val="14"/>
                <w:szCs w:val="14"/>
              </w:rPr>
              <w:t xml:space="preserve">ontrolled predominantly by men.  </w:t>
            </w:r>
            <w:r w:rsidR="00002F57" w:rsidRPr="00C1600C">
              <w:rPr>
                <w:rFonts w:ascii="Calibri" w:hAnsi="Calibri"/>
                <w:b/>
                <w:sz w:val="14"/>
                <w:szCs w:val="14"/>
              </w:rPr>
              <w:t xml:space="preserve">De Beauvoir (1949) </w:t>
            </w:r>
            <w:r w:rsidR="00002F57" w:rsidRPr="00C1600C">
              <w:rPr>
                <w:rFonts w:ascii="Calibri" w:hAnsi="Calibri"/>
                <w:sz w:val="14"/>
                <w:szCs w:val="14"/>
              </w:rPr>
              <w:t>argues that religious leaders are generally male and much of the doctrine is interpreted from a male perspective, which</w:t>
            </w:r>
            <w:r w:rsidR="00862400">
              <w:rPr>
                <w:rFonts w:ascii="Calibri" w:hAnsi="Calibri"/>
                <w:sz w:val="14"/>
                <w:szCs w:val="14"/>
              </w:rPr>
              <w:t xml:space="preserve"> controls the way women view themselves and</w:t>
            </w:r>
            <w:r w:rsidR="00002F57" w:rsidRPr="00C1600C">
              <w:rPr>
                <w:rFonts w:ascii="Calibri" w:hAnsi="Calibri"/>
                <w:sz w:val="14"/>
                <w:szCs w:val="14"/>
              </w:rPr>
              <w:t xml:space="preserve"> reinforces patriarchy</w:t>
            </w:r>
            <w:r w:rsidR="00002F57" w:rsidRPr="00C1600C">
              <w:rPr>
                <w:rFonts w:ascii="Calibri" w:hAnsi="Calibri"/>
                <w:b/>
                <w:sz w:val="14"/>
                <w:szCs w:val="14"/>
              </w:rPr>
              <w:t xml:space="preserve"> </w:t>
            </w:r>
          </w:p>
          <w:p w:rsidR="00002F57" w:rsidRPr="00C1600C" w:rsidRDefault="00862400" w:rsidP="00691170">
            <w:pPr>
              <w:pStyle w:val="ListParagraph"/>
              <w:numPr>
                <w:ilvl w:val="0"/>
                <w:numId w:val="33"/>
              </w:numPr>
              <w:ind w:left="459"/>
              <w:rPr>
                <w:rFonts w:ascii="Calibri" w:hAnsi="Calibri"/>
                <w:sz w:val="14"/>
                <w:szCs w:val="14"/>
              </w:rPr>
            </w:pPr>
            <w:r>
              <w:rPr>
                <w:rFonts w:ascii="Calibri" w:hAnsi="Calibri"/>
                <w:sz w:val="14"/>
                <w:szCs w:val="14"/>
              </w:rPr>
              <w:t xml:space="preserve">The </w:t>
            </w:r>
            <w:r w:rsidRPr="00862400">
              <w:rPr>
                <w:rFonts w:ascii="Calibri" w:hAnsi="Calibri"/>
                <w:b/>
                <w:sz w:val="14"/>
                <w:szCs w:val="14"/>
              </w:rPr>
              <w:t>ideological control</w:t>
            </w:r>
            <w:r>
              <w:rPr>
                <w:rFonts w:ascii="Calibri" w:hAnsi="Calibri"/>
                <w:sz w:val="14"/>
                <w:szCs w:val="14"/>
              </w:rPr>
              <w:t xml:space="preserve"> of women leads to their</w:t>
            </w:r>
            <w:r w:rsidR="00002F57" w:rsidRPr="00C1600C">
              <w:rPr>
                <w:rFonts w:ascii="Calibri" w:hAnsi="Calibri"/>
                <w:sz w:val="14"/>
                <w:szCs w:val="14"/>
              </w:rPr>
              <w:t xml:space="preserve"> </w:t>
            </w:r>
            <w:r w:rsidR="00002F57" w:rsidRPr="00C1600C">
              <w:rPr>
                <w:rFonts w:ascii="Calibri" w:hAnsi="Calibri"/>
                <w:b/>
                <w:sz w:val="14"/>
                <w:szCs w:val="14"/>
              </w:rPr>
              <w:t xml:space="preserve">social control </w:t>
            </w:r>
            <w:r w:rsidR="00002F57" w:rsidRPr="00C1600C">
              <w:rPr>
                <w:rFonts w:ascii="Calibri" w:hAnsi="Calibri"/>
                <w:sz w:val="14"/>
                <w:szCs w:val="14"/>
              </w:rPr>
              <w:t>in society</w:t>
            </w:r>
            <w:r w:rsidR="00002F57" w:rsidRPr="00C1600C">
              <w:rPr>
                <w:rFonts w:ascii="Calibri" w:hAnsi="Calibri"/>
                <w:b/>
                <w:sz w:val="14"/>
                <w:szCs w:val="14"/>
              </w:rPr>
              <w:t>.</w:t>
            </w:r>
            <w:r w:rsidR="00002F57" w:rsidRPr="00C1600C">
              <w:rPr>
                <w:rFonts w:ascii="Calibri" w:hAnsi="Calibri"/>
                <w:sz w:val="14"/>
                <w:szCs w:val="14"/>
              </w:rPr>
              <w:t xml:space="preserve">  </w:t>
            </w:r>
            <w:r w:rsidR="00002F57" w:rsidRPr="00C1600C">
              <w:rPr>
                <w:rFonts w:ascii="Calibri" w:hAnsi="Calibri"/>
                <w:b/>
                <w:sz w:val="14"/>
                <w:szCs w:val="14"/>
              </w:rPr>
              <w:t xml:space="preserve">De </w:t>
            </w:r>
            <w:r w:rsidR="00C1600C" w:rsidRPr="00C1600C">
              <w:rPr>
                <w:rFonts w:ascii="Calibri" w:hAnsi="Calibri"/>
                <w:b/>
                <w:sz w:val="14"/>
                <w:szCs w:val="14"/>
              </w:rPr>
              <w:t>Beauvoir</w:t>
            </w:r>
            <w:r w:rsidR="00002F57" w:rsidRPr="00C1600C">
              <w:rPr>
                <w:rFonts w:ascii="Calibri" w:hAnsi="Calibri"/>
                <w:b/>
                <w:sz w:val="14"/>
                <w:szCs w:val="14"/>
              </w:rPr>
              <w:t xml:space="preserve"> (1949)</w:t>
            </w:r>
            <w:r w:rsidR="00002F57" w:rsidRPr="00C1600C">
              <w:rPr>
                <w:rFonts w:ascii="Calibri" w:hAnsi="Calibri"/>
                <w:sz w:val="14"/>
                <w:szCs w:val="14"/>
              </w:rPr>
              <w:t xml:space="preserve"> that through secondary socialisation religion teaches and preaches the norms and values of the men, helping to suppress and control women.  </w:t>
            </w:r>
          </w:p>
          <w:p w:rsidR="00B635A9" w:rsidRPr="00C1600C" w:rsidRDefault="00002F57" w:rsidP="00691170">
            <w:pPr>
              <w:pStyle w:val="ListParagraph"/>
              <w:numPr>
                <w:ilvl w:val="0"/>
                <w:numId w:val="33"/>
              </w:numPr>
              <w:ind w:left="459"/>
              <w:rPr>
                <w:rFonts w:ascii="Calibri" w:hAnsi="Calibri"/>
                <w:sz w:val="14"/>
                <w:szCs w:val="14"/>
              </w:rPr>
            </w:pPr>
            <w:r w:rsidRPr="00C1600C">
              <w:rPr>
                <w:rFonts w:ascii="Calibri" w:hAnsi="Calibri"/>
                <w:sz w:val="14"/>
                <w:szCs w:val="14"/>
              </w:rPr>
              <w:t>Women are more likely to believe in a God, an afterlife or a code of ethics than men.  Women are also more likely to join and take a greater part of new religious movements.  Meaning the impact of the patriarchal control is greater</w:t>
            </w:r>
            <w:r w:rsidR="00862400">
              <w:rPr>
                <w:rFonts w:ascii="Calibri" w:hAnsi="Calibri"/>
                <w:sz w:val="14"/>
                <w:szCs w:val="14"/>
              </w:rPr>
              <w:t>.</w:t>
            </w:r>
          </w:p>
          <w:p w:rsidR="00B635A9" w:rsidRPr="00C1600C" w:rsidRDefault="000C5605" w:rsidP="00691170">
            <w:pPr>
              <w:pStyle w:val="ListParagraph"/>
              <w:numPr>
                <w:ilvl w:val="0"/>
                <w:numId w:val="33"/>
              </w:numPr>
              <w:ind w:left="459"/>
              <w:rPr>
                <w:rFonts w:ascii="Calibri" w:hAnsi="Calibri"/>
                <w:sz w:val="14"/>
                <w:szCs w:val="14"/>
              </w:rPr>
            </w:pPr>
            <w:r w:rsidRPr="00256834">
              <w:rPr>
                <w:b/>
                <w:noProof/>
                <w:sz w:val="14"/>
                <w:szCs w:val="14"/>
              </w:rPr>
              <w:drawing>
                <wp:anchor distT="0" distB="0" distL="114300" distR="114300" simplePos="0" relativeHeight="251657216" behindDoc="0" locked="0" layoutInCell="1" allowOverlap="1">
                  <wp:simplePos x="0" y="0"/>
                  <wp:positionH relativeFrom="column">
                    <wp:posOffset>3280410</wp:posOffset>
                  </wp:positionH>
                  <wp:positionV relativeFrom="paragraph">
                    <wp:posOffset>-1628775</wp:posOffset>
                  </wp:positionV>
                  <wp:extent cx="1991360" cy="2623820"/>
                  <wp:effectExtent l="0" t="0" r="0" b="0"/>
                  <wp:wrapSquare wrapText="bothSides"/>
                  <wp:docPr id="5" name="Picture 4" descr="http://tarmojuristo.files.wordpress.com/2009/04/feminis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rmojuristo.files.wordpress.com/2009/04/feminis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1360" cy="2623820"/>
                          </a:xfrm>
                          <a:prstGeom prst="rect">
                            <a:avLst/>
                          </a:prstGeom>
                          <a:noFill/>
                        </pic:spPr>
                      </pic:pic>
                    </a:graphicData>
                  </a:graphic>
                  <wp14:sizeRelH relativeFrom="page">
                    <wp14:pctWidth>0</wp14:pctWidth>
                  </wp14:sizeRelH>
                  <wp14:sizeRelV relativeFrom="page">
                    <wp14:pctHeight>0</wp14:pctHeight>
                  </wp14:sizeRelV>
                </wp:anchor>
              </w:drawing>
            </w:r>
            <w:r w:rsidR="00B635A9" w:rsidRPr="00C1600C">
              <w:rPr>
                <w:rFonts w:ascii="Calibri" w:hAnsi="Calibri"/>
                <w:b/>
                <w:sz w:val="14"/>
                <w:szCs w:val="14"/>
              </w:rPr>
              <w:t>Bruce (1995)</w:t>
            </w:r>
            <w:r w:rsidR="00B635A9" w:rsidRPr="00C1600C">
              <w:rPr>
                <w:rFonts w:ascii="Calibri" w:hAnsi="Calibri"/>
                <w:sz w:val="14"/>
                <w:szCs w:val="14"/>
              </w:rPr>
              <w:t xml:space="preserve"> argues that women are more likely to join sects and cults.  This could be because they feel disadvantaged by other parts of a patriarchal society and therefore seek out a place out side of society that better unde</w:t>
            </w:r>
            <w:r w:rsidR="00002F57" w:rsidRPr="00C1600C">
              <w:rPr>
                <w:rFonts w:ascii="Calibri" w:hAnsi="Calibri"/>
                <w:sz w:val="14"/>
                <w:szCs w:val="14"/>
              </w:rPr>
              <w:t>rstands their needs</w:t>
            </w:r>
            <w:r w:rsidR="00B635A9" w:rsidRPr="00C1600C">
              <w:rPr>
                <w:rFonts w:ascii="Calibri" w:hAnsi="Calibri"/>
                <w:sz w:val="14"/>
                <w:szCs w:val="14"/>
              </w:rPr>
              <w:t>.  However feminists would argue that sects offer no escape from male oppression.  In sects women have no chance of being in power, and stand a chance of both physical and sexual abuse.</w:t>
            </w:r>
            <w:r w:rsidR="00002F57" w:rsidRPr="00C1600C">
              <w:rPr>
                <w:rFonts w:ascii="Calibri" w:hAnsi="Calibri"/>
                <w:b/>
                <w:sz w:val="14"/>
                <w:szCs w:val="14"/>
              </w:rPr>
              <w:t xml:space="preserve"> </w:t>
            </w:r>
          </w:p>
        </w:tc>
      </w:tr>
      <w:tr w:rsidR="00B635A9" w:rsidRPr="0083164B" w:rsidTr="00806FC6">
        <w:trPr>
          <w:trHeight w:val="91"/>
        </w:trPr>
        <w:tc>
          <w:tcPr>
            <w:tcW w:w="8330" w:type="dxa"/>
            <w:gridSpan w:val="2"/>
            <w:shd w:val="clear" w:color="auto" w:fill="000000"/>
          </w:tcPr>
          <w:p w:rsidR="00B635A9" w:rsidRPr="00C1600C" w:rsidRDefault="00B635A9" w:rsidP="00691170">
            <w:pPr>
              <w:rPr>
                <w:rFonts w:ascii="Calibri" w:hAnsi="Calibri"/>
                <w:sz w:val="14"/>
                <w:szCs w:val="14"/>
              </w:rPr>
            </w:pPr>
            <w:r w:rsidRPr="00C1600C">
              <w:rPr>
                <w:rFonts w:ascii="Calibri" w:hAnsi="Calibri"/>
                <w:sz w:val="14"/>
                <w:szCs w:val="14"/>
              </w:rPr>
              <w:t>Theoretical evaluation</w:t>
            </w:r>
          </w:p>
        </w:tc>
        <w:tc>
          <w:tcPr>
            <w:tcW w:w="7654" w:type="dxa"/>
            <w:shd w:val="clear" w:color="auto" w:fill="000000"/>
          </w:tcPr>
          <w:p w:rsidR="00B635A9" w:rsidRPr="00C1600C" w:rsidRDefault="00002F57" w:rsidP="00691170">
            <w:pPr>
              <w:rPr>
                <w:rFonts w:ascii="Calibri" w:hAnsi="Calibri"/>
                <w:sz w:val="14"/>
                <w:szCs w:val="14"/>
              </w:rPr>
            </w:pPr>
            <w:r w:rsidRPr="00C1600C">
              <w:rPr>
                <w:rFonts w:ascii="Calibri" w:hAnsi="Calibri"/>
                <w:sz w:val="14"/>
                <w:szCs w:val="14"/>
              </w:rPr>
              <w:t>Theoretical evaluation</w:t>
            </w:r>
          </w:p>
        </w:tc>
      </w:tr>
      <w:tr w:rsidR="00B635A9" w:rsidRPr="0083164B" w:rsidTr="00806FC6">
        <w:trPr>
          <w:trHeight w:val="1337"/>
        </w:trPr>
        <w:tc>
          <w:tcPr>
            <w:tcW w:w="8330" w:type="dxa"/>
            <w:gridSpan w:val="2"/>
            <w:tcBorders>
              <w:bottom w:val="single" w:sz="4" w:space="0" w:color="auto"/>
            </w:tcBorders>
          </w:tcPr>
          <w:p w:rsidR="00B635A9" w:rsidRPr="00C1600C" w:rsidRDefault="00B635A9" w:rsidP="00691170">
            <w:pPr>
              <w:pStyle w:val="ListParagraph"/>
              <w:numPr>
                <w:ilvl w:val="0"/>
                <w:numId w:val="31"/>
              </w:numPr>
              <w:ind w:left="426"/>
              <w:rPr>
                <w:rFonts w:ascii="Calibri" w:hAnsi="Calibri"/>
                <w:sz w:val="14"/>
                <w:szCs w:val="14"/>
              </w:rPr>
            </w:pPr>
            <w:r w:rsidRPr="00C1600C">
              <w:rPr>
                <w:rFonts w:ascii="Calibri" w:hAnsi="Calibri"/>
                <w:sz w:val="14"/>
                <w:szCs w:val="14"/>
              </w:rPr>
              <w:t xml:space="preserve">Marxist theory has gained </w:t>
            </w:r>
            <w:r w:rsidRPr="00C1600C">
              <w:rPr>
                <w:rFonts w:ascii="Calibri" w:hAnsi="Calibri"/>
                <w:sz w:val="14"/>
                <w:szCs w:val="14"/>
                <w:u w:val="single"/>
              </w:rPr>
              <w:t>theoretical support</w:t>
            </w:r>
            <w:r w:rsidR="00AB0A68" w:rsidRPr="00AB0A68">
              <w:rPr>
                <w:rFonts w:ascii="Calibri" w:hAnsi="Calibri"/>
                <w:sz w:val="14"/>
                <w:szCs w:val="14"/>
              </w:rPr>
              <w:t xml:space="preserve"> </w:t>
            </w:r>
            <w:r w:rsidR="00AB0A68">
              <w:rPr>
                <w:rFonts w:ascii="Calibri" w:hAnsi="Calibri"/>
                <w:sz w:val="14"/>
                <w:szCs w:val="14"/>
              </w:rPr>
              <w:t>from feminist sociologists</w:t>
            </w:r>
            <w:r w:rsidRPr="00AB0A68">
              <w:rPr>
                <w:rFonts w:ascii="Calibri" w:hAnsi="Calibri"/>
                <w:sz w:val="14"/>
                <w:szCs w:val="14"/>
              </w:rPr>
              <w:t xml:space="preserve">. </w:t>
            </w:r>
            <w:r w:rsidRPr="00C1600C">
              <w:rPr>
                <w:rFonts w:ascii="Calibri" w:hAnsi="Calibri"/>
                <w:sz w:val="14"/>
                <w:szCs w:val="14"/>
              </w:rPr>
              <w:t xml:space="preserve"> </w:t>
            </w:r>
            <w:r w:rsidRPr="00C1600C">
              <w:rPr>
                <w:rFonts w:ascii="Calibri" w:hAnsi="Calibri"/>
                <w:b/>
                <w:sz w:val="14"/>
                <w:szCs w:val="14"/>
              </w:rPr>
              <w:t>Feminist</w:t>
            </w:r>
            <w:r w:rsidRPr="00C1600C">
              <w:rPr>
                <w:rFonts w:ascii="Calibri" w:hAnsi="Calibri"/>
                <w:sz w:val="14"/>
                <w:szCs w:val="14"/>
              </w:rPr>
              <w:t xml:space="preserve"> theory is sympathetic to the idea of religion </w:t>
            </w:r>
            <w:r w:rsidR="00AB0A68">
              <w:rPr>
                <w:rFonts w:ascii="Calibri" w:hAnsi="Calibri"/>
                <w:sz w:val="14"/>
                <w:szCs w:val="14"/>
              </w:rPr>
              <w:t>suppressing</w:t>
            </w:r>
            <w:r w:rsidRPr="00C1600C">
              <w:rPr>
                <w:rFonts w:ascii="Calibri" w:hAnsi="Calibri"/>
                <w:sz w:val="14"/>
                <w:szCs w:val="14"/>
              </w:rPr>
              <w:t xml:space="preserve"> conflict</w:t>
            </w:r>
            <w:r w:rsidR="00AB0A68">
              <w:rPr>
                <w:rFonts w:ascii="Calibri" w:hAnsi="Calibri"/>
                <w:sz w:val="14"/>
                <w:szCs w:val="14"/>
              </w:rPr>
              <w:t xml:space="preserve"> between social groups</w:t>
            </w:r>
            <w:r w:rsidRPr="00C1600C">
              <w:rPr>
                <w:rFonts w:ascii="Calibri" w:hAnsi="Calibri"/>
                <w:sz w:val="14"/>
                <w:szCs w:val="14"/>
              </w:rPr>
              <w:t xml:space="preserve"> </w:t>
            </w:r>
            <w:r w:rsidR="00AB0A68">
              <w:rPr>
                <w:rFonts w:ascii="Calibri" w:hAnsi="Calibri"/>
                <w:sz w:val="14"/>
                <w:szCs w:val="14"/>
              </w:rPr>
              <w:t>as well as</w:t>
            </w:r>
            <w:r w:rsidRPr="00C1600C">
              <w:rPr>
                <w:rFonts w:ascii="Calibri" w:hAnsi="Calibri"/>
                <w:sz w:val="14"/>
                <w:szCs w:val="14"/>
              </w:rPr>
              <w:t xml:space="preserve"> imparting negative norms and values to </w:t>
            </w:r>
            <w:r w:rsidR="005C2877">
              <w:rPr>
                <w:rFonts w:ascii="Calibri" w:hAnsi="Calibri"/>
                <w:sz w:val="14"/>
                <w:szCs w:val="14"/>
              </w:rPr>
              <w:t>certain</w:t>
            </w:r>
            <w:r w:rsidRPr="00C1600C">
              <w:rPr>
                <w:rFonts w:ascii="Calibri" w:hAnsi="Calibri"/>
                <w:sz w:val="14"/>
                <w:szCs w:val="14"/>
              </w:rPr>
              <w:t xml:space="preserve"> members of society.  For example Holm (1994) argues that much religious doctrine has been interpreted by men and therefore religion passes on inherent gender bias in each teaching.  </w:t>
            </w:r>
            <w:r w:rsidRPr="00C1600C">
              <w:rPr>
                <w:rFonts w:ascii="Calibri" w:hAnsi="Calibri"/>
                <w:b/>
                <w:sz w:val="14"/>
                <w:szCs w:val="14"/>
              </w:rPr>
              <w:t>However</w:t>
            </w:r>
            <w:r w:rsidR="005C2877">
              <w:rPr>
                <w:rFonts w:ascii="Calibri" w:hAnsi="Calibri"/>
                <w:sz w:val="14"/>
                <w:szCs w:val="14"/>
              </w:rPr>
              <w:t xml:space="preserve"> Feminist would argue that Marxist understands of oppression is incomplete as they</w:t>
            </w:r>
            <w:r w:rsidR="00862400">
              <w:rPr>
                <w:rFonts w:ascii="Calibri" w:hAnsi="Calibri"/>
                <w:sz w:val="14"/>
                <w:szCs w:val="14"/>
              </w:rPr>
              <w:t xml:space="preserve"> ignore</w:t>
            </w:r>
            <w:r w:rsidR="005C2877">
              <w:rPr>
                <w:rFonts w:ascii="Calibri" w:hAnsi="Calibri"/>
                <w:sz w:val="14"/>
                <w:szCs w:val="14"/>
              </w:rPr>
              <w:t xml:space="preserve"> gender patriarchal oppression entirely</w:t>
            </w:r>
            <w:r w:rsidRPr="00C1600C">
              <w:rPr>
                <w:rFonts w:ascii="Calibri" w:hAnsi="Calibri"/>
                <w:sz w:val="14"/>
                <w:szCs w:val="14"/>
              </w:rPr>
              <w:t xml:space="preserve">.  This suggests that </w:t>
            </w:r>
            <w:r w:rsidR="005C2877" w:rsidRPr="00C1600C">
              <w:rPr>
                <w:rFonts w:ascii="Calibri" w:hAnsi="Calibri"/>
                <w:sz w:val="14"/>
                <w:szCs w:val="14"/>
              </w:rPr>
              <w:t>Marxist ideas</w:t>
            </w:r>
            <w:r w:rsidRPr="00C1600C">
              <w:rPr>
                <w:rFonts w:ascii="Calibri" w:hAnsi="Calibri"/>
                <w:sz w:val="14"/>
                <w:szCs w:val="14"/>
              </w:rPr>
              <w:t xml:space="preserve"> have wider theoretical appeal.</w:t>
            </w:r>
          </w:p>
          <w:p w:rsidR="00B635A9" w:rsidRPr="00C1600C" w:rsidRDefault="00B635A9" w:rsidP="00691170">
            <w:pPr>
              <w:pStyle w:val="Header"/>
              <w:numPr>
                <w:ilvl w:val="0"/>
                <w:numId w:val="31"/>
              </w:numPr>
              <w:tabs>
                <w:tab w:val="clear" w:pos="4320"/>
                <w:tab w:val="clear" w:pos="8640"/>
              </w:tabs>
              <w:ind w:left="426"/>
              <w:rPr>
                <w:rFonts w:ascii="Calibri" w:hAnsi="Calibri"/>
                <w:sz w:val="14"/>
                <w:szCs w:val="14"/>
              </w:rPr>
            </w:pPr>
            <w:r w:rsidRPr="00C1600C">
              <w:rPr>
                <w:rFonts w:ascii="Calibri" w:hAnsi="Calibri"/>
                <w:noProof/>
                <w:sz w:val="14"/>
                <w:szCs w:val="14"/>
              </w:rPr>
              <w:t>Marxist</w:t>
            </w:r>
            <w:r w:rsidRPr="00C1600C">
              <w:rPr>
                <w:rFonts w:ascii="Calibri" w:hAnsi="Calibri"/>
                <w:sz w:val="14"/>
                <w:szCs w:val="14"/>
              </w:rPr>
              <w:t xml:space="preserve"> theory has been criticised by Weberian sociologists on a </w:t>
            </w:r>
            <w:r w:rsidRPr="00C1600C">
              <w:rPr>
                <w:rFonts w:ascii="Calibri" w:hAnsi="Calibri"/>
                <w:sz w:val="14"/>
                <w:szCs w:val="14"/>
                <w:u w:val="single"/>
              </w:rPr>
              <w:t>theoretical level</w:t>
            </w:r>
            <w:r w:rsidRPr="00C1600C">
              <w:rPr>
                <w:rFonts w:ascii="Calibri" w:hAnsi="Calibri"/>
                <w:sz w:val="14"/>
                <w:szCs w:val="14"/>
              </w:rPr>
              <w:t xml:space="preserve">.  Weber argues that religion does not operate to impart norms and values to society, but rather is the </w:t>
            </w:r>
            <w:r w:rsidR="002C06B5" w:rsidRPr="00C1600C">
              <w:rPr>
                <w:rFonts w:ascii="Calibri" w:hAnsi="Calibri"/>
                <w:sz w:val="14"/>
                <w:szCs w:val="14"/>
              </w:rPr>
              <w:t>start point</w:t>
            </w:r>
            <w:r w:rsidRPr="00C1600C">
              <w:rPr>
                <w:rFonts w:ascii="Calibri" w:hAnsi="Calibri"/>
                <w:sz w:val="14"/>
                <w:szCs w:val="14"/>
              </w:rPr>
              <w:t xml:space="preserve"> for modern industrial thought.  According to Weber the move from feudal cottage industries to large-scale industrialised factories could not have occurred without the protestant work ethic. This suggests that the Marxist approach only offers a partial view on how religion functions within society.</w:t>
            </w:r>
          </w:p>
        </w:tc>
        <w:tc>
          <w:tcPr>
            <w:tcW w:w="7654" w:type="dxa"/>
            <w:tcBorders>
              <w:bottom w:val="single" w:sz="4" w:space="0" w:color="auto"/>
            </w:tcBorders>
          </w:tcPr>
          <w:p w:rsidR="00B635A9" w:rsidRPr="00C1600C" w:rsidRDefault="00002F57" w:rsidP="00691170">
            <w:pPr>
              <w:pStyle w:val="ListParagraph"/>
              <w:numPr>
                <w:ilvl w:val="0"/>
                <w:numId w:val="31"/>
              </w:numPr>
              <w:ind w:left="459" w:hanging="382"/>
              <w:rPr>
                <w:rFonts w:ascii="Calibri" w:hAnsi="Calibri"/>
                <w:sz w:val="14"/>
                <w:szCs w:val="14"/>
              </w:rPr>
            </w:pPr>
            <w:r w:rsidRPr="00C1600C">
              <w:rPr>
                <w:rFonts w:ascii="Calibri" w:hAnsi="Calibri"/>
                <w:noProof/>
                <w:sz w:val="14"/>
                <w:szCs w:val="14"/>
              </w:rPr>
              <w:t>Feminist</w:t>
            </w:r>
            <w:r w:rsidRPr="00C1600C">
              <w:rPr>
                <w:rFonts w:ascii="Calibri" w:hAnsi="Calibri"/>
                <w:sz w:val="14"/>
                <w:szCs w:val="14"/>
              </w:rPr>
              <w:t xml:space="preserve"> theory has gained </w:t>
            </w:r>
            <w:r w:rsidRPr="00C1600C">
              <w:rPr>
                <w:rFonts w:ascii="Calibri" w:hAnsi="Calibri"/>
                <w:sz w:val="14"/>
                <w:szCs w:val="14"/>
                <w:u w:val="single"/>
              </w:rPr>
              <w:t>theoretical support</w:t>
            </w:r>
            <w:r w:rsidR="00862400">
              <w:rPr>
                <w:rFonts w:ascii="Calibri" w:hAnsi="Calibri"/>
                <w:sz w:val="14"/>
                <w:szCs w:val="14"/>
              </w:rPr>
              <w:t xml:space="preserve"> from Marxist theorists</w:t>
            </w:r>
            <w:r w:rsidRPr="00862400">
              <w:rPr>
                <w:rFonts w:ascii="Calibri" w:hAnsi="Calibri"/>
                <w:sz w:val="14"/>
                <w:szCs w:val="14"/>
              </w:rPr>
              <w:t xml:space="preserve">.  </w:t>
            </w:r>
            <w:r w:rsidRPr="00C1600C">
              <w:rPr>
                <w:rFonts w:ascii="Calibri" w:hAnsi="Calibri"/>
                <w:b/>
                <w:sz w:val="14"/>
                <w:szCs w:val="14"/>
              </w:rPr>
              <w:t xml:space="preserve">Marxists </w:t>
            </w:r>
            <w:r w:rsidRPr="00C1600C">
              <w:rPr>
                <w:rFonts w:ascii="Calibri" w:hAnsi="Calibri"/>
                <w:sz w:val="14"/>
                <w:szCs w:val="14"/>
              </w:rPr>
              <w:t>agree with the feminist idea of</w:t>
            </w:r>
            <w:r w:rsidR="00862400">
              <w:rPr>
                <w:rFonts w:ascii="Calibri" w:hAnsi="Calibri"/>
                <w:sz w:val="14"/>
                <w:szCs w:val="14"/>
              </w:rPr>
              <w:t xml:space="preserve"> </w:t>
            </w:r>
            <w:r w:rsidR="00862400" w:rsidRPr="00862400">
              <w:rPr>
                <w:rFonts w:ascii="Calibri" w:hAnsi="Calibri"/>
                <w:b/>
                <w:sz w:val="14"/>
                <w:szCs w:val="14"/>
              </w:rPr>
              <w:t>ideological control</w:t>
            </w:r>
            <w:r w:rsidR="00862400">
              <w:rPr>
                <w:rFonts w:ascii="Calibri" w:hAnsi="Calibri"/>
                <w:sz w:val="14"/>
                <w:szCs w:val="14"/>
              </w:rPr>
              <w:t xml:space="preserve"> and</w:t>
            </w:r>
            <w:r w:rsidRPr="00C1600C">
              <w:rPr>
                <w:rFonts w:ascii="Calibri" w:hAnsi="Calibri"/>
                <w:sz w:val="14"/>
                <w:szCs w:val="14"/>
              </w:rPr>
              <w:t xml:space="preserve"> </w:t>
            </w:r>
            <w:r w:rsidRPr="00862400">
              <w:rPr>
                <w:rFonts w:ascii="Calibri" w:hAnsi="Calibri"/>
                <w:b/>
                <w:sz w:val="14"/>
                <w:szCs w:val="14"/>
              </w:rPr>
              <w:t>false consciousness</w:t>
            </w:r>
            <w:r w:rsidRPr="00C1600C">
              <w:rPr>
                <w:rFonts w:ascii="Calibri" w:hAnsi="Calibri"/>
                <w:sz w:val="14"/>
                <w:szCs w:val="14"/>
              </w:rPr>
              <w:t xml:space="preserve">.  </w:t>
            </w:r>
            <w:r w:rsidR="00862400">
              <w:rPr>
                <w:rFonts w:ascii="Calibri" w:hAnsi="Calibri"/>
                <w:sz w:val="14"/>
                <w:szCs w:val="14"/>
              </w:rPr>
              <w:t>Marxist would also support the idea that control come from an unequal power relationship between social groups (although they would disagree as to which groups these are)</w:t>
            </w:r>
            <w:r w:rsidRPr="00C1600C">
              <w:rPr>
                <w:rFonts w:ascii="Calibri" w:hAnsi="Calibri"/>
                <w:sz w:val="14"/>
                <w:szCs w:val="14"/>
              </w:rPr>
              <w:t>.  This suggests that feminist ideas have wider theoretical appeal.</w:t>
            </w:r>
            <w:r w:rsidR="00172E0C" w:rsidRPr="00C1600C">
              <w:rPr>
                <w:rFonts w:ascii="Calibri" w:hAnsi="Calibri"/>
                <w:sz w:val="14"/>
                <w:szCs w:val="14"/>
              </w:rPr>
              <w:t xml:space="preserve"> </w:t>
            </w:r>
            <w:r w:rsidR="00172E0C" w:rsidRPr="00C1600C">
              <w:rPr>
                <w:rFonts w:ascii="Calibri" w:hAnsi="Calibri"/>
                <w:b/>
                <w:sz w:val="14"/>
                <w:szCs w:val="14"/>
              </w:rPr>
              <w:t xml:space="preserve">However </w:t>
            </w:r>
            <w:r w:rsidR="00172E0C" w:rsidRPr="00C1600C">
              <w:rPr>
                <w:rFonts w:ascii="Calibri" w:hAnsi="Calibri"/>
                <w:sz w:val="14"/>
                <w:szCs w:val="14"/>
              </w:rPr>
              <w:t>Marxists would argue that understanding an individual’s relationship to the economy plays more important than their gender in understanding oppression.</w:t>
            </w:r>
          </w:p>
          <w:p w:rsidR="00172E0C" w:rsidRPr="00C1600C" w:rsidRDefault="00172E0C" w:rsidP="00691170">
            <w:pPr>
              <w:pStyle w:val="Header"/>
              <w:numPr>
                <w:ilvl w:val="0"/>
                <w:numId w:val="31"/>
              </w:numPr>
              <w:tabs>
                <w:tab w:val="clear" w:pos="4320"/>
                <w:tab w:val="clear" w:pos="8640"/>
              </w:tabs>
              <w:ind w:left="459" w:hanging="382"/>
              <w:rPr>
                <w:rFonts w:ascii="Calibri" w:hAnsi="Calibri"/>
                <w:sz w:val="14"/>
                <w:szCs w:val="14"/>
              </w:rPr>
            </w:pPr>
            <w:r w:rsidRPr="00C1600C">
              <w:rPr>
                <w:rFonts w:ascii="Calibri" w:hAnsi="Calibri"/>
                <w:noProof/>
                <w:sz w:val="14"/>
                <w:szCs w:val="14"/>
              </w:rPr>
              <w:t>Traditional Feminists</w:t>
            </w:r>
            <w:r w:rsidRPr="00C1600C">
              <w:rPr>
                <w:rFonts w:ascii="Calibri" w:hAnsi="Calibri"/>
                <w:sz w:val="14"/>
                <w:szCs w:val="14"/>
              </w:rPr>
              <w:t xml:space="preserve"> theory connected to oppression has been criticised on a </w:t>
            </w:r>
            <w:r w:rsidRPr="00C1600C">
              <w:rPr>
                <w:rFonts w:ascii="Calibri" w:hAnsi="Calibri"/>
                <w:sz w:val="14"/>
                <w:szCs w:val="14"/>
                <w:u w:val="single"/>
              </w:rPr>
              <w:t>theoretical level</w:t>
            </w:r>
            <w:r w:rsidRPr="00C1600C">
              <w:rPr>
                <w:rFonts w:ascii="Calibri" w:hAnsi="Calibri"/>
                <w:sz w:val="14"/>
                <w:szCs w:val="14"/>
              </w:rPr>
              <w:t xml:space="preserve"> by postmodern feminists.  Postmodernist feminists would argue that women's role in religion is about choice rather than patriarchy.  Instead women choose to either be religious or not.  This suggests that the Feminist approach only offers a partial view on how religion functions within society.</w:t>
            </w:r>
          </w:p>
          <w:p w:rsidR="00172E0C" w:rsidRPr="00C1600C" w:rsidRDefault="00172E0C" w:rsidP="00691170">
            <w:pPr>
              <w:rPr>
                <w:rFonts w:ascii="Calibri" w:hAnsi="Calibri"/>
                <w:sz w:val="14"/>
                <w:szCs w:val="14"/>
              </w:rPr>
            </w:pPr>
          </w:p>
        </w:tc>
      </w:tr>
      <w:tr w:rsidR="00B635A9" w:rsidRPr="0083164B" w:rsidTr="00806FC6">
        <w:trPr>
          <w:trHeight w:val="70"/>
        </w:trPr>
        <w:tc>
          <w:tcPr>
            <w:tcW w:w="8330" w:type="dxa"/>
            <w:gridSpan w:val="2"/>
            <w:tcBorders>
              <w:bottom w:val="single" w:sz="4" w:space="0" w:color="auto"/>
            </w:tcBorders>
            <w:shd w:val="clear" w:color="auto" w:fill="000000"/>
          </w:tcPr>
          <w:p w:rsidR="00B635A9" w:rsidRPr="00C1600C" w:rsidRDefault="00B635A9" w:rsidP="00691170">
            <w:pPr>
              <w:rPr>
                <w:rFonts w:ascii="Calibri" w:hAnsi="Calibri"/>
                <w:sz w:val="14"/>
                <w:szCs w:val="14"/>
              </w:rPr>
            </w:pPr>
            <w:r w:rsidRPr="00C1600C">
              <w:rPr>
                <w:rFonts w:ascii="Calibri" w:hAnsi="Calibri"/>
                <w:sz w:val="14"/>
                <w:szCs w:val="14"/>
              </w:rPr>
              <w:t>Empirical evaluation</w:t>
            </w:r>
          </w:p>
        </w:tc>
        <w:tc>
          <w:tcPr>
            <w:tcW w:w="7654" w:type="dxa"/>
            <w:tcBorders>
              <w:bottom w:val="single" w:sz="4" w:space="0" w:color="auto"/>
            </w:tcBorders>
            <w:shd w:val="clear" w:color="auto" w:fill="000000"/>
          </w:tcPr>
          <w:p w:rsidR="00B635A9" w:rsidRPr="00C1600C" w:rsidRDefault="00920171" w:rsidP="00691170">
            <w:pPr>
              <w:rPr>
                <w:rFonts w:ascii="Calibri" w:hAnsi="Calibri"/>
                <w:sz w:val="14"/>
                <w:szCs w:val="14"/>
              </w:rPr>
            </w:pPr>
            <w:r w:rsidRPr="00C1600C">
              <w:rPr>
                <w:rFonts w:ascii="Calibri" w:hAnsi="Calibri"/>
                <w:sz w:val="14"/>
                <w:szCs w:val="14"/>
              </w:rPr>
              <w:t>Empirical evaluation</w:t>
            </w:r>
          </w:p>
        </w:tc>
      </w:tr>
      <w:tr w:rsidR="00CB13B1" w:rsidTr="00806FC6">
        <w:trPr>
          <w:trHeight w:val="1572"/>
        </w:trPr>
        <w:tc>
          <w:tcPr>
            <w:tcW w:w="8330" w:type="dxa"/>
            <w:gridSpan w:val="2"/>
          </w:tcPr>
          <w:p w:rsidR="00CB13B1" w:rsidRPr="00C1600C" w:rsidRDefault="00CB13B1" w:rsidP="00691170">
            <w:pPr>
              <w:pStyle w:val="ListParagraph"/>
              <w:numPr>
                <w:ilvl w:val="0"/>
                <w:numId w:val="32"/>
              </w:numPr>
              <w:ind w:left="426"/>
              <w:rPr>
                <w:rFonts w:ascii="Calibri" w:hAnsi="Calibri"/>
                <w:sz w:val="14"/>
                <w:szCs w:val="14"/>
              </w:rPr>
            </w:pPr>
            <w:r w:rsidRPr="00C1600C">
              <w:rPr>
                <w:rFonts w:ascii="Calibri" w:hAnsi="Calibri"/>
                <w:sz w:val="14"/>
                <w:szCs w:val="14"/>
              </w:rPr>
              <w:t xml:space="preserve">Marxist ideas have </w:t>
            </w:r>
            <w:r w:rsidRPr="00C1600C">
              <w:rPr>
                <w:rFonts w:ascii="Calibri" w:hAnsi="Calibri"/>
                <w:sz w:val="14"/>
                <w:szCs w:val="14"/>
                <w:u w:val="single"/>
              </w:rPr>
              <w:t>empirical support</w:t>
            </w:r>
            <w:r w:rsidRPr="00C1600C">
              <w:rPr>
                <w:rFonts w:ascii="Calibri" w:hAnsi="Calibri"/>
                <w:sz w:val="14"/>
                <w:szCs w:val="14"/>
              </w:rPr>
              <w:t xml:space="preserve">. </w:t>
            </w:r>
            <w:r w:rsidR="002C06B5" w:rsidRPr="00C1600C">
              <w:rPr>
                <w:rFonts w:ascii="Calibri" w:hAnsi="Calibri"/>
                <w:sz w:val="14"/>
                <w:szCs w:val="14"/>
              </w:rPr>
              <w:t xml:space="preserve">Bruce (1988) studied the role the </w:t>
            </w:r>
            <w:r w:rsidRPr="00C1600C">
              <w:rPr>
                <w:rFonts w:ascii="Calibri" w:hAnsi="Calibri"/>
                <w:sz w:val="14"/>
                <w:szCs w:val="14"/>
              </w:rPr>
              <w:t>New Christian Right</w:t>
            </w:r>
            <w:r w:rsidR="00806FC6">
              <w:rPr>
                <w:rFonts w:ascii="Calibri" w:hAnsi="Calibri"/>
                <w:sz w:val="14"/>
                <w:szCs w:val="14"/>
              </w:rPr>
              <w:t xml:space="preserve"> (NCR)</w:t>
            </w:r>
            <w:r w:rsidRPr="00C1600C">
              <w:rPr>
                <w:rFonts w:ascii="Calibri" w:hAnsi="Calibri"/>
                <w:sz w:val="14"/>
                <w:szCs w:val="14"/>
              </w:rPr>
              <w:t xml:space="preserve"> </w:t>
            </w:r>
            <w:r w:rsidR="002C06B5" w:rsidRPr="00C1600C">
              <w:rPr>
                <w:rFonts w:ascii="Calibri" w:hAnsi="Calibri"/>
                <w:sz w:val="14"/>
                <w:szCs w:val="14"/>
              </w:rPr>
              <w:t>played in the 1980 American election</w:t>
            </w:r>
            <w:r w:rsidRPr="00C1600C">
              <w:rPr>
                <w:rFonts w:ascii="Calibri" w:hAnsi="Calibri"/>
                <w:sz w:val="14"/>
                <w:szCs w:val="14"/>
              </w:rPr>
              <w:t xml:space="preserve">.  </w:t>
            </w:r>
            <w:r w:rsidR="002C06B5" w:rsidRPr="00C1600C">
              <w:rPr>
                <w:rFonts w:ascii="Calibri" w:hAnsi="Calibri"/>
                <w:sz w:val="14"/>
                <w:szCs w:val="14"/>
              </w:rPr>
              <w:t xml:space="preserve">He found </w:t>
            </w:r>
            <w:r w:rsidR="00806FC6">
              <w:rPr>
                <w:rFonts w:ascii="Calibri" w:hAnsi="Calibri"/>
                <w:sz w:val="14"/>
                <w:szCs w:val="14"/>
              </w:rPr>
              <w:t>out of 27 left-</w:t>
            </w:r>
            <w:r w:rsidR="002C06B5" w:rsidRPr="00C1600C">
              <w:rPr>
                <w:rFonts w:ascii="Calibri" w:hAnsi="Calibri"/>
                <w:sz w:val="14"/>
                <w:szCs w:val="14"/>
              </w:rPr>
              <w:t>wing</w:t>
            </w:r>
            <w:r w:rsidR="00806FC6">
              <w:rPr>
                <w:rFonts w:ascii="Calibri" w:hAnsi="Calibri"/>
                <w:sz w:val="14"/>
                <w:szCs w:val="14"/>
              </w:rPr>
              <w:t xml:space="preserve"> (more Marxist)</w:t>
            </w:r>
            <w:r w:rsidR="00806FC6" w:rsidRPr="00C1600C">
              <w:rPr>
                <w:rFonts w:ascii="Calibri" w:hAnsi="Calibri"/>
                <w:sz w:val="14"/>
                <w:szCs w:val="14"/>
              </w:rPr>
              <w:t xml:space="preserve"> </w:t>
            </w:r>
            <w:r w:rsidR="002C06B5" w:rsidRPr="00C1600C">
              <w:rPr>
                <w:rFonts w:ascii="Calibri" w:hAnsi="Calibri"/>
                <w:sz w:val="14"/>
                <w:szCs w:val="14"/>
              </w:rPr>
              <w:t>candidates</w:t>
            </w:r>
            <w:r w:rsidR="00806FC6">
              <w:rPr>
                <w:rFonts w:ascii="Calibri" w:hAnsi="Calibri"/>
                <w:sz w:val="14"/>
                <w:szCs w:val="14"/>
              </w:rPr>
              <w:t xml:space="preserve"> that were targeted for defeat by the NCR,</w:t>
            </w:r>
            <w:r w:rsidR="002C06B5" w:rsidRPr="00C1600C">
              <w:rPr>
                <w:rFonts w:ascii="Calibri" w:hAnsi="Calibri"/>
                <w:sz w:val="14"/>
                <w:szCs w:val="14"/>
              </w:rPr>
              <w:t xml:space="preserve"> 23 </w:t>
            </w:r>
            <w:r w:rsidR="00806FC6">
              <w:rPr>
                <w:rFonts w:ascii="Calibri" w:hAnsi="Calibri"/>
                <w:sz w:val="14"/>
                <w:szCs w:val="14"/>
              </w:rPr>
              <w:t>lost</w:t>
            </w:r>
            <w:r w:rsidR="002C06B5" w:rsidRPr="00C1600C">
              <w:rPr>
                <w:rFonts w:ascii="Calibri" w:hAnsi="Calibri"/>
                <w:sz w:val="14"/>
                <w:szCs w:val="14"/>
              </w:rPr>
              <w:t xml:space="preserve"> their seat to a right-wing more business orientated candidate.  Bruce argues that this shows a link between New Christian Right and support for capitalist ideology</w:t>
            </w:r>
            <w:r w:rsidRPr="00C1600C">
              <w:rPr>
                <w:rFonts w:ascii="Calibri" w:hAnsi="Calibri"/>
                <w:sz w:val="14"/>
                <w:szCs w:val="14"/>
              </w:rPr>
              <w:t xml:space="preserve">. This </w:t>
            </w:r>
            <w:r w:rsidR="002C06B5" w:rsidRPr="00C1600C">
              <w:rPr>
                <w:rFonts w:ascii="Calibri" w:hAnsi="Calibri"/>
                <w:sz w:val="14"/>
                <w:szCs w:val="14"/>
              </w:rPr>
              <w:t xml:space="preserve">empirical data </w:t>
            </w:r>
            <w:r w:rsidRPr="00C1600C">
              <w:rPr>
                <w:rFonts w:ascii="Calibri" w:hAnsi="Calibri"/>
                <w:sz w:val="14"/>
                <w:szCs w:val="14"/>
              </w:rPr>
              <w:t>suggests that there is some validity in the Marxist ideas.</w:t>
            </w:r>
          </w:p>
          <w:p w:rsidR="002C06B5" w:rsidRPr="00C1600C" w:rsidRDefault="002C06B5" w:rsidP="00806FC6">
            <w:pPr>
              <w:pStyle w:val="ListParagraph"/>
              <w:numPr>
                <w:ilvl w:val="0"/>
                <w:numId w:val="32"/>
              </w:numPr>
              <w:ind w:left="426"/>
              <w:rPr>
                <w:rFonts w:ascii="Calibri" w:hAnsi="Calibri"/>
                <w:sz w:val="14"/>
                <w:szCs w:val="14"/>
              </w:rPr>
            </w:pPr>
            <w:r w:rsidRPr="00C1600C">
              <w:rPr>
                <w:rFonts w:ascii="Calibri" w:hAnsi="Calibri"/>
                <w:sz w:val="14"/>
                <w:szCs w:val="14"/>
              </w:rPr>
              <w:t xml:space="preserve">Marxist theory has been criticised on </w:t>
            </w:r>
            <w:r w:rsidRPr="00C1600C">
              <w:rPr>
                <w:rFonts w:ascii="Calibri" w:hAnsi="Calibri"/>
                <w:sz w:val="14"/>
                <w:szCs w:val="14"/>
                <w:u w:val="single"/>
              </w:rPr>
              <w:t>empirical grounds</w:t>
            </w:r>
            <w:r w:rsidR="005C2877">
              <w:rPr>
                <w:rFonts w:ascii="Calibri" w:hAnsi="Calibri"/>
                <w:sz w:val="14"/>
                <w:szCs w:val="14"/>
              </w:rPr>
              <w:t xml:space="preserve"> by the </w:t>
            </w:r>
            <w:r w:rsidR="00806FC6">
              <w:rPr>
                <w:rFonts w:ascii="Calibri" w:hAnsi="Calibri"/>
                <w:sz w:val="14"/>
                <w:szCs w:val="14"/>
              </w:rPr>
              <w:t>developments of Neo-Marxists</w:t>
            </w:r>
            <w:r w:rsidR="005C2877">
              <w:rPr>
                <w:rFonts w:ascii="Calibri" w:hAnsi="Calibri"/>
                <w:sz w:val="14"/>
                <w:szCs w:val="14"/>
              </w:rPr>
              <w:t>.</w:t>
            </w:r>
            <w:r w:rsidRPr="00C1600C">
              <w:rPr>
                <w:rFonts w:ascii="Calibri" w:hAnsi="Calibri"/>
                <w:sz w:val="14"/>
                <w:szCs w:val="14"/>
              </w:rPr>
              <w:t xml:space="preserve"> Neo-Marxist Manduro (1982) found evidence that religion did not always promote ruling class ideologies within society.  He found that in South America although Catholicism </w:t>
            </w:r>
            <w:r w:rsidR="00806FC6">
              <w:rPr>
                <w:rFonts w:ascii="Calibri" w:hAnsi="Calibri"/>
                <w:sz w:val="14"/>
                <w:szCs w:val="14"/>
              </w:rPr>
              <w:t>often supported the ruling class</w:t>
            </w:r>
            <w:r w:rsidRPr="00C1600C">
              <w:rPr>
                <w:rFonts w:ascii="Calibri" w:hAnsi="Calibri"/>
                <w:sz w:val="14"/>
                <w:szCs w:val="14"/>
              </w:rPr>
              <w:t>, increasingly the clergy are acting independently against controlling interests</w:t>
            </w:r>
            <w:r w:rsidR="00806FC6">
              <w:rPr>
                <w:rFonts w:ascii="Calibri" w:hAnsi="Calibri"/>
                <w:sz w:val="14"/>
                <w:szCs w:val="14"/>
              </w:rPr>
              <w:t xml:space="preserve"> leading to </w:t>
            </w:r>
            <w:r w:rsidR="00806FC6" w:rsidRPr="00806FC6">
              <w:rPr>
                <w:rFonts w:ascii="Calibri" w:hAnsi="Calibri"/>
                <w:b/>
                <w:sz w:val="14"/>
                <w:szCs w:val="14"/>
              </w:rPr>
              <w:t>liberation theology</w:t>
            </w:r>
            <w:r w:rsidRPr="00C1600C">
              <w:rPr>
                <w:rFonts w:ascii="Calibri" w:hAnsi="Calibri"/>
                <w:sz w:val="14"/>
                <w:szCs w:val="14"/>
              </w:rPr>
              <w:t xml:space="preserve">.  This suggests that that Marx </w:t>
            </w:r>
            <w:r w:rsidR="00806FC6">
              <w:rPr>
                <w:rFonts w:ascii="Calibri" w:hAnsi="Calibri"/>
                <w:sz w:val="14"/>
                <w:szCs w:val="14"/>
              </w:rPr>
              <w:t xml:space="preserve">lacks </w:t>
            </w:r>
            <w:r w:rsidRPr="00C1600C">
              <w:rPr>
                <w:rFonts w:ascii="Calibri" w:hAnsi="Calibri"/>
                <w:sz w:val="14"/>
                <w:szCs w:val="14"/>
              </w:rPr>
              <w:t xml:space="preserve">empirical data </w:t>
            </w:r>
            <w:r w:rsidR="00806FC6">
              <w:rPr>
                <w:rFonts w:ascii="Calibri" w:hAnsi="Calibri"/>
                <w:sz w:val="14"/>
                <w:szCs w:val="14"/>
              </w:rPr>
              <w:t>that</w:t>
            </w:r>
            <w:r w:rsidRPr="00C1600C">
              <w:rPr>
                <w:rFonts w:ascii="Calibri" w:hAnsi="Calibri"/>
                <w:sz w:val="14"/>
                <w:szCs w:val="14"/>
              </w:rPr>
              <w:t xml:space="preserve"> back</w:t>
            </w:r>
            <w:r w:rsidR="00806FC6">
              <w:rPr>
                <w:rFonts w:ascii="Calibri" w:hAnsi="Calibri"/>
                <w:sz w:val="14"/>
                <w:szCs w:val="14"/>
              </w:rPr>
              <w:t>s</w:t>
            </w:r>
            <w:r w:rsidRPr="00C1600C">
              <w:rPr>
                <w:rFonts w:ascii="Calibri" w:hAnsi="Calibri"/>
                <w:sz w:val="14"/>
                <w:szCs w:val="14"/>
              </w:rPr>
              <w:t xml:space="preserve"> up his theory.</w:t>
            </w:r>
          </w:p>
        </w:tc>
        <w:tc>
          <w:tcPr>
            <w:tcW w:w="7654" w:type="dxa"/>
          </w:tcPr>
          <w:p w:rsidR="00920171" w:rsidRPr="00C1600C" w:rsidRDefault="000C5605" w:rsidP="00691170">
            <w:pPr>
              <w:pStyle w:val="ListParagraph"/>
              <w:numPr>
                <w:ilvl w:val="0"/>
                <w:numId w:val="34"/>
              </w:numPr>
              <w:ind w:left="459"/>
              <w:rPr>
                <w:rFonts w:ascii="Calibri" w:hAnsi="Calibri"/>
                <w:sz w:val="14"/>
                <w:szCs w:val="14"/>
              </w:rPr>
            </w:pPr>
            <w:r w:rsidRPr="00256834">
              <w:rPr>
                <w:noProof/>
                <w:sz w:val="14"/>
                <w:szCs w:val="14"/>
              </w:rPr>
              <w:drawing>
                <wp:anchor distT="0" distB="0" distL="114300" distR="114300" simplePos="0" relativeHeight="251658240" behindDoc="0" locked="0" layoutInCell="1" allowOverlap="1">
                  <wp:simplePos x="0" y="0"/>
                  <wp:positionH relativeFrom="column">
                    <wp:posOffset>4154805</wp:posOffset>
                  </wp:positionH>
                  <wp:positionV relativeFrom="paragraph">
                    <wp:posOffset>5080</wp:posOffset>
                  </wp:positionV>
                  <wp:extent cx="1168400" cy="1187450"/>
                  <wp:effectExtent l="19050" t="19050" r="0" b="0"/>
                  <wp:wrapSquare wrapText="bothSides"/>
                  <wp:docPr id="4" name="Picture 7" descr="http://img.dailymail.co.uk/i/pix/2007/08_01/vicardibley1208_468x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dailymail.co.uk/i/pix/2007/08_01/vicardibley1208_468x49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0" cy="118745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CB13B1" w:rsidRPr="00C1600C">
              <w:rPr>
                <w:rFonts w:ascii="Calibri" w:hAnsi="Calibri"/>
                <w:sz w:val="14"/>
                <w:szCs w:val="14"/>
              </w:rPr>
              <w:t xml:space="preserve">Feminist ideas have </w:t>
            </w:r>
            <w:r w:rsidR="00CB13B1" w:rsidRPr="00C1600C">
              <w:rPr>
                <w:rFonts w:ascii="Calibri" w:hAnsi="Calibri"/>
                <w:sz w:val="14"/>
                <w:szCs w:val="14"/>
                <w:u w:val="single"/>
              </w:rPr>
              <w:t>empirical support</w:t>
            </w:r>
            <w:r w:rsidR="00CB13B1" w:rsidRPr="00C1600C">
              <w:rPr>
                <w:rFonts w:ascii="Calibri" w:hAnsi="Calibri"/>
                <w:sz w:val="14"/>
                <w:szCs w:val="14"/>
              </w:rPr>
              <w:t xml:space="preserve">. </w:t>
            </w:r>
            <w:r w:rsidR="00CB13B1" w:rsidRPr="00C1600C">
              <w:rPr>
                <w:rFonts w:ascii="Calibri" w:hAnsi="Calibri"/>
                <w:b/>
                <w:sz w:val="14"/>
                <w:szCs w:val="14"/>
              </w:rPr>
              <w:t>Jean Holm (1994)</w:t>
            </w:r>
            <w:r w:rsidR="00CB13B1" w:rsidRPr="00C1600C">
              <w:rPr>
                <w:rFonts w:ascii="Calibri" w:hAnsi="Calibri"/>
                <w:sz w:val="14"/>
                <w:szCs w:val="14"/>
              </w:rPr>
              <w:t xml:space="preserve"> investigated the role of women in religion.  She found that although the classical readings of the religions emphasised equality between men and women the reality was very different</w:t>
            </w:r>
            <w:r w:rsidR="00862400">
              <w:rPr>
                <w:rFonts w:ascii="Calibri" w:hAnsi="Calibri"/>
                <w:sz w:val="14"/>
                <w:szCs w:val="14"/>
              </w:rPr>
              <w:t>, with women being generally excluded during religious cerimonies</w:t>
            </w:r>
            <w:r w:rsidR="00CB13B1" w:rsidRPr="00C1600C">
              <w:rPr>
                <w:rFonts w:ascii="Calibri" w:hAnsi="Calibri"/>
                <w:sz w:val="14"/>
                <w:szCs w:val="14"/>
              </w:rPr>
              <w:t xml:space="preserve">.  Saadawi </w:t>
            </w:r>
            <w:r w:rsidR="00920171" w:rsidRPr="00C1600C">
              <w:rPr>
                <w:rFonts w:ascii="Calibri" w:hAnsi="Calibri"/>
                <w:sz w:val="14"/>
                <w:szCs w:val="14"/>
              </w:rPr>
              <w:t>found</w:t>
            </w:r>
            <w:r w:rsidR="00CB13B1" w:rsidRPr="00C1600C">
              <w:rPr>
                <w:rFonts w:ascii="Calibri" w:hAnsi="Calibri"/>
                <w:sz w:val="14"/>
                <w:szCs w:val="14"/>
              </w:rPr>
              <w:t xml:space="preserve"> that women are equally disadvantaged in the Muslim faith.  She claims that a female circumcision, an unpleasant mutilation of female genitali</w:t>
            </w:r>
            <w:r w:rsidR="00862400">
              <w:rPr>
                <w:rFonts w:ascii="Calibri" w:hAnsi="Calibri"/>
                <w:sz w:val="14"/>
                <w:szCs w:val="14"/>
              </w:rPr>
              <w:t>a, can be attributed to Islam</w:t>
            </w:r>
            <w:r w:rsidR="00CB13B1" w:rsidRPr="00C1600C">
              <w:rPr>
                <w:rFonts w:ascii="Calibri" w:hAnsi="Calibri"/>
                <w:sz w:val="14"/>
                <w:szCs w:val="14"/>
              </w:rPr>
              <w:t>.  This suggests that there is some validity in the Feminist ideas.</w:t>
            </w:r>
            <w:r w:rsidR="00920171" w:rsidRPr="00C1600C">
              <w:rPr>
                <w:rFonts w:ascii="Calibri" w:hAnsi="Calibri"/>
                <w:b/>
                <w:sz w:val="14"/>
                <w:szCs w:val="14"/>
              </w:rPr>
              <w:t xml:space="preserve"> </w:t>
            </w:r>
          </w:p>
          <w:p w:rsidR="00CB13B1" w:rsidRPr="00C1600C" w:rsidRDefault="00920171" w:rsidP="00691170">
            <w:pPr>
              <w:pStyle w:val="ListParagraph"/>
              <w:numPr>
                <w:ilvl w:val="0"/>
                <w:numId w:val="34"/>
              </w:numPr>
              <w:ind w:left="459"/>
              <w:rPr>
                <w:rFonts w:ascii="Calibri" w:hAnsi="Calibri"/>
                <w:sz w:val="14"/>
                <w:szCs w:val="14"/>
              </w:rPr>
            </w:pPr>
            <w:r w:rsidRPr="00C1600C">
              <w:rPr>
                <w:rFonts w:ascii="Calibri" w:hAnsi="Calibri"/>
                <w:sz w:val="14"/>
                <w:szCs w:val="14"/>
              </w:rPr>
              <w:t xml:space="preserve">Feminist theory has been criticised on </w:t>
            </w:r>
            <w:r w:rsidRPr="00C1600C">
              <w:rPr>
                <w:rFonts w:ascii="Calibri" w:hAnsi="Calibri"/>
                <w:sz w:val="14"/>
                <w:szCs w:val="14"/>
                <w:u w:val="single"/>
              </w:rPr>
              <w:t xml:space="preserve">empirical grounds. </w:t>
            </w:r>
            <w:r w:rsidRPr="00C1600C">
              <w:rPr>
                <w:rFonts w:ascii="Calibri" w:hAnsi="Calibri"/>
                <w:sz w:val="14"/>
                <w:szCs w:val="14"/>
              </w:rPr>
              <w:t xml:space="preserve"> Not all religions can be criticised for being patriarchal.  Increasingly women are taking an active role in religion.  For example Judaism has allowed rabbis since 1972 and the Church of England has allowed female vicars since 1992.  This suggests that feminist theory is based on one very narrow view of society and therefore the evidence lacks validity.</w:t>
            </w:r>
          </w:p>
        </w:tc>
      </w:tr>
      <w:tr w:rsidR="008026E2" w:rsidTr="00691170">
        <w:trPr>
          <w:trHeight w:val="558"/>
        </w:trPr>
        <w:tc>
          <w:tcPr>
            <w:tcW w:w="15984" w:type="dxa"/>
            <w:gridSpan w:val="3"/>
            <w:tcBorders>
              <w:bottom w:val="single" w:sz="4" w:space="0" w:color="auto"/>
            </w:tcBorders>
          </w:tcPr>
          <w:p w:rsidR="008026E2" w:rsidRDefault="008026E2" w:rsidP="00691170">
            <w:pPr>
              <w:rPr>
                <w:rFonts w:ascii="Calibri" w:hAnsi="Calibri"/>
                <w:sz w:val="14"/>
                <w:szCs w:val="14"/>
              </w:rPr>
            </w:pPr>
            <w:r>
              <w:rPr>
                <w:rFonts w:ascii="Calibri" w:hAnsi="Calibri"/>
                <w:sz w:val="14"/>
                <w:szCs w:val="14"/>
              </w:rPr>
              <w:t>Conclusion:</w:t>
            </w:r>
          </w:p>
          <w:p w:rsidR="00691170" w:rsidRPr="00806FC6" w:rsidRDefault="00691170" w:rsidP="00806FC6">
            <w:pPr>
              <w:pStyle w:val="ListParagraph"/>
              <w:numPr>
                <w:ilvl w:val="0"/>
                <w:numId w:val="35"/>
              </w:numPr>
              <w:rPr>
                <w:rFonts w:ascii="Calibri" w:hAnsi="Calibri"/>
                <w:sz w:val="14"/>
                <w:szCs w:val="14"/>
              </w:rPr>
            </w:pPr>
            <w:r w:rsidRPr="00806FC6">
              <w:rPr>
                <w:rFonts w:ascii="Calibri" w:hAnsi="Calibri"/>
                <w:sz w:val="14"/>
                <w:szCs w:val="14"/>
              </w:rPr>
              <w:t xml:space="preserve">Contemporary arguments only cloud understanding of religion </w:t>
            </w:r>
            <w:r w:rsidR="00862400">
              <w:rPr>
                <w:rFonts w:ascii="Calibri" w:hAnsi="Calibri"/>
                <w:sz w:val="14"/>
                <w:szCs w:val="14"/>
              </w:rPr>
              <w:t>and</w:t>
            </w:r>
            <w:r w:rsidRPr="00806FC6">
              <w:rPr>
                <w:rFonts w:ascii="Calibri" w:hAnsi="Calibri"/>
                <w:sz w:val="14"/>
                <w:szCs w:val="14"/>
              </w:rPr>
              <w:t xml:space="preserve"> oppression.  The rise of Fundamentalism has increased the oppression of women to</w:t>
            </w:r>
            <w:r w:rsidR="00862400">
              <w:rPr>
                <w:rFonts w:ascii="Calibri" w:hAnsi="Calibri"/>
                <w:sz w:val="14"/>
                <w:szCs w:val="14"/>
              </w:rPr>
              <w:t>;</w:t>
            </w:r>
            <w:r w:rsidRPr="00806FC6">
              <w:rPr>
                <w:rFonts w:ascii="Calibri" w:hAnsi="Calibri"/>
                <w:sz w:val="14"/>
                <w:szCs w:val="14"/>
              </w:rPr>
              <w:t xml:space="preserve"> from wearing the veil in the Muslim faith to control of abortion law in America.  However </w:t>
            </w:r>
            <w:r w:rsidR="00862400" w:rsidRPr="00806FC6">
              <w:rPr>
                <w:rFonts w:ascii="Calibri" w:hAnsi="Calibri"/>
                <w:sz w:val="14"/>
                <w:szCs w:val="14"/>
              </w:rPr>
              <w:t>Fundamentalism</w:t>
            </w:r>
            <w:r w:rsidRPr="00806FC6">
              <w:rPr>
                <w:rFonts w:ascii="Calibri" w:hAnsi="Calibri"/>
                <w:sz w:val="14"/>
                <w:szCs w:val="14"/>
              </w:rPr>
              <w:t xml:space="preserve"> in The </w:t>
            </w:r>
            <w:r w:rsidR="00862400">
              <w:rPr>
                <w:rFonts w:ascii="Calibri" w:hAnsi="Calibri"/>
                <w:sz w:val="14"/>
                <w:szCs w:val="14"/>
              </w:rPr>
              <w:t>M</w:t>
            </w:r>
            <w:r w:rsidRPr="00806FC6">
              <w:rPr>
                <w:rFonts w:ascii="Calibri" w:hAnsi="Calibri"/>
                <w:sz w:val="14"/>
                <w:szCs w:val="14"/>
              </w:rPr>
              <w:t>iddle East is not an example of ruling class oppression rather the fight against global capitalism.</w:t>
            </w:r>
          </w:p>
          <w:p w:rsidR="008026E2" w:rsidRPr="00806FC6" w:rsidRDefault="00691170" w:rsidP="00F007A1">
            <w:pPr>
              <w:pStyle w:val="ListParagraph"/>
              <w:numPr>
                <w:ilvl w:val="0"/>
                <w:numId w:val="35"/>
              </w:numPr>
              <w:rPr>
                <w:rFonts w:ascii="Calibri" w:hAnsi="Calibri"/>
                <w:sz w:val="14"/>
                <w:szCs w:val="14"/>
              </w:rPr>
            </w:pPr>
            <w:r w:rsidRPr="00806FC6">
              <w:rPr>
                <w:rFonts w:ascii="Calibri" w:hAnsi="Calibri"/>
                <w:sz w:val="14"/>
                <w:szCs w:val="14"/>
              </w:rPr>
              <w:t xml:space="preserve">It is also difficult to use Britain as an example of either Marxism or feminism being a correct interpretation of religion’s role in society.  </w:t>
            </w:r>
            <w:r w:rsidRPr="00806FC6">
              <w:rPr>
                <w:rFonts w:ascii="Calibri" w:hAnsi="Calibri"/>
                <w:b/>
                <w:sz w:val="14"/>
                <w:szCs w:val="14"/>
              </w:rPr>
              <w:t>Secularisation</w:t>
            </w:r>
            <w:r w:rsidRPr="00806FC6">
              <w:rPr>
                <w:rFonts w:ascii="Calibri" w:hAnsi="Calibri"/>
                <w:sz w:val="14"/>
                <w:szCs w:val="14"/>
              </w:rPr>
              <w:t xml:space="preserve"> has been continuing to reduce t</w:t>
            </w:r>
            <w:r w:rsidR="00F007A1">
              <w:rPr>
                <w:rFonts w:ascii="Calibri" w:hAnsi="Calibri"/>
                <w:sz w:val="14"/>
                <w:szCs w:val="14"/>
              </w:rPr>
              <w:t>he power of religion over British people</w:t>
            </w:r>
            <w:r w:rsidRPr="00806FC6">
              <w:rPr>
                <w:rFonts w:ascii="Calibri" w:hAnsi="Calibri"/>
                <w:sz w:val="14"/>
                <w:szCs w:val="14"/>
              </w:rPr>
              <w:t xml:space="preserve">.  If only 24% of people in the UK regularly attend religious service how can it be argued that religion has </w:t>
            </w:r>
            <w:r w:rsidRPr="00806FC6">
              <w:rPr>
                <w:rFonts w:ascii="Calibri" w:hAnsi="Calibri"/>
                <w:b/>
                <w:sz w:val="14"/>
                <w:szCs w:val="14"/>
              </w:rPr>
              <w:t>ideological</w:t>
            </w:r>
            <w:r w:rsidR="00F007A1">
              <w:rPr>
                <w:rFonts w:ascii="Calibri" w:hAnsi="Calibri"/>
                <w:sz w:val="14"/>
                <w:szCs w:val="14"/>
              </w:rPr>
              <w:t xml:space="preserve"> </w:t>
            </w:r>
            <w:r w:rsidRPr="00806FC6">
              <w:rPr>
                <w:rFonts w:ascii="Calibri" w:hAnsi="Calibri"/>
                <w:sz w:val="14"/>
                <w:szCs w:val="14"/>
              </w:rPr>
              <w:t xml:space="preserve">and </w:t>
            </w:r>
            <w:r w:rsidRPr="00806FC6">
              <w:rPr>
                <w:rFonts w:ascii="Calibri" w:hAnsi="Calibri"/>
                <w:b/>
                <w:sz w:val="14"/>
                <w:szCs w:val="14"/>
              </w:rPr>
              <w:t>social control</w:t>
            </w:r>
            <w:r w:rsidR="00F007A1">
              <w:rPr>
                <w:rFonts w:ascii="Calibri" w:hAnsi="Calibri"/>
                <w:sz w:val="14"/>
                <w:szCs w:val="14"/>
              </w:rPr>
              <w:t>?</w:t>
            </w:r>
            <w:r w:rsidRPr="00806FC6">
              <w:rPr>
                <w:rFonts w:ascii="Calibri" w:hAnsi="Calibri"/>
                <w:sz w:val="14"/>
                <w:szCs w:val="14"/>
              </w:rPr>
              <w:t xml:space="preserve">  </w:t>
            </w:r>
          </w:p>
        </w:tc>
      </w:tr>
    </w:tbl>
    <w:p w:rsidR="00E216DC" w:rsidRPr="00AB0A68" w:rsidRDefault="00E216DC">
      <w:pPr>
        <w:rPr>
          <w:sz w:val="2"/>
          <w:szCs w:val="2"/>
        </w:rPr>
      </w:pPr>
    </w:p>
    <w:sectPr w:rsidR="00E216DC" w:rsidRPr="00AB0A68" w:rsidSect="00554369">
      <w:headerReference w:type="default" r:id="rId13"/>
      <w:pgSz w:w="16840" w:h="11907" w:orient="landscape" w:code="9"/>
      <w:pgMar w:top="567" w:right="567" w:bottom="567"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F17" w:rsidRDefault="00B55F17">
      <w:r>
        <w:separator/>
      </w:r>
    </w:p>
  </w:endnote>
  <w:endnote w:type="continuationSeparator" w:id="0">
    <w:p w:rsidR="00B55F17" w:rsidRDefault="00B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F17" w:rsidRDefault="00B55F17">
      <w:r>
        <w:separator/>
      </w:r>
    </w:p>
  </w:footnote>
  <w:footnote w:type="continuationSeparator" w:id="0">
    <w:p w:rsidR="00B55F17" w:rsidRDefault="00B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69" w:rsidRDefault="00B93269">
    <w:pPr>
      <w:pStyle w:val="Header"/>
      <w:tabs>
        <w:tab w:val="clear" w:pos="4320"/>
        <w:tab w:val="clear" w:pos="8640"/>
        <w:tab w:val="center" w:pos="7797"/>
        <w:tab w:val="right" w:pos="155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E7E"/>
    <w:multiLevelType w:val="hybridMultilevel"/>
    <w:tmpl w:val="3B629C92"/>
    <w:lvl w:ilvl="0" w:tplc="FB4A0EA4">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B44C3"/>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098E2F0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1946A0"/>
    <w:multiLevelType w:val="hybridMultilevel"/>
    <w:tmpl w:val="ADDC6EB8"/>
    <w:lvl w:ilvl="0" w:tplc="307C8A94">
      <w:start w:val="1"/>
      <w:numFmt w:val="bullet"/>
      <w:lvlText w:val=""/>
      <w:lvlJc w:val="left"/>
      <w:pPr>
        <w:tabs>
          <w:tab w:val="num" w:pos="227"/>
        </w:tabs>
        <w:ind w:left="227" w:hanging="170"/>
      </w:pPr>
      <w:rPr>
        <w:rFonts w:ascii="Wingdings" w:hAnsi="Wingdings" w:hint="default"/>
      </w:rPr>
    </w:lvl>
    <w:lvl w:ilvl="1" w:tplc="A9CEDC9A">
      <w:start w:val="1"/>
      <w:numFmt w:val="bullet"/>
      <w:lvlText w:val=""/>
      <w:lvlJc w:val="left"/>
      <w:pPr>
        <w:tabs>
          <w:tab w:val="num" w:pos="227"/>
        </w:tabs>
        <w:ind w:left="227" w:hanging="170"/>
      </w:pPr>
      <w:rPr>
        <w:rFonts w:ascii="Wingdings" w:hAnsi="Wingdings" w:hint="default"/>
      </w:rPr>
    </w:lvl>
    <w:lvl w:ilvl="2" w:tplc="BAE67C16">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6451A"/>
    <w:multiLevelType w:val="hybridMultilevel"/>
    <w:tmpl w:val="E90ACF68"/>
    <w:lvl w:ilvl="0" w:tplc="1B88A23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27D86"/>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F6E6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8854038"/>
    <w:multiLevelType w:val="hybridMultilevel"/>
    <w:tmpl w:val="A95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24B09"/>
    <w:multiLevelType w:val="hybridMultilevel"/>
    <w:tmpl w:val="A1A2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F53DF"/>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10" w15:restartNumberingAfterBreak="0">
    <w:nsid w:val="2FC250AC"/>
    <w:multiLevelType w:val="hybridMultilevel"/>
    <w:tmpl w:val="180834C8"/>
    <w:lvl w:ilvl="0" w:tplc="1C286DF2">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0ED"/>
    <w:multiLevelType w:val="hybridMultilevel"/>
    <w:tmpl w:val="27AC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841D3"/>
    <w:multiLevelType w:val="hybridMultilevel"/>
    <w:tmpl w:val="132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52C8E"/>
    <w:multiLevelType w:val="singleLevel"/>
    <w:tmpl w:val="1BBE9F28"/>
    <w:lvl w:ilvl="0">
      <w:start w:val="1"/>
      <w:numFmt w:val="bullet"/>
      <w:lvlText w:val=""/>
      <w:lvlJc w:val="left"/>
      <w:pPr>
        <w:tabs>
          <w:tab w:val="num" w:pos="1778"/>
        </w:tabs>
        <w:ind w:left="1758" w:hanging="340"/>
      </w:pPr>
      <w:rPr>
        <w:rFonts w:ascii="Wingdings" w:hAnsi="Wingdings" w:hint="default"/>
      </w:rPr>
    </w:lvl>
  </w:abstractNum>
  <w:abstractNum w:abstractNumId="14" w15:restartNumberingAfterBreak="0">
    <w:nsid w:val="3EC37B3D"/>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15" w15:restartNumberingAfterBreak="0">
    <w:nsid w:val="419524F0"/>
    <w:multiLevelType w:val="multilevel"/>
    <w:tmpl w:val="98C8A3E4"/>
    <w:lvl w:ilvl="0">
      <w:start w:val="1"/>
      <w:numFmt w:val="bullet"/>
      <w:lvlText w:val=""/>
      <w:lvlJc w:val="left"/>
      <w:pPr>
        <w:tabs>
          <w:tab w:val="num" w:pos="227"/>
        </w:tabs>
        <w:ind w:left="227" w:hanging="170"/>
      </w:pPr>
      <w:rPr>
        <w:rFonts w:ascii="Wingdings" w:hAnsi="Wingdings" w:hint="default"/>
      </w:rPr>
    </w:lvl>
    <w:lvl w:ilvl="1">
      <w:start w:val="1"/>
      <w:numFmt w:val="bullet"/>
      <w:lvlText w:val=""/>
      <w:lvlJc w:val="left"/>
      <w:pPr>
        <w:tabs>
          <w:tab w:val="num" w:pos="227"/>
        </w:tabs>
        <w:ind w:left="227" w:hanging="17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160C6"/>
    <w:multiLevelType w:val="hybridMultilevel"/>
    <w:tmpl w:val="AAD64990"/>
    <w:lvl w:ilvl="0" w:tplc="26CA6254">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64D70"/>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18" w15:restartNumberingAfterBreak="0">
    <w:nsid w:val="4CBE6930"/>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19" w15:restartNumberingAfterBreak="0">
    <w:nsid w:val="4EB662A2"/>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53BF7F9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931726C"/>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2" w15:restartNumberingAfterBreak="0">
    <w:nsid w:val="5DBB0AB5"/>
    <w:multiLevelType w:val="hybridMultilevel"/>
    <w:tmpl w:val="85EE98A2"/>
    <w:lvl w:ilvl="0" w:tplc="ABBE2494">
      <w:start w:val="1"/>
      <w:numFmt w:val="bullet"/>
      <w:lvlText w:val=""/>
      <w:lvlJc w:val="left"/>
      <w:pPr>
        <w:tabs>
          <w:tab w:val="num" w:pos="227"/>
        </w:tabs>
        <w:ind w:left="227" w:hanging="170"/>
      </w:pPr>
      <w:rPr>
        <w:rFonts w:ascii="Wingdings" w:hAnsi="Wingdings" w:hint="default"/>
      </w:rPr>
    </w:lvl>
    <w:lvl w:ilvl="1" w:tplc="0BDC65E2">
      <w:start w:val="1"/>
      <w:numFmt w:val="bullet"/>
      <w:lvlText w:val=""/>
      <w:lvlJc w:val="left"/>
      <w:pPr>
        <w:tabs>
          <w:tab w:val="num" w:pos="227"/>
        </w:tabs>
        <w:ind w:left="227" w:hanging="170"/>
      </w:pPr>
      <w:rPr>
        <w:rFonts w:ascii="Wingdings" w:hAnsi="Wingdings" w:hint="default"/>
      </w:rPr>
    </w:lvl>
    <w:lvl w:ilvl="2" w:tplc="C694B984">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60201"/>
    <w:multiLevelType w:val="multilevel"/>
    <w:tmpl w:val="7B64330A"/>
    <w:lvl w:ilvl="0">
      <w:start w:val="1"/>
      <w:numFmt w:val="bullet"/>
      <w:lvlText w:val=""/>
      <w:lvlJc w:val="left"/>
      <w:pPr>
        <w:tabs>
          <w:tab w:val="num" w:pos="227"/>
        </w:tabs>
        <w:ind w:left="28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E476D"/>
    <w:multiLevelType w:val="hybridMultilevel"/>
    <w:tmpl w:val="B50ACF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6C6B2283"/>
    <w:multiLevelType w:val="hybridMultilevel"/>
    <w:tmpl w:val="7B64330A"/>
    <w:lvl w:ilvl="0" w:tplc="4864AD24">
      <w:start w:val="1"/>
      <w:numFmt w:val="bullet"/>
      <w:lvlText w:val=""/>
      <w:lvlJc w:val="left"/>
      <w:pPr>
        <w:tabs>
          <w:tab w:val="num" w:pos="227"/>
        </w:tabs>
        <w:ind w:left="28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531C3"/>
    <w:multiLevelType w:val="hybridMultilevel"/>
    <w:tmpl w:val="84182C12"/>
    <w:lvl w:ilvl="0" w:tplc="16BC8EBA">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833C3"/>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9275A"/>
    <w:multiLevelType w:val="hybridMultilevel"/>
    <w:tmpl w:val="5EAC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32F1F"/>
    <w:multiLevelType w:val="singleLevel"/>
    <w:tmpl w:val="39B8A17E"/>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760C0AA2"/>
    <w:multiLevelType w:val="hybridMultilevel"/>
    <w:tmpl w:val="24E2392E"/>
    <w:lvl w:ilvl="0" w:tplc="BB08DB84">
      <w:start w:val="1"/>
      <w:numFmt w:val="bullet"/>
      <w:lvlText w:val=""/>
      <w:lvlJc w:val="left"/>
      <w:pPr>
        <w:tabs>
          <w:tab w:val="num" w:pos="454"/>
        </w:tabs>
        <w:ind w:left="454" w:hanging="11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B47C9"/>
    <w:multiLevelType w:val="hybridMultilevel"/>
    <w:tmpl w:val="67688A68"/>
    <w:lvl w:ilvl="0" w:tplc="170EC82C">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C42CD"/>
    <w:multiLevelType w:val="multilevel"/>
    <w:tmpl w:val="67688A68"/>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9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DB4261"/>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1"/>
  </w:num>
  <w:num w:numId="3">
    <w:abstractNumId w:val="14"/>
  </w:num>
  <w:num w:numId="4">
    <w:abstractNumId w:val="33"/>
  </w:num>
  <w:num w:numId="5">
    <w:abstractNumId w:val="29"/>
  </w:num>
  <w:num w:numId="6">
    <w:abstractNumId w:val="13"/>
  </w:num>
  <w:num w:numId="7">
    <w:abstractNumId w:val="19"/>
  </w:num>
  <w:num w:numId="8">
    <w:abstractNumId w:val="25"/>
  </w:num>
  <w:num w:numId="9">
    <w:abstractNumId w:val="23"/>
  </w:num>
  <w:num w:numId="10">
    <w:abstractNumId w:val="3"/>
  </w:num>
  <w:num w:numId="11">
    <w:abstractNumId w:val="27"/>
  </w:num>
  <w:num w:numId="12">
    <w:abstractNumId w:val="30"/>
  </w:num>
  <w:num w:numId="13">
    <w:abstractNumId w:val="9"/>
  </w:num>
  <w:num w:numId="14">
    <w:abstractNumId w:val="21"/>
  </w:num>
  <w:num w:numId="15">
    <w:abstractNumId w:val="5"/>
  </w:num>
  <w:num w:numId="16">
    <w:abstractNumId w:val="34"/>
  </w:num>
  <w:num w:numId="17">
    <w:abstractNumId w:val="20"/>
  </w:num>
  <w:num w:numId="18">
    <w:abstractNumId w:val="15"/>
  </w:num>
  <w:num w:numId="19">
    <w:abstractNumId w:val="22"/>
  </w:num>
  <w:num w:numId="20">
    <w:abstractNumId w:val="16"/>
  </w:num>
  <w:num w:numId="21">
    <w:abstractNumId w:val="6"/>
  </w:num>
  <w:num w:numId="22">
    <w:abstractNumId w:val="2"/>
  </w:num>
  <w:num w:numId="23">
    <w:abstractNumId w:val="26"/>
  </w:num>
  <w:num w:numId="24">
    <w:abstractNumId w:val="18"/>
  </w:num>
  <w:num w:numId="25">
    <w:abstractNumId w:val="31"/>
  </w:num>
  <w:num w:numId="26">
    <w:abstractNumId w:val="32"/>
  </w:num>
  <w:num w:numId="27">
    <w:abstractNumId w:val="0"/>
  </w:num>
  <w:num w:numId="28">
    <w:abstractNumId w:val="10"/>
  </w:num>
  <w:num w:numId="29">
    <w:abstractNumId w:val="4"/>
  </w:num>
  <w:num w:numId="30">
    <w:abstractNumId w:val="8"/>
  </w:num>
  <w:num w:numId="31">
    <w:abstractNumId w:val="28"/>
  </w:num>
  <w:num w:numId="32">
    <w:abstractNumId w:val="7"/>
  </w:num>
  <w:num w:numId="33">
    <w:abstractNumId w:val="12"/>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65"/>
    <w:rsid w:val="00001AD0"/>
    <w:rsid w:val="00002F57"/>
    <w:rsid w:val="00006F10"/>
    <w:rsid w:val="00023ED9"/>
    <w:rsid w:val="00030076"/>
    <w:rsid w:val="00040CF6"/>
    <w:rsid w:val="000873A6"/>
    <w:rsid w:val="00087E62"/>
    <w:rsid w:val="000C5605"/>
    <w:rsid w:val="00113EBC"/>
    <w:rsid w:val="00114ED3"/>
    <w:rsid w:val="00172E0C"/>
    <w:rsid w:val="001908D8"/>
    <w:rsid w:val="001B6925"/>
    <w:rsid w:val="001D2065"/>
    <w:rsid w:val="001E5676"/>
    <w:rsid w:val="0023658C"/>
    <w:rsid w:val="00245D03"/>
    <w:rsid w:val="00256834"/>
    <w:rsid w:val="002C06B5"/>
    <w:rsid w:val="002F65AB"/>
    <w:rsid w:val="00340792"/>
    <w:rsid w:val="00363F1A"/>
    <w:rsid w:val="003A3D95"/>
    <w:rsid w:val="003D05E6"/>
    <w:rsid w:val="00456701"/>
    <w:rsid w:val="0046267A"/>
    <w:rsid w:val="00466BA3"/>
    <w:rsid w:val="00504072"/>
    <w:rsid w:val="00534EC4"/>
    <w:rsid w:val="00537CC8"/>
    <w:rsid w:val="005458A6"/>
    <w:rsid w:val="00554369"/>
    <w:rsid w:val="005C2877"/>
    <w:rsid w:val="006426DD"/>
    <w:rsid w:val="00691170"/>
    <w:rsid w:val="006D247B"/>
    <w:rsid w:val="006D6216"/>
    <w:rsid w:val="008026E2"/>
    <w:rsid w:val="00806FC6"/>
    <w:rsid w:val="0083164B"/>
    <w:rsid w:val="00862400"/>
    <w:rsid w:val="008D5D66"/>
    <w:rsid w:val="008F67C3"/>
    <w:rsid w:val="00920171"/>
    <w:rsid w:val="009A5A4F"/>
    <w:rsid w:val="00A24173"/>
    <w:rsid w:val="00A524B8"/>
    <w:rsid w:val="00AB0A68"/>
    <w:rsid w:val="00B03CEB"/>
    <w:rsid w:val="00B1016E"/>
    <w:rsid w:val="00B12803"/>
    <w:rsid w:val="00B12FC6"/>
    <w:rsid w:val="00B45EDC"/>
    <w:rsid w:val="00B51F86"/>
    <w:rsid w:val="00B55F17"/>
    <w:rsid w:val="00B5704C"/>
    <w:rsid w:val="00B635A9"/>
    <w:rsid w:val="00B91689"/>
    <w:rsid w:val="00B93269"/>
    <w:rsid w:val="00C1600C"/>
    <w:rsid w:val="00CB13B1"/>
    <w:rsid w:val="00CD6776"/>
    <w:rsid w:val="00D148D7"/>
    <w:rsid w:val="00D272D9"/>
    <w:rsid w:val="00D376B8"/>
    <w:rsid w:val="00D70071"/>
    <w:rsid w:val="00E105D7"/>
    <w:rsid w:val="00E216DC"/>
    <w:rsid w:val="00E27132"/>
    <w:rsid w:val="00EE19C6"/>
    <w:rsid w:val="00EF6A7C"/>
    <w:rsid w:val="00F007A1"/>
    <w:rsid w:val="00F27664"/>
    <w:rsid w:val="00F67CFB"/>
    <w:rsid w:val="00FB38E2"/>
    <w:rsid w:val="00FB4E22"/>
    <w:rsid w:val="00FD3E80"/>
    <w:rsid w:val="00FF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9B8FE3-3179-419A-AE01-35C1D0A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E2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4E22"/>
    <w:pPr>
      <w:tabs>
        <w:tab w:val="center" w:pos="4320"/>
        <w:tab w:val="right" w:pos="8640"/>
      </w:tabs>
    </w:pPr>
  </w:style>
  <w:style w:type="paragraph" w:styleId="Footer">
    <w:name w:val="footer"/>
    <w:basedOn w:val="Normal"/>
    <w:rsid w:val="00FB4E22"/>
    <w:pPr>
      <w:tabs>
        <w:tab w:val="center" w:pos="4320"/>
        <w:tab w:val="right" w:pos="8640"/>
      </w:tabs>
    </w:pPr>
  </w:style>
  <w:style w:type="paragraph" w:styleId="ListParagraph">
    <w:name w:val="List Paragraph"/>
    <w:basedOn w:val="Normal"/>
    <w:uiPriority w:val="34"/>
    <w:qFormat/>
    <w:rsid w:val="006D247B"/>
    <w:pPr>
      <w:ind w:left="720"/>
      <w:contextualSpacing/>
    </w:pPr>
  </w:style>
  <w:style w:type="paragraph" w:styleId="BalloonText">
    <w:name w:val="Balloon Text"/>
    <w:basedOn w:val="Normal"/>
    <w:link w:val="BalloonTextChar"/>
    <w:rsid w:val="00C1600C"/>
    <w:rPr>
      <w:rFonts w:ascii="Tahoma" w:hAnsi="Tahoma" w:cs="Tahoma"/>
      <w:sz w:val="16"/>
      <w:szCs w:val="16"/>
    </w:rPr>
  </w:style>
  <w:style w:type="character" w:customStyle="1" w:styleId="BalloonTextChar">
    <w:name w:val="Balloon Text Char"/>
    <w:basedOn w:val="DefaultParagraphFont"/>
    <w:link w:val="BalloonText"/>
    <w:rsid w:val="00C1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8CF4AB27-93D4-4EEB-A125-A742DC69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3990B5-4C6E-45B6-A746-C94F6C4E720F}">
  <ds:schemaRefs>
    <ds:schemaRef ds:uri="http://schemas.microsoft.com/sharepoint/v3/contenttype/forms"/>
  </ds:schemaRefs>
</ds:datastoreItem>
</file>

<file path=customXml/itemProps3.xml><?xml version="1.0" encoding="utf-8"?>
<ds:datastoreItem xmlns:ds="http://schemas.openxmlformats.org/officeDocument/2006/customXml" ds:itemID="{0385A4F1-D371-4980-AA02-BDE17AE01461}">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Religion:</vt:lpstr>
    </vt:vector>
  </TitlesOfParts>
  <Company>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
  <dc:creator>KEVII</dc:creator>
  <cp:keywords/>
  <dc:description/>
  <cp:lastModifiedBy>Chris</cp:lastModifiedBy>
  <cp:revision>2</cp:revision>
  <cp:lastPrinted>2009-06-02T12:49:00Z</cp:lastPrinted>
  <dcterms:created xsi:type="dcterms:W3CDTF">2017-12-08T11:11:00Z</dcterms:created>
  <dcterms:modified xsi:type="dcterms:W3CDTF">2017-12-08T11:11:00Z</dcterms:modified>
</cp:coreProperties>
</file>