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40"/>
        <w:gridCol w:w="5940"/>
        <w:gridCol w:w="1908"/>
      </w:tblGrid>
      <w:tr w:rsidR="00840512" w:rsidRPr="00C34905" w:rsidTr="00C34905">
        <w:tc>
          <w:tcPr>
            <w:tcW w:w="15876" w:type="dxa"/>
            <w:gridSpan w:val="4"/>
          </w:tcPr>
          <w:p w:rsidR="00840512" w:rsidRPr="00C34905" w:rsidRDefault="00740B9C" w:rsidP="00C34905">
            <w:pPr>
              <w:jc w:val="center"/>
              <w:rPr>
                <w:rFonts w:ascii="Gill Sans Ultra Bold" w:hAnsi="Gill Sans Ultra Bold" w:cs="Arial"/>
                <w:b/>
                <w:sz w:val="20"/>
                <w:szCs w:val="20"/>
              </w:rPr>
            </w:pPr>
            <w:bookmarkStart w:id="0" w:name="_GoBack"/>
            <w:bookmarkEnd w:id="0"/>
            <w:r w:rsidRPr="00C34905">
              <w:rPr>
                <w:rFonts w:ascii="Gill Sans Ultra Bold" w:hAnsi="Gill Sans Ultra Bold" w:cs="Arial"/>
                <w:b/>
                <w:sz w:val="20"/>
                <w:szCs w:val="20"/>
              </w:rPr>
              <w:t>Crime and the Media</w:t>
            </w:r>
            <w:r w:rsidR="003F0F17" w:rsidRPr="00C34905">
              <w:rPr>
                <w:rFonts w:ascii="Gill Sans Ultra Bold" w:hAnsi="Gill Sans Ultra Bold" w:cs="Arial"/>
                <w:b/>
                <w:sz w:val="20"/>
                <w:szCs w:val="20"/>
              </w:rPr>
              <w:t xml:space="preserve"> (societal reaction to crime)</w:t>
            </w:r>
          </w:p>
        </w:tc>
      </w:tr>
      <w:tr w:rsidR="00840512" w:rsidRPr="00C34905" w:rsidTr="00C34905">
        <w:tc>
          <w:tcPr>
            <w:tcW w:w="4788" w:type="dxa"/>
          </w:tcPr>
          <w:p w:rsidR="00840512" w:rsidRPr="00C34905" w:rsidRDefault="00740B9C" w:rsidP="00C34905">
            <w:pPr>
              <w:jc w:val="center"/>
              <w:rPr>
                <w:rFonts w:ascii="Arial" w:hAnsi="Arial" w:cs="Arial"/>
                <w:b/>
                <w:sz w:val="16"/>
                <w:szCs w:val="16"/>
              </w:rPr>
            </w:pPr>
            <w:r w:rsidRPr="00C34905">
              <w:rPr>
                <w:rFonts w:ascii="Arial" w:hAnsi="Arial" w:cs="Arial"/>
                <w:b/>
                <w:sz w:val="16"/>
                <w:szCs w:val="16"/>
              </w:rPr>
              <w:t>Media representations of crime</w:t>
            </w:r>
          </w:p>
        </w:tc>
        <w:tc>
          <w:tcPr>
            <w:tcW w:w="3240" w:type="dxa"/>
          </w:tcPr>
          <w:p w:rsidR="00840512" w:rsidRPr="00C34905" w:rsidRDefault="00740B9C" w:rsidP="00C34905">
            <w:pPr>
              <w:jc w:val="center"/>
              <w:rPr>
                <w:rFonts w:ascii="Arial" w:hAnsi="Arial" w:cs="Arial"/>
                <w:b/>
                <w:sz w:val="16"/>
                <w:szCs w:val="16"/>
              </w:rPr>
            </w:pPr>
            <w:r w:rsidRPr="00C34905">
              <w:rPr>
                <w:rFonts w:ascii="Arial" w:hAnsi="Arial" w:cs="Arial"/>
                <w:b/>
                <w:sz w:val="16"/>
                <w:szCs w:val="16"/>
              </w:rPr>
              <w:t>The media as a cause of crime</w:t>
            </w:r>
          </w:p>
        </w:tc>
        <w:tc>
          <w:tcPr>
            <w:tcW w:w="5940" w:type="dxa"/>
          </w:tcPr>
          <w:p w:rsidR="00840512" w:rsidRPr="00C34905" w:rsidRDefault="003F0F17" w:rsidP="00C34905">
            <w:pPr>
              <w:jc w:val="center"/>
              <w:rPr>
                <w:rFonts w:ascii="Arial" w:hAnsi="Arial" w:cs="Arial"/>
                <w:b/>
                <w:sz w:val="16"/>
                <w:szCs w:val="16"/>
              </w:rPr>
            </w:pPr>
            <w:r w:rsidRPr="00C34905">
              <w:rPr>
                <w:rFonts w:ascii="Arial" w:hAnsi="Arial" w:cs="Arial"/>
                <w:b/>
                <w:sz w:val="16"/>
                <w:szCs w:val="16"/>
              </w:rPr>
              <w:t>Deviancy amplification and moral panics</w:t>
            </w:r>
          </w:p>
        </w:tc>
        <w:tc>
          <w:tcPr>
            <w:tcW w:w="1908" w:type="dxa"/>
          </w:tcPr>
          <w:p w:rsidR="00840512" w:rsidRPr="00C34905" w:rsidRDefault="00740B9C" w:rsidP="00C34905">
            <w:pPr>
              <w:jc w:val="center"/>
              <w:rPr>
                <w:rFonts w:ascii="Arial" w:hAnsi="Arial" w:cs="Arial"/>
                <w:b/>
                <w:sz w:val="16"/>
                <w:szCs w:val="16"/>
              </w:rPr>
            </w:pPr>
            <w:r w:rsidRPr="00C34905">
              <w:rPr>
                <w:rFonts w:ascii="Arial" w:hAnsi="Arial" w:cs="Arial"/>
                <w:b/>
                <w:sz w:val="16"/>
                <w:szCs w:val="16"/>
              </w:rPr>
              <w:t>Global cybercrime</w:t>
            </w:r>
          </w:p>
        </w:tc>
      </w:tr>
      <w:tr w:rsidR="00840512" w:rsidRPr="00C34905" w:rsidTr="00C34905">
        <w:tc>
          <w:tcPr>
            <w:tcW w:w="4788" w:type="dxa"/>
          </w:tcPr>
          <w:p w:rsidR="00855B0F" w:rsidRPr="00C03112" w:rsidRDefault="00855B0F" w:rsidP="003F0F17">
            <w:pPr>
              <w:rPr>
                <w:rFonts w:ascii="Arial" w:hAnsi="Arial" w:cs="Arial"/>
                <w:b/>
                <w:sz w:val="11"/>
                <w:szCs w:val="11"/>
                <w:u w:val="single"/>
              </w:rPr>
            </w:pPr>
            <w:r w:rsidRPr="00C03112">
              <w:rPr>
                <w:rFonts w:ascii="Arial" w:hAnsi="Arial" w:cs="Arial"/>
                <w:b/>
                <w:sz w:val="11"/>
                <w:szCs w:val="11"/>
                <w:u w:val="single"/>
              </w:rPr>
              <w:t>Key points</w:t>
            </w:r>
          </w:p>
          <w:p w:rsidR="003F0F17" w:rsidRPr="00C34905" w:rsidRDefault="003F0F17" w:rsidP="00C34905">
            <w:pPr>
              <w:numPr>
                <w:ilvl w:val="0"/>
                <w:numId w:val="1"/>
              </w:numPr>
              <w:rPr>
                <w:rFonts w:ascii="Arial" w:hAnsi="Arial" w:cs="Arial"/>
                <w:sz w:val="11"/>
                <w:szCs w:val="11"/>
              </w:rPr>
            </w:pPr>
            <w:r w:rsidRPr="00C34905">
              <w:rPr>
                <w:rFonts w:ascii="Arial" w:hAnsi="Arial" w:cs="Arial"/>
                <w:sz w:val="11"/>
                <w:szCs w:val="11"/>
              </w:rPr>
              <w:t xml:space="preserve">Crime and deviance makes a large proportion of news coverage – up to 30% in British newspapers.  </w:t>
            </w:r>
          </w:p>
          <w:p w:rsidR="003F0F17" w:rsidRDefault="003F0F17" w:rsidP="00C34905">
            <w:pPr>
              <w:numPr>
                <w:ilvl w:val="0"/>
                <w:numId w:val="1"/>
              </w:numPr>
              <w:rPr>
                <w:rFonts w:ascii="Arial" w:hAnsi="Arial" w:cs="Arial"/>
                <w:sz w:val="11"/>
                <w:szCs w:val="11"/>
              </w:rPr>
            </w:pPr>
            <w:r w:rsidRPr="00C34905">
              <w:rPr>
                <w:rFonts w:ascii="Arial" w:hAnsi="Arial" w:cs="Arial"/>
                <w:sz w:val="11"/>
                <w:szCs w:val="11"/>
              </w:rPr>
              <w:t xml:space="preserve">In the 1960s media coverage was often focused on murders and petty crime, today it has widened to sex crimes, drugs, child abuse, terrorism, football hooliganism and mugging. </w:t>
            </w:r>
          </w:p>
          <w:p w:rsidR="001133C0" w:rsidRPr="00C34905" w:rsidRDefault="001133C0" w:rsidP="00C34905">
            <w:pPr>
              <w:numPr>
                <w:ilvl w:val="0"/>
                <w:numId w:val="1"/>
              </w:numPr>
              <w:rPr>
                <w:rFonts w:ascii="Arial" w:hAnsi="Arial" w:cs="Arial"/>
                <w:sz w:val="11"/>
                <w:szCs w:val="11"/>
              </w:rPr>
            </w:pPr>
            <w:r>
              <w:rPr>
                <w:rFonts w:ascii="Arial" w:hAnsi="Arial" w:cs="Arial"/>
                <w:sz w:val="11"/>
                <w:szCs w:val="11"/>
              </w:rPr>
              <w:t>There is also evidence for a current preoccupation with sex crimes: Soothill and Walby (1991) found that newspaper reporting of rape cases increased from under a quarter of all cases in 1951 to over a third in 1985.  The coverage also focuses on a ‘sex beast’ or ‘fiend’ often by use of labels e.g. ‘the balaclava rapist’.  The resulting distorted picture of rape is one of serial attacks carried out by a psychopathic stranger, but this is the excpetion not the rule, as more often than not, the perpetrator is known to the victim</w:t>
            </w:r>
          </w:p>
          <w:p w:rsidR="003F0F17" w:rsidRPr="00C34905" w:rsidRDefault="003F0F17" w:rsidP="00C34905">
            <w:pPr>
              <w:numPr>
                <w:ilvl w:val="0"/>
                <w:numId w:val="1"/>
              </w:numPr>
              <w:rPr>
                <w:rFonts w:ascii="Arial" w:hAnsi="Arial" w:cs="Arial"/>
                <w:sz w:val="11"/>
                <w:szCs w:val="11"/>
              </w:rPr>
            </w:pPr>
            <w:r w:rsidRPr="00C34905">
              <w:rPr>
                <w:rFonts w:ascii="Arial" w:hAnsi="Arial" w:cs="Arial"/>
                <w:sz w:val="11"/>
                <w:szCs w:val="11"/>
              </w:rPr>
              <w:t>The media are a powerful agency of social control that shape ou</w:t>
            </w:r>
            <w:r w:rsidR="00855B0F" w:rsidRPr="00C34905">
              <w:rPr>
                <w:rFonts w:ascii="Arial" w:hAnsi="Arial" w:cs="Arial"/>
                <w:sz w:val="11"/>
                <w:szCs w:val="11"/>
              </w:rPr>
              <w:t xml:space="preserve">r perceptions of crime - they </w:t>
            </w:r>
            <w:r w:rsidRPr="00C34905">
              <w:rPr>
                <w:rFonts w:ascii="Arial" w:hAnsi="Arial" w:cs="Arial"/>
                <w:sz w:val="11"/>
                <w:szCs w:val="11"/>
              </w:rPr>
              <w:t>pres</w:t>
            </w:r>
            <w:r w:rsidR="00855B0F" w:rsidRPr="00C34905">
              <w:rPr>
                <w:rFonts w:ascii="Arial" w:hAnsi="Arial" w:cs="Arial"/>
                <w:sz w:val="11"/>
                <w:szCs w:val="11"/>
              </w:rPr>
              <w:t xml:space="preserve">ent a </w:t>
            </w:r>
            <w:r w:rsidR="00855B0F" w:rsidRPr="00C34905">
              <w:rPr>
                <w:rFonts w:ascii="Arial" w:hAnsi="Arial" w:cs="Arial"/>
                <w:b/>
                <w:sz w:val="11"/>
                <w:szCs w:val="11"/>
              </w:rPr>
              <w:t>distorted</w:t>
            </w:r>
            <w:r w:rsidR="00855B0F" w:rsidRPr="00C34905">
              <w:rPr>
                <w:rFonts w:ascii="Arial" w:hAnsi="Arial" w:cs="Arial"/>
                <w:sz w:val="11"/>
                <w:szCs w:val="11"/>
              </w:rPr>
              <w:t xml:space="preserve"> picture</w:t>
            </w:r>
            <w:r w:rsidRPr="00C34905">
              <w:rPr>
                <w:rFonts w:ascii="Arial" w:hAnsi="Arial" w:cs="Arial"/>
                <w:sz w:val="11"/>
                <w:szCs w:val="11"/>
              </w:rPr>
              <w:t xml:space="preserve"> compared to offic</w:t>
            </w:r>
            <w:r w:rsidR="00855B0F" w:rsidRPr="00C34905">
              <w:rPr>
                <w:rFonts w:ascii="Arial" w:hAnsi="Arial" w:cs="Arial"/>
                <w:sz w:val="11"/>
                <w:szCs w:val="11"/>
              </w:rPr>
              <w:t>ial crime statistics:</w:t>
            </w:r>
            <w:r w:rsidRPr="00C34905">
              <w:rPr>
                <w:rFonts w:ascii="Arial" w:hAnsi="Arial" w:cs="Arial"/>
                <w:sz w:val="11"/>
                <w:szCs w:val="11"/>
              </w:rPr>
              <w:t xml:space="preserve">    </w:t>
            </w:r>
          </w:p>
          <w:p w:rsidR="003F0F17" w:rsidRPr="00C34905" w:rsidRDefault="003F0F17" w:rsidP="003F0F17">
            <w:pPr>
              <w:rPr>
                <w:rFonts w:ascii="Arial" w:hAnsi="Arial" w:cs="Arial"/>
                <w:sz w:val="11"/>
                <w:szCs w:val="11"/>
              </w:rPr>
            </w:pPr>
          </w:p>
          <w:p w:rsidR="00855B0F" w:rsidRPr="00C03112" w:rsidRDefault="00855B0F" w:rsidP="003F0F17">
            <w:pPr>
              <w:rPr>
                <w:rFonts w:ascii="Arial" w:hAnsi="Arial" w:cs="Arial"/>
                <w:sz w:val="11"/>
                <w:szCs w:val="11"/>
                <w:u w:val="single"/>
              </w:rPr>
            </w:pPr>
            <w:r w:rsidRPr="00C03112">
              <w:rPr>
                <w:rFonts w:ascii="Arial" w:hAnsi="Arial" w:cs="Arial"/>
                <w:b/>
                <w:sz w:val="11"/>
                <w:szCs w:val="11"/>
                <w:u w:val="single"/>
              </w:rPr>
              <w:t>Distortions</w:t>
            </w:r>
            <w:r w:rsidR="001A2FD1" w:rsidRPr="00C03112">
              <w:rPr>
                <w:rFonts w:ascii="Arial" w:hAnsi="Arial" w:cs="Arial"/>
                <w:b/>
                <w:sz w:val="11"/>
                <w:szCs w:val="11"/>
                <w:u w:val="single"/>
              </w:rPr>
              <w:t xml:space="preserve"> </w:t>
            </w:r>
            <w:r w:rsidR="001A2FD1" w:rsidRPr="00C03112">
              <w:rPr>
                <w:rFonts w:ascii="Arial" w:hAnsi="Arial" w:cs="Arial"/>
                <w:sz w:val="11"/>
                <w:szCs w:val="11"/>
                <w:u w:val="single"/>
              </w:rPr>
              <w:t>(minimum of 3)</w:t>
            </w:r>
          </w:p>
          <w:p w:rsidR="00855B0F" w:rsidRPr="00C34905" w:rsidRDefault="00855B0F" w:rsidP="003F0F17">
            <w:pPr>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The media </w:t>
            </w:r>
            <w:r w:rsidRPr="00C34905">
              <w:rPr>
                <w:rFonts w:ascii="Arial" w:hAnsi="Arial" w:cs="Arial"/>
                <w:b/>
                <w:sz w:val="11"/>
                <w:szCs w:val="11"/>
              </w:rPr>
              <w:t>over-represent violent and sexual crime</w:t>
            </w:r>
            <w:r w:rsidRPr="00C34905">
              <w:rPr>
                <w:rFonts w:ascii="Arial" w:hAnsi="Arial" w:cs="Arial"/>
                <w:sz w:val="11"/>
                <w:szCs w:val="11"/>
              </w:rPr>
              <w:t xml:space="preserve"> – 46% of media reports are about violent or sexual </w:t>
            </w:r>
            <w:r w:rsidR="00855B0F" w:rsidRPr="00C34905">
              <w:rPr>
                <w:rFonts w:ascii="Arial" w:hAnsi="Arial" w:cs="Arial"/>
                <w:sz w:val="11"/>
                <w:szCs w:val="11"/>
              </w:rPr>
              <w:t>crimes,</w:t>
            </w:r>
            <w:r w:rsidRPr="00C34905">
              <w:rPr>
                <w:rFonts w:ascii="Arial" w:hAnsi="Arial" w:cs="Arial"/>
                <w:sz w:val="11"/>
                <w:szCs w:val="11"/>
              </w:rPr>
              <w:t xml:space="preserve"> yet mak</w:t>
            </w:r>
            <w:r w:rsidR="00676077">
              <w:rPr>
                <w:rFonts w:ascii="Arial" w:hAnsi="Arial" w:cs="Arial"/>
                <w:sz w:val="11"/>
                <w:szCs w:val="11"/>
              </w:rPr>
              <w:t>e up 3% of ocs.  Marsh (1991) found that violent crime in America was 36 times more likely to be reported than a property crime</w:t>
            </w:r>
            <w:r w:rsidRPr="00C34905">
              <w:rPr>
                <w:rFonts w:ascii="Arial" w:hAnsi="Arial" w:cs="Arial"/>
                <w:sz w:val="11"/>
                <w:szCs w:val="11"/>
              </w:rPr>
              <w:t xml:space="preserve">. </w:t>
            </w:r>
          </w:p>
          <w:p w:rsidR="003F0F17" w:rsidRPr="00C34905" w:rsidRDefault="003F0F17" w:rsidP="00C34905">
            <w:pPr>
              <w:tabs>
                <w:tab w:val="left" w:pos="915"/>
              </w:tabs>
              <w:ind w:firstLine="915"/>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The media </w:t>
            </w:r>
            <w:r w:rsidRPr="00C34905">
              <w:rPr>
                <w:rFonts w:ascii="Arial" w:hAnsi="Arial" w:cs="Arial"/>
                <w:b/>
                <w:sz w:val="11"/>
                <w:szCs w:val="11"/>
              </w:rPr>
              <w:t>exaggerate the risks of victimisation</w:t>
            </w:r>
            <w:r w:rsidRPr="00C34905">
              <w:rPr>
                <w:rFonts w:ascii="Arial" w:hAnsi="Arial" w:cs="Arial"/>
                <w:sz w:val="11"/>
                <w:szCs w:val="11"/>
              </w:rPr>
              <w:t xml:space="preserve"> – especially to women, white and middle class people.</w:t>
            </w:r>
          </w:p>
          <w:p w:rsidR="003F0F17" w:rsidRPr="00C34905" w:rsidRDefault="003F0F17" w:rsidP="003F0F17">
            <w:pPr>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The media </w:t>
            </w:r>
            <w:r w:rsidRPr="00C34905">
              <w:rPr>
                <w:rFonts w:ascii="Arial" w:hAnsi="Arial" w:cs="Arial"/>
                <w:b/>
                <w:sz w:val="11"/>
                <w:szCs w:val="11"/>
              </w:rPr>
              <w:t>overplay extraordinary</w:t>
            </w:r>
            <w:r w:rsidRPr="00C34905">
              <w:rPr>
                <w:rFonts w:ascii="Arial" w:hAnsi="Arial" w:cs="Arial"/>
                <w:sz w:val="11"/>
                <w:szCs w:val="11"/>
              </w:rPr>
              <w:t xml:space="preserve"> (dramatic) crimes and </w:t>
            </w:r>
            <w:r w:rsidRPr="00C34905">
              <w:rPr>
                <w:rFonts w:ascii="Arial" w:hAnsi="Arial" w:cs="Arial"/>
                <w:b/>
                <w:sz w:val="11"/>
                <w:szCs w:val="11"/>
              </w:rPr>
              <w:t>underplay ordinary</w:t>
            </w:r>
            <w:r w:rsidR="00676077">
              <w:rPr>
                <w:rFonts w:ascii="Arial" w:hAnsi="Arial" w:cs="Arial"/>
                <w:sz w:val="11"/>
                <w:szCs w:val="11"/>
              </w:rPr>
              <w:t xml:space="preserve"> crimes: Felson calls this the ‘dramatic fallacy’.  Similalrly to solve the crime one needs to be daring and clever i.e. the ‘ingenuity fallacy’.</w:t>
            </w:r>
          </w:p>
          <w:p w:rsidR="003F0F17" w:rsidRPr="00C34905" w:rsidRDefault="003F0F17" w:rsidP="003F0F17">
            <w:pPr>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Crime is reported as a series of </w:t>
            </w:r>
            <w:r w:rsidRPr="00C34905">
              <w:rPr>
                <w:rFonts w:ascii="Arial" w:hAnsi="Arial" w:cs="Arial"/>
                <w:b/>
                <w:sz w:val="11"/>
                <w:szCs w:val="11"/>
              </w:rPr>
              <w:t>separate events</w:t>
            </w:r>
            <w:r w:rsidR="00C807C7">
              <w:rPr>
                <w:rFonts w:ascii="Arial" w:hAnsi="Arial" w:cs="Arial"/>
                <w:sz w:val="11"/>
                <w:szCs w:val="11"/>
              </w:rPr>
              <w:t xml:space="preserve"> – without structure and without underlying causes</w:t>
            </w:r>
          </w:p>
          <w:p w:rsidR="003F0F17" w:rsidRPr="00C34905" w:rsidRDefault="003F0F17" w:rsidP="003F0F17">
            <w:pPr>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Media coverage </w:t>
            </w:r>
            <w:r w:rsidRPr="00C34905">
              <w:rPr>
                <w:rFonts w:ascii="Arial" w:hAnsi="Arial" w:cs="Arial"/>
                <w:b/>
                <w:sz w:val="11"/>
                <w:szCs w:val="11"/>
              </w:rPr>
              <w:t>exaggerates police success</w:t>
            </w:r>
            <w:r w:rsidRPr="00C34905">
              <w:rPr>
                <w:rFonts w:ascii="Arial" w:hAnsi="Arial" w:cs="Arial"/>
                <w:sz w:val="11"/>
                <w:szCs w:val="11"/>
              </w:rPr>
              <w:t xml:space="preserve"> in clearing up cases</w:t>
            </w:r>
            <w:r w:rsidR="00C807C7">
              <w:rPr>
                <w:rFonts w:ascii="Arial" w:hAnsi="Arial" w:cs="Arial"/>
                <w:sz w:val="11"/>
                <w:szCs w:val="11"/>
              </w:rPr>
              <w:t>: this is partly to present the police in a good light, and partly because the media over-represents violent crime which has a higher ‘clear-up’ rate</w:t>
            </w:r>
          </w:p>
          <w:p w:rsidR="003F0F17" w:rsidRPr="00C34905" w:rsidRDefault="003F0F17" w:rsidP="003F0F17">
            <w:pPr>
              <w:rPr>
                <w:rFonts w:ascii="Arial" w:hAnsi="Arial" w:cs="Arial"/>
                <w:sz w:val="11"/>
                <w:szCs w:val="11"/>
              </w:rPr>
            </w:pPr>
          </w:p>
          <w:p w:rsidR="003F0F17" w:rsidRPr="00C34905" w:rsidRDefault="003F0F17" w:rsidP="00C34905">
            <w:pPr>
              <w:numPr>
                <w:ilvl w:val="0"/>
                <w:numId w:val="2"/>
              </w:numPr>
              <w:rPr>
                <w:rFonts w:ascii="Arial" w:hAnsi="Arial" w:cs="Arial"/>
                <w:sz w:val="11"/>
                <w:szCs w:val="11"/>
              </w:rPr>
            </w:pPr>
            <w:r w:rsidRPr="00C34905">
              <w:rPr>
                <w:rFonts w:ascii="Arial" w:hAnsi="Arial" w:cs="Arial"/>
                <w:sz w:val="11"/>
                <w:szCs w:val="11"/>
              </w:rPr>
              <w:t xml:space="preserve">The media portray criminals and </w:t>
            </w:r>
            <w:r w:rsidRPr="00C34905">
              <w:rPr>
                <w:rFonts w:ascii="Arial" w:hAnsi="Arial" w:cs="Arial"/>
                <w:b/>
                <w:sz w:val="11"/>
                <w:szCs w:val="11"/>
              </w:rPr>
              <w:t>victims as older and more middle-class</w:t>
            </w:r>
            <w:r w:rsidRPr="00C34905">
              <w:rPr>
                <w:rFonts w:ascii="Arial" w:hAnsi="Arial" w:cs="Arial"/>
                <w:sz w:val="11"/>
                <w:szCs w:val="11"/>
              </w:rPr>
              <w:t xml:space="preserve"> than appear</w:t>
            </w:r>
            <w:r w:rsidR="00C807C7">
              <w:rPr>
                <w:rFonts w:ascii="Arial" w:hAnsi="Arial" w:cs="Arial"/>
                <w:sz w:val="11"/>
                <w:szCs w:val="11"/>
              </w:rPr>
              <w:t xml:space="preserve"> in the criminal justice system, this is known as the ‘age fallacy’</w:t>
            </w:r>
          </w:p>
          <w:p w:rsidR="003F0F17" w:rsidRPr="00C34905" w:rsidRDefault="003F0F17" w:rsidP="003F0F17">
            <w:pPr>
              <w:rPr>
                <w:rFonts w:ascii="Arial" w:hAnsi="Arial" w:cs="Arial"/>
                <w:sz w:val="11"/>
                <w:szCs w:val="11"/>
              </w:rPr>
            </w:pPr>
          </w:p>
          <w:p w:rsidR="003F0F17" w:rsidRPr="00C03112" w:rsidRDefault="003F0F17" w:rsidP="003F0F17">
            <w:pPr>
              <w:rPr>
                <w:rFonts w:ascii="Arial" w:hAnsi="Arial" w:cs="Arial"/>
                <w:b/>
                <w:sz w:val="11"/>
                <w:szCs w:val="11"/>
                <w:u w:val="single"/>
              </w:rPr>
            </w:pPr>
            <w:r w:rsidRPr="00C03112">
              <w:rPr>
                <w:rFonts w:ascii="Arial" w:hAnsi="Arial" w:cs="Arial"/>
                <w:b/>
                <w:sz w:val="11"/>
                <w:szCs w:val="11"/>
                <w:u w:val="single"/>
              </w:rPr>
              <w:t>News values and crime coverage</w:t>
            </w:r>
            <w:r w:rsidR="00C03112" w:rsidRPr="00C03112">
              <w:rPr>
                <w:rFonts w:ascii="Arial" w:hAnsi="Arial" w:cs="Arial"/>
                <w:b/>
                <w:sz w:val="11"/>
                <w:szCs w:val="11"/>
                <w:u w:val="single"/>
              </w:rPr>
              <w:t>: Cohen and Young (1973):</w:t>
            </w:r>
          </w:p>
          <w:p w:rsidR="003F0F17" w:rsidRPr="00C34905" w:rsidRDefault="003F0F17" w:rsidP="003F0F17">
            <w:pPr>
              <w:rPr>
                <w:rFonts w:ascii="Arial" w:hAnsi="Arial" w:cs="Arial"/>
                <w:sz w:val="11"/>
                <w:szCs w:val="11"/>
              </w:rPr>
            </w:pPr>
          </w:p>
          <w:p w:rsidR="003F0F17" w:rsidRPr="00C34905" w:rsidRDefault="003F0F17" w:rsidP="00C34905">
            <w:pPr>
              <w:numPr>
                <w:ilvl w:val="0"/>
                <w:numId w:val="4"/>
              </w:numPr>
              <w:rPr>
                <w:rFonts w:ascii="Arial" w:hAnsi="Arial" w:cs="Arial"/>
                <w:sz w:val="11"/>
                <w:szCs w:val="11"/>
              </w:rPr>
            </w:pPr>
            <w:r w:rsidRPr="00C34905">
              <w:rPr>
                <w:rFonts w:ascii="Arial" w:hAnsi="Arial" w:cs="Arial"/>
                <w:sz w:val="11"/>
                <w:szCs w:val="11"/>
              </w:rPr>
              <w:t xml:space="preserve">Distorted crime news coverage reflects the fact that news is a </w:t>
            </w:r>
            <w:r w:rsidRPr="00C34905">
              <w:rPr>
                <w:rFonts w:ascii="Arial" w:hAnsi="Arial" w:cs="Arial"/>
                <w:b/>
                <w:sz w:val="11"/>
                <w:szCs w:val="11"/>
              </w:rPr>
              <w:t>social construction</w:t>
            </w:r>
            <w:r w:rsidRPr="00C34905">
              <w:rPr>
                <w:rFonts w:ascii="Arial" w:hAnsi="Arial" w:cs="Arial"/>
                <w:sz w:val="11"/>
                <w:szCs w:val="11"/>
              </w:rPr>
              <w:t xml:space="preserve"> – it is the outcome of a social process by which some stories are selected and others are rejected (news is manufactured).</w:t>
            </w:r>
          </w:p>
          <w:p w:rsidR="003F0F17" w:rsidRPr="00C34905" w:rsidRDefault="003F0F17" w:rsidP="003F0F17">
            <w:pPr>
              <w:rPr>
                <w:rFonts w:ascii="Arial" w:hAnsi="Arial" w:cs="Arial"/>
                <w:sz w:val="11"/>
                <w:szCs w:val="11"/>
              </w:rPr>
            </w:pPr>
          </w:p>
          <w:p w:rsidR="003F0F17" w:rsidRPr="00C34905" w:rsidRDefault="003F0F17" w:rsidP="00C34905">
            <w:pPr>
              <w:numPr>
                <w:ilvl w:val="0"/>
                <w:numId w:val="4"/>
              </w:numPr>
              <w:rPr>
                <w:rFonts w:ascii="Arial" w:hAnsi="Arial" w:cs="Arial"/>
                <w:sz w:val="11"/>
                <w:szCs w:val="11"/>
              </w:rPr>
            </w:pPr>
            <w:r w:rsidRPr="00C34905">
              <w:rPr>
                <w:rFonts w:ascii="Arial" w:hAnsi="Arial" w:cs="Arial"/>
                <w:sz w:val="11"/>
                <w:szCs w:val="11"/>
              </w:rPr>
              <w:t xml:space="preserve">News values determine whether a story is newsworthy and ‘manufactured’.  Because crime </w:t>
            </w:r>
            <w:r w:rsidR="00855B0F" w:rsidRPr="00C34905">
              <w:rPr>
                <w:rFonts w:ascii="Arial" w:hAnsi="Arial" w:cs="Arial"/>
                <w:sz w:val="11"/>
                <w:szCs w:val="11"/>
              </w:rPr>
              <w:t>and deviance is unusual and extraordinary</w:t>
            </w:r>
            <w:r w:rsidRPr="00C34905">
              <w:rPr>
                <w:rFonts w:ascii="Arial" w:hAnsi="Arial" w:cs="Arial"/>
                <w:sz w:val="11"/>
                <w:szCs w:val="11"/>
              </w:rPr>
              <w:t xml:space="preserve"> it meets news values (see below</w:t>
            </w:r>
            <w:r w:rsidR="001A2FD1" w:rsidRPr="00C34905">
              <w:rPr>
                <w:rFonts w:ascii="Arial" w:hAnsi="Arial" w:cs="Arial"/>
                <w:sz w:val="11"/>
                <w:szCs w:val="11"/>
              </w:rPr>
              <w:t>, minimum of 3</w:t>
            </w:r>
            <w:r w:rsidRPr="00C34905">
              <w:rPr>
                <w:rFonts w:ascii="Arial" w:hAnsi="Arial" w:cs="Arial"/>
                <w:sz w:val="11"/>
                <w:szCs w:val="11"/>
              </w:rPr>
              <w:t xml:space="preserve">) and </w:t>
            </w:r>
            <w:r w:rsidR="00855B0F" w:rsidRPr="00C34905">
              <w:rPr>
                <w:rFonts w:ascii="Arial" w:hAnsi="Arial" w:cs="Arial"/>
                <w:sz w:val="11"/>
                <w:szCs w:val="11"/>
              </w:rPr>
              <w:t>receives</w:t>
            </w:r>
            <w:r w:rsidRPr="00C34905">
              <w:rPr>
                <w:rFonts w:ascii="Arial" w:hAnsi="Arial" w:cs="Arial"/>
                <w:sz w:val="11"/>
                <w:szCs w:val="11"/>
              </w:rPr>
              <w:t xml:space="preserve"> a lot of news coverage</w:t>
            </w:r>
            <w:r w:rsidR="001A2FD1" w:rsidRPr="00C34905">
              <w:rPr>
                <w:rFonts w:ascii="Arial" w:hAnsi="Arial" w:cs="Arial"/>
                <w:sz w:val="11"/>
                <w:szCs w:val="11"/>
              </w:rPr>
              <w:t>.</w:t>
            </w:r>
          </w:p>
          <w:p w:rsidR="001A2FD1" w:rsidRPr="00C34905" w:rsidRDefault="001A2FD1" w:rsidP="003F0F17">
            <w:pPr>
              <w:rPr>
                <w:rFonts w:ascii="Arial" w:hAnsi="Arial" w:cs="Arial"/>
                <w:sz w:val="11"/>
                <w:szCs w:val="11"/>
              </w:rPr>
            </w:pP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Immediacy: </w:t>
            </w:r>
            <w:r w:rsidRPr="002853E4">
              <w:rPr>
                <w:rFonts w:ascii="Arial" w:hAnsi="Arial" w:cs="Arial"/>
                <w:sz w:val="11"/>
                <w:szCs w:val="11"/>
              </w:rPr>
              <w:t>Breaking news</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Dramatisation: </w:t>
            </w:r>
            <w:r w:rsidRPr="002853E4">
              <w:rPr>
                <w:rFonts w:ascii="Arial" w:hAnsi="Arial" w:cs="Arial"/>
                <w:sz w:val="11"/>
                <w:szCs w:val="11"/>
              </w:rPr>
              <w:t>Action and excitement</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Personalisation: </w:t>
            </w:r>
            <w:r w:rsidRPr="002853E4">
              <w:rPr>
                <w:rFonts w:ascii="Arial" w:hAnsi="Arial" w:cs="Arial"/>
                <w:sz w:val="11"/>
                <w:szCs w:val="11"/>
              </w:rPr>
              <w:t>human interests stories about individuals</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Higher-status: </w:t>
            </w:r>
            <w:r w:rsidRPr="002853E4">
              <w:rPr>
                <w:rFonts w:ascii="Arial" w:hAnsi="Arial" w:cs="Arial"/>
                <w:sz w:val="11"/>
                <w:szCs w:val="11"/>
              </w:rPr>
              <w:t>Persons and celebrities</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Simplification: </w:t>
            </w:r>
            <w:r w:rsidRPr="002853E4">
              <w:rPr>
                <w:rFonts w:ascii="Arial" w:hAnsi="Arial" w:cs="Arial"/>
                <w:sz w:val="11"/>
                <w:szCs w:val="11"/>
              </w:rPr>
              <w:t>Eliminating shades of grey</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Novelty or unexpectedness: </w:t>
            </w:r>
            <w:r w:rsidRPr="002853E4">
              <w:rPr>
                <w:rFonts w:ascii="Arial" w:hAnsi="Arial" w:cs="Arial"/>
                <w:sz w:val="11"/>
                <w:szCs w:val="11"/>
              </w:rPr>
              <w:t>A new angle</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Risk: </w:t>
            </w:r>
            <w:r w:rsidRPr="002853E4">
              <w:rPr>
                <w:rFonts w:ascii="Arial" w:hAnsi="Arial" w:cs="Arial"/>
                <w:sz w:val="11"/>
                <w:szCs w:val="11"/>
              </w:rPr>
              <w:t>Victim-centred stories about vulnerability and fear</w:t>
            </w:r>
          </w:p>
          <w:p w:rsidR="00CE7DD4" w:rsidRPr="002853E4" w:rsidRDefault="00CE7DD4" w:rsidP="002853E4">
            <w:pPr>
              <w:numPr>
                <w:ilvl w:val="0"/>
                <w:numId w:val="16"/>
              </w:numPr>
              <w:rPr>
                <w:rFonts w:ascii="Arial" w:hAnsi="Arial" w:cs="Arial"/>
                <w:sz w:val="11"/>
                <w:szCs w:val="11"/>
              </w:rPr>
            </w:pPr>
            <w:r w:rsidRPr="002853E4">
              <w:rPr>
                <w:rFonts w:ascii="Arial" w:hAnsi="Arial" w:cs="Arial"/>
                <w:b/>
                <w:bCs/>
                <w:sz w:val="11"/>
                <w:szCs w:val="11"/>
              </w:rPr>
              <w:t xml:space="preserve">Violence: </w:t>
            </w:r>
            <w:r w:rsidRPr="002853E4">
              <w:rPr>
                <w:rFonts w:ascii="Arial" w:hAnsi="Arial" w:cs="Arial"/>
                <w:sz w:val="11"/>
                <w:szCs w:val="11"/>
              </w:rPr>
              <w:t>Especially visible and spectacular acts</w:t>
            </w:r>
          </w:p>
          <w:p w:rsidR="002853E4" w:rsidRPr="00C34905" w:rsidRDefault="002853E4" w:rsidP="002853E4">
            <w:pPr>
              <w:rPr>
                <w:rFonts w:ascii="Arial" w:hAnsi="Arial" w:cs="Arial"/>
                <w:sz w:val="11"/>
                <w:szCs w:val="11"/>
              </w:rPr>
            </w:pPr>
          </w:p>
          <w:p w:rsidR="003F0F17" w:rsidRPr="00C34905" w:rsidRDefault="003F0F17" w:rsidP="003F0F17">
            <w:pPr>
              <w:rPr>
                <w:rFonts w:ascii="Arial" w:hAnsi="Arial" w:cs="Arial"/>
                <w:sz w:val="11"/>
                <w:szCs w:val="11"/>
              </w:rPr>
            </w:pPr>
          </w:p>
          <w:p w:rsidR="003F0F17" w:rsidRPr="00B84344" w:rsidRDefault="003F0F17" w:rsidP="003F0F17">
            <w:pPr>
              <w:rPr>
                <w:rFonts w:ascii="Arial" w:hAnsi="Arial" w:cs="Arial"/>
                <w:b/>
                <w:sz w:val="11"/>
                <w:szCs w:val="11"/>
                <w:u w:val="single"/>
              </w:rPr>
            </w:pPr>
            <w:r w:rsidRPr="00B84344">
              <w:rPr>
                <w:rFonts w:ascii="Arial" w:hAnsi="Arial" w:cs="Arial"/>
                <w:b/>
                <w:sz w:val="11"/>
                <w:szCs w:val="11"/>
                <w:u w:val="single"/>
              </w:rPr>
              <w:t>Fictional representations</w:t>
            </w:r>
            <w:r w:rsidR="00B84344" w:rsidRPr="00B84344">
              <w:rPr>
                <w:rFonts w:ascii="Arial" w:hAnsi="Arial" w:cs="Arial"/>
                <w:b/>
                <w:sz w:val="11"/>
                <w:szCs w:val="11"/>
                <w:u w:val="single"/>
              </w:rPr>
              <w:t xml:space="preserve"> of crime</w:t>
            </w:r>
          </w:p>
          <w:p w:rsidR="003F0F17" w:rsidRPr="00C34905" w:rsidRDefault="003F0F17" w:rsidP="003F0F17">
            <w:pPr>
              <w:rPr>
                <w:rFonts w:ascii="Arial" w:hAnsi="Arial" w:cs="Arial"/>
                <w:sz w:val="11"/>
                <w:szCs w:val="11"/>
              </w:rPr>
            </w:pPr>
          </w:p>
          <w:p w:rsidR="003F0F17" w:rsidRDefault="00B84344" w:rsidP="003F0F17">
            <w:pPr>
              <w:numPr>
                <w:ilvl w:val="0"/>
                <w:numId w:val="5"/>
              </w:numPr>
              <w:rPr>
                <w:rFonts w:ascii="Arial" w:hAnsi="Arial" w:cs="Arial"/>
                <w:sz w:val="11"/>
                <w:szCs w:val="11"/>
              </w:rPr>
            </w:pPr>
            <w:r>
              <w:rPr>
                <w:rFonts w:ascii="Arial" w:hAnsi="Arial" w:cs="Arial"/>
                <w:sz w:val="11"/>
                <w:szCs w:val="11"/>
              </w:rPr>
              <w:t>Fictional representations from TV, cinema and novels are also importnant sources of our knowledge of crime, because so much of their output is crime-related e.g. Mandel (1984) estimates that from 1945 to 1984, over 10 billion crime thrillers were sold worldwide, while about 25% of prime time TV and 20% of films are crime shows or movies.</w:t>
            </w:r>
          </w:p>
          <w:p w:rsidR="00B84344" w:rsidRPr="00B84344" w:rsidRDefault="00B84344" w:rsidP="00B84344">
            <w:pPr>
              <w:ind w:left="284"/>
              <w:rPr>
                <w:rFonts w:ascii="Arial" w:hAnsi="Arial" w:cs="Arial"/>
                <w:sz w:val="11"/>
                <w:szCs w:val="11"/>
              </w:rPr>
            </w:pPr>
          </w:p>
          <w:p w:rsidR="003F0F17" w:rsidRPr="00C34905" w:rsidRDefault="003F0F17" w:rsidP="00C34905">
            <w:pPr>
              <w:numPr>
                <w:ilvl w:val="0"/>
                <w:numId w:val="5"/>
              </w:numPr>
              <w:rPr>
                <w:rFonts w:ascii="Arial" w:hAnsi="Arial" w:cs="Arial"/>
                <w:sz w:val="11"/>
                <w:szCs w:val="11"/>
              </w:rPr>
            </w:pPr>
            <w:r w:rsidRPr="00C34905">
              <w:rPr>
                <w:rFonts w:ascii="Arial" w:hAnsi="Arial" w:cs="Arial"/>
                <w:b/>
                <w:sz w:val="11"/>
                <w:szCs w:val="11"/>
              </w:rPr>
              <w:t>Surette</w:t>
            </w:r>
            <w:r w:rsidRPr="00C34905">
              <w:rPr>
                <w:rFonts w:ascii="Arial" w:hAnsi="Arial" w:cs="Arial"/>
                <w:sz w:val="11"/>
                <w:szCs w:val="11"/>
              </w:rPr>
              <w:t xml:space="preserve"> (1998) claims fictional representations follow a </w:t>
            </w:r>
            <w:r w:rsidR="00B84344">
              <w:rPr>
                <w:rFonts w:ascii="Arial" w:hAnsi="Arial" w:cs="Arial"/>
                <w:sz w:val="11"/>
                <w:szCs w:val="11"/>
              </w:rPr>
              <w:t>‘</w:t>
            </w:r>
            <w:r w:rsidRPr="00C34905">
              <w:rPr>
                <w:rFonts w:ascii="Arial" w:hAnsi="Arial" w:cs="Arial"/>
                <w:sz w:val="11"/>
                <w:szCs w:val="11"/>
              </w:rPr>
              <w:t>law of opposites</w:t>
            </w:r>
            <w:r w:rsidR="00B84344">
              <w:rPr>
                <w:rFonts w:ascii="Arial" w:hAnsi="Arial" w:cs="Arial"/>
                <w:sz w:val="11"/>
                <w:szCs w:val="11"/>
              </w:rPr>
              <w:t>’</w:t>
            </w:r>
            <w:r w:rsidRPr="00C34905">
              <w:rPr>
                <w:rFonts w:ascii="Arial" w:hAnsi="Arial" w:cs="Arial"/>
                <w:sz w:val="11"/>
                <w:szCs w:val="11"/>
              </w:rPr>
              <w:t xml:space="preserve"> (opposites of ocs) (</w:t>
            </w:r>
            <w:r w:rsidR="001A2FD1" w:rsidRPr="00C34905">
              <w:rPr>
                <w:rFonts w:ascii="Arial" w:hAnsi="Arial" w:cs="Arial"/>
                <w:sz w:val="11"/>
                <w:szCs w:val="11"/>
              </w:rPr>
              <w:t xml:space="preserve">but </w:t>
            </w:r>
            <w:r w:rsidRPr="00C34905">
              <w:rPr>
                <w:rFonts w:ascii="Arial" w:hAnsi="Arial" w:cs="Arial"/>
                <w:sz w:val="11"/>
                <w:szCs w:val="11"/>
              </w:rPr>
              <w:t>similar to news coverage)</w:t>
            </w:r>
            <w:r w:rsidR="00B84344">
              <w:rPr>
                <w:rFonts w:ascii="Arial" w:hAnsi="Arial" w:cs="Arial"/>
                <w:sz w:val="11"/>
                <w:szCs w:val="11"/>
              </w:rPr>
              <w:t>;</w:t>
            </w:r>
          </w:p>
          <w:p w:rsidR="003F0F17" w:rsidRPr="00C34905" w:rsidRDefault="003F0F17" w:rsidP="003F0F17">
            <w:pPr>
              <w:rPr>
                <w:rFonts w:ascii="Arial" w:hAnsi="Arial" w:cs="Arial"/>
                <w:sz w:val="11"/>
                <w:szCs w:val="11"/>
              </w:rPr>
            </w:pPr>
          </w:p>
          <w:p w:rsidR="003F0F17" w:rsidRPr="00C34905" w:rsidRDefault="003F0F17" w:rsidP="00B84344">
            <w:pPr>
              <w:numPr>
                <w:ilvl w:val="0"/>
                <w:numId w:val="17"/>
              </w:numPr>
              <w:jc w:val="center"/>
              <w:rPr>
                <w:rFonts w:ascii="Arial" w:hAnsi="Arial" w:cs="Arial"/>
                <w:sz w:val="11"/>
                <w:szCs w:val="11"/>
              </w:rPr>
            </w:pPr>
            <w:r w:rsidRPr="00C34905">
              <w:rPr>
                <w:rFonts w:ascii="Arial" w:hAnsi="Arial" w:cs="Arial"/>
                <w:b/>
                <w:sz w:val="11"/>
                <w:szCs w:val="11"/>
              </w:rPr>
              <w:t>Property crime is under-represented</w:t>
            </w:r>
            <w:r w:rsidRPr="00C34905">
              <w:rPr>
                <w:rFonts w:ascii="Arial" w:hAnsi="Arial" w:cs="Arial"/>
                <w:sz w:val="11"/>
                <w:szCs w:val="11"/>
              </w:rPr>
              <w:t xml:space="preserve"> – violent, drugs and sex crimes over-represented.</w:t>
            </w:r>
          </w:p>
          <w:p w:rsidR="003F0F17" w:rsidRPr="00C34905" w:rsidRDefault="003F0F17" w:rsidP="00B84344">
            <w:pPr>
              <w:jc w:val="center"/>
              <w:rPr>
                <w:rFonts w:ascii="Arial" w:hAnsi="Arial" w:cs="Arial"/>
                <w:b/>
                <w:sz w:val="11"/>
                <w:szCs w:val="11"/>
              </w:rPr>
            </w:pPr>
          </w:p>
          <w:p w:rsidR="003F0F17" w:rsidRPr="00C34905" w:rsidRDefault="003F0F17" w:rsidP="00B84344">
            <w:pPr>
              <w:numPr>
                <w:ilvl w:val="0"/>
                <w:numId w:val="17"/>
              </w:numPr>
              <w:jc w:val="center"/>
              <w:rPr>
                <w:rFonts w:ascii="Arial" w:hAnsi="Arial" w:cs="Arial"/>
                <w:sz w:val="11"/>
                <w:szCs w:val="11"/>
              </w:rPr>
            </w:pPr>
            <w:r w:rsidRPr="00C34905">
              <w:rPr>
                <w:rFonts w:ascii="Arial" w:hAnsi="Arial" w:cs="Arial"/>
                <w:b/>
                <w:sz w:val="11"/>
                <w:szCs w:val="11"/>
              </w:rPr>
              <w:t>Murder follows greed and calculation</w:t>
            </w:r>
            <w:r w:rsidRPr="00C34905">
              <w:rPr>
                <w:rFonts w:ascii="Arial" w:hAnsi="Arial" w:cs="Arial"/>
                <w:sz w:val="11"/>
                <w:szCs w:val="11"/>
              </w:rPr>
              <w:t xml:space="preserve"> – in real life </w:t>
            </w:r>
            <w:r w:rsidR="00B84344">
              <w:rPr>
                <w:rFonts w:ascii="Arial" w:hAnsi="Arial" w:cs="Arial"/>
                <w:sz w:val="11"/>
                <w:szCs w:val="11"/>
              </w:rPr>
              <w:t xml:space="preserve">homicide tends to come </w:t>
            </w:r>
            <w:r w:rsidRPr="00C34905">
              <w:rPr>
                <w:rFonts w:ascii="Arial" w:hAnsi="Arial" w:cs="Arial"/>
                <w:sz w:val="11"/>
                <w:szCs w:val="11"/>
              </w:rPr>
              <w:t>from brawls and domestic disputes.</w:t>
            </w:r>
          </w:p>
          <w:p w:rsidR="003F0F17" w:rsidRPr="00C34905" w:rsidRDefault="003F0F17" w:rsidP="00B84344">
            <w:pPr>
              <w:jc w:val="center"/>
              <w:rPr>
                <w:rFonts w:ascii="Arial" w:hAnsi="Arial" w:cs="Arial"/>
                <w:b/>
                <w:sz w:val="11"/>
                <w:szCs w:val="11"/>
              </w:rPr>
            </w:pPr>
          </w:p>
          <w:p w:rsidR="003F0F17" w:rsidRDefault="003F0F17" w:rsidP="00B84344">
            <w:pPr>
              <w:numPr>
                <w:ilvl w:val="0"/>
                <w:numId w:val="17"/>
              </w:numPr>
              <w:jc w:val="center"/>
              <w:rPr>
                <w:rFonts w:ascii="Arial" w:hAnsi="Arial" w:cs="Arial"/>
                <w:sz w:val="11"/>
                <w:szCs w:val="11"/>
              </w:rPr>
            </w:pPr>
            <w:r w:rsidRPr="00C34905">
              <w:rPr>
                <w:rFonts w:ascii="Arial" w:hAnsi="Arial" w:cs="Arial"/>
                <w:b/>
                <w:sz w:val="11"/>
                <w:szCs w:val="11"/>
              </w:rPr>
              <w:t>Sex crime committed by psychopathic strangers</w:t>
            </w:r>
            <w:r w:rsidRPr="00C34905">
              <w:rPr>
                <w:rFonts w:ascii="Arial" w:hAnsi="Arial" w:cs="Arial"/>
                <w:sz w:val="11"/>
                <w:szCs w:val="11"/>
              </w:rPr>
              <w:t xml:space="preserve"> – in real life acquaintances.</w:t>
            </w:r>
            <w:r w:rsidR="00B84344">
              <w:rPr>
                <w:rFonts w:ascii="Arial" w:hAnsi="Arial" w:cs="Arial"/>
                <w:sz w:val="11"/>
                <w:szCs w:val="11"/>
              </w:rPr>
              <w:t xml:space="preserve">  Fictional villains tend to be higher status, middle-aged white males</w:t>
            </w:r>
          </w:p>
          <w:p w:rsidR="00B84344" w:rsidRDefault="00B84344" w:rsidP="00B84344">
            <w:pPr>
              <w:pStyle w:val="ListParagraph"/>
              <w:rPr>
                <w:rFonts w:ascii="Arial" w:hAnsi="Arial" w:cs="Arial"/>
                <w:sz w:val="11"/>
                <w:szCs w:val="11"/>
              </w:rPr>
            </w:pPr>
          </w:p>
          <w:p w:rsidR="00B84344" w:rsidRPr="00C34905" w:rsidRDefault="00B84344" w:rsidP="00B84344">
            <w:pPr>
              <w:numPr>
                <w:ilvl w:val="0"/>
                <w:numId w:val="17"/>
              </w:numPr>
              <w:jc w:val="center"/>
              <w:rPr>
                <w:rFonts w:ascii="Arial" w:hAnsi="Arial" w:cs="Arial"/>
                <w:sz w:val="11"/>
                <w:szCs w:val="11"/>
              </w:rPr>
            </w:pPr>
            <w:r>
              <w:rPr>
                <w:rFonts w:ascii="Arial" w:hAnsi="Arial" w:cs="Arial"/>
                <w:sz w:val="11"/>
                <w:szCs w:val="11"/>
              </w:rPr>
              <w:t>Fictional cops usually get their man</w:t>
            </w:r>
          </w:p>
          <w:p w:rsidR="003F0F17" w:rsidRPr="00C34905" w:rsidRDefault="003F0F17" w:rsidP="003F0F17">
            <w:pPr>
              <w:rPr>
                <w:rFonts w:ascii="Arial" w:hAnsi="Arial" w:cs="Arial"/>
                <w:sz w:val="11"/>
                <w:szCs w:val="11"/>
              </w:rPr>
            </w:pPr>
          </w:p>
          <w:p w:rsidR="00840512" w:rsidRPr="00C34905" w:rsidRDefault="003F0F17" w:rsidP="00C34905">
            <w:pPr>
              <w:numPr>
                <w:ilvl w:val="0"/>
                <w:numId w:val="5"/>
              </w:numPr>
              <w:rPr>
                <w:rFonts w:ascii="Arial" w:hAnsi="Arial" w:cs="Arial"/>
                <w:sz w:val="11"/>
                <w:szCs w:val="11"/>
              </w:rPr>
            </w:pPr>
            <w:r w:rsidRPr="00C34905">
              <w:rPr>
                <w:rFonts w:ascii="Arial" w:hAnsi="Arial" w:cs="Arial"/>
                <w:sz w:val="11"/>
                <w:szCs w:val="11"/>
              </w:rPr>
              <w:t>However, more recent ‘reality’</w:t>
            </w:r>
            <w:r w:rsidR="001A2FD1" w:rsidRPr="00C34905">
              <w:rPr>
                <w:rFonts w:ascii="Arial" w:hAnsi="Arial" w:cs="Arial"/>
                <w:sz w:val="11"/>
                <w:szCs w:val="11"/>
              </w:rPr>
              <w:t xml:space="preserve"> TV shows:</w:t>
            </w:r>
            <w:r w:rsidRPr="00C34905">
              <w:rPr>
                <w:rFonts w:ascii="Arial" w:hAnsi="Arial" w:cs="Arial"/>
                <w:sz w:val="11"/>
                <w:szCs w:val="11"/>
              </w:rPr>
              <w:t xml:space="preserve"> non-white ‘underclass’ offenders; police being less successful</w:t>
            </w:r>
            <w:r w:rsidR="00B47A2E">
              <w:rPr>
                <w:rFonts w:ascii="Arial" w:hAnsi="Arial" w:cs="Arial"/>
                <w:sz w:val="11"/>
                <w:szCs w:val="11"/>
              </w:rPr>
              <w:t>, as well as corrupt and brutal</w:t>
            </w:r>
            <w:r w:rsidRPr="00C34905">
              <w:rPr>
                <w:rFonts w:ascii="Arial" w:hAnsi="Arial" w:cs="Arial"/>
                <w:sz w:val="11"/>
                <w:szCs w:val="11"/>
              </w:rPr>
              <w:t>; victim focus</w:t>
            </w:r>
            <w:r w:rsidR="00B47A2E">
              <w:rPr>
                <w:rFonts w:ascii="Arial" w:hAnsi="Arial" w:cs="Arial"/>
                <w:sz w:val="11"/>
                <w:szCs w:val="11"/>
              </w:rPr>
              <w:t>, whereby audiences are invited to identify with their suffering</w:t>
            </w:r>
            <w:r w:rsidRPr="00C34905">
              <w:rPr>
                <w:rFonts w:ascii="Arial" w:hAnsi="Arial" w:cs="Arial"/>
                <w:sz w:val="11"/>
                <w:szCs w:val="11"/>
              </w:rPr>
              <w:t xml:space="preserve">. </w:t>
            </w:r>
          </w:p>
        </w:tc>
        <w:tc>
          <w:tcPr>
            <w:tcW w:w="3240" w:type="dxa"/>
          </w:tcPr>
          <w:p w:rsidR="000E061D" w:rsidRDefault="000E061D" w:rsidP="00C34905">
            <w:pPr>
              <w:numPr>
                <w:ilvl w:val="0"/>
                <w:numId w:val="5"/>
              </w:numPr>
              <w:rPr>
                <w:rFonts w:ascii="Arial" w:hAnsi="Arial" w:cs="Arial"/>
                <w:sz w:val="11"/>
                <w:szCs w:val="11"/>
              </w:rPr>
            </w:pPr>
            <w:r>
              <w:rPr>
                <w:rFonts w:ascii="Arial" w:hAnsi="Arial" w:cs="Arial"/>
                <w:sz w:val="11"/>
                <w:szCs w:val="11"/>
              </w:rPr>
              <w:t>It has always been a concernt hat the media have a negative effect on attitudes, values and behaviours, especially of those groups thought to be most susceptible to influence e.g. the young, the lower classes and the uneducated</w:t>
            </w:r>
          </w:p>
          <w:p w:rsidR="000E061D" w:rsidRDefault="000E061D" w:rsidP="00C34905">
            <w:pPr>
              <w:numPr>
                <w:ilvl w:val="0"/>
                <w:numId w:val="5"/>
              </w:numPr>
              <w:rPr>
                <w:rFonts w:ascii="Arial" w:hAnsi="Arial" w:cs="Arial"/>
                <w:sz w:val="11"/>
                <w:szCs w:val="11"/>
              </w:rPr>
            </w:pPr>
            <w:r>
              <w:rPr>
                <w:rFonts w:ascii="Arial" w:hAnsi="Arial" w:cs="Arial"/>
                <w:sz w:val="11"/>
                <w:szCs w:val="11"/>
              </w:rPr>
              <w:t>In the 1920s and 1930s, cinema was blamed for corrupting youth</w:t>
            </w:r>
          </w:p>
          <w:p w:rsidR="000E061D" w:rsidRDefault="000E061D" w:rsidP="00C34905">
            <w:pPr>
              <w:numPr>
                <w:ilvl w:val="0"/>
                <w:numId w:val="5"/>
              </w:numPr>
              <w:rPr>
                <w:rFonts w:ascii="Arial" w:hAnsi="Arial" w:cs="Arial"/>
                <w:sz w:val="11"/>
                <w:szCs w:val="11"/>
              </w:rPr>
            </w:pPr>
            <w:r>
              <w:rPr>
                <w:rFonts w:ascii="Arial" w:hAnsi="Arial" w:cs="Arial"/>
                <w:sz w:val="11"/>
                <w:szCs w:val="11"/>
              </w:rPr>
              <w:t>In the 1950s, horror comics were held responsible for moral decline</w:t>
            </w:r>
          </w:p>
          <w:p w:rsidR="000E061D" w:rsidRDefault="000E061D" w:rsidP="00C34905">
            <w:pPr>
              <w:numPr>
                <w:ilvl w:val="0"/>
                <w:numId w:val="5"/>
              </w:numPr>
              <w:rPr>
                <w:rFonts w:ascii="Arial" w:hAnsi="Arial" w:cs="Arial"/>
                <w:sz w:val="11"/>
                <w:szCs w:val="11"/>
              </w:rPr>
            </w:pPr>
            <w:r>
              <w:rPr>
                <w:rFonts w:ascii="Arial" w:hAnsi="Arial" w:cs="Arial"/>
                <w:sz w:val="11"/>
                <w:szCs w:val="11"/>
              </w:rPr>
              <w:t>In the 1980s it was ‘video nasties’</w:t>
            </w:r>
          </w:p>
          <w:p w:rsidR="000E061D" w:rsidRDefault="000E061D" w:rsidP="00C34905">
            <w:pPr>
              <w:numPr>
                <w:ilvl w:val="0"/>
                <w:numId w:val="5"/>
              </w:numPr>
              <w:rPr>
                <w:rFonts w:ascii="Arial" w:hAnsi="Arial" w:cs="Arial"/>
                <w:sz w:val="11"/>
                <w:szCs w:val="11"/>
              </w:rPr>
            </w:pPr>
            <w:r>
              <w:rPr>
                <w:rFonts w:ascii="Arial" w:hAnsi="Arial" w:cs="Arial"/>
                <w:sz w:val="11"/>
                <w:szCs w:val="11"/>
              </w:rPr>
              <w:t>Nowadays, rap lyrics and computer games such as Grand Theft Auto have been criticised for encouraging violence and criminality</w:t>
            </w:r>
          </w:p>
          <w:p w:rsidR="000E061D" w:rsidRDefault="000E061D" w:rsidP="000E061D">
            <w:pPr>
              <w:ind w:left="284"/>
              <w:rPr>
                <w:rFonts w:ascii="Arial" w:hAnsi="Arial" w:cs="Arial"/>
                <w:sz w:val="11"/>
                <w:szCs w:val="11"/>
              </w:rPr>
            </w:pPr>
          </w:p>
          <w:p w:rsidR="003F0F17" w:rsidRPr="000E061D" w:rsidRDefault="00582BAF" w:rsidP="003F0F17">
            <w:pPr>
              <w:rPr>
                <w:rFonts w:ascii="Arial" w:hAnsi="Arial" w:cs="Arial"/>
                <w:b/>
                <w:i/>
                <w:sz w:val="11"/>
                <w:szCs w:val="11"/>
              </w:rPr>
            </w:pPr>
            <w:r>
              <w:rPr>
                <w:rFonts w:ascii="Arial" w:hAnsi="Arial" w:cs="Arial"/>
                <w:b/>
                <w:i/>
                <w:sz w:val="11"/>
                <w:szCs w:val="11"/>
              </w:rPr>
              <w:t>Ways in w</w:t>
            </w:r>
            <w:r w:rsidR="000E061D" w:rsidRPr="000E061D">
              <w:rPr>
                <w:rFonts w:ascii="Arial" w:hAnsi="Arial" w:cs="Arial"/>
                <w:b/>
                <w:i/>
                <w:sz w:val="11"/>
                <w:szCs w:val="11"/>
              </w:rPr>
              <w:t>hich the media could cause crime:</w:t>
            </w:r>
          </w:p>
          <w:p w:rsidR="003F0F17" w:rsidRPr="00C34905" w:rsidRDefault="003F0F17" w:rsidP="00C34905">
            <w:pPr>
              <w:numPr>
                <w:ilvl w:val="0"/>
                <w:numId w:val="5"/>
              </w:numPr>
              <w:rPr>
                <w:rFonts w:ascii="Arial" w:hAnsi="Arial" w:cs="Arial"/>
                <w:sz w:val="11"/>
                <w:szCs w:val="11"/>
              </w:rPr>
            </w:pPr>
            <w:r w:rsidRPr="00C34905">
              <w:rPr>
                <w:rFonts w:ascii="Arial" w:hAnsi="Arial" w:cs="Arial"/>
                <w:b/>
                <w:sz w:val="11"/>
                <w:szCs w:val="11"/>
              </w:rPr>
              <w:t>Imitation</w:t>
            </w:r>
            <w:r w:rsidRPr="00C34905">
              <w:rPr>
                <w:rFonts w:ascii="Arial" w:hAnsi="Arial" w:cs="Arial"/>
                <w:sz w:val="11"/>
                <w:szCs w:val="11"/>
              </w:rPr>
              <w:t xml:space="preserve"> – by providing deviant</w:t>
            </w:r>
            <w:r w:rsidR="0006795A" w:rsidRPr="00C34905">
              <w:rPr>
                <w:rFonts w:ascii="Arial" w:hAnsi="Arial" w:cs="Arial"/>
                <w:sz w:val="11"/>
                <w:szCs w:val="11"/>
              </w:rPr>
              <w:t xml:space="preserve"> </w:t>
            </w:r>
            <w:r w:rsidRPr="00C34905">
              <w:rPr>
                <w:rFonts w:ascii="Arial" w:hAnsi="Arial" w:cs="Arial"/>
                <w:sz w:val="11"/>
                <w:szCs w:val="11"/>
              </w:rPr>
              <w:t>role models, resulting in ‘copycat’ behaviour.</w:t>
            </w:r>
          </w:p>
          <w:p w:rsidR="003F0F17" w:rsidRPr="00C34905" w:rsidRDefault="003F0F17" w:rsidP="00C34905">
            <w:pPr>
              <w:numPr>
                <w:ilvl w:val="0"/>
                <w:numId w:val="5"/>
              </w:numPr>
              <w:rPr>
                <w:rFonts w:ascii="Arial" w:hAnsi="Arial" w:cs="Arial"/>
                <w:sz w:val="11"/>
                <w:szCs w:val="11"/>
              </w:rPr>
            </w:pPr>
            <w:r w:rsidRPr="00C34905">
              <w:rPr>
                <w:rFonts w:ascii="Arial" w:hAnsi="Arial" w:cs="Arial"/>
                <w:b/>
                <w:sz w:val="11"/>
                <w:szCs w:val="11"/>
              </w:rPr>
              <w:t>Desensitisation</w:t>
            </w:r>
            <w:r w:rsidRPr="00C34905">
              <w:rPr>
                <w:rFonts w:ascii="Arial" w:hAnsi="Arial" w:cs="Arial"/>
                <w:sz w:val="11"/>
                <w:szCs w:val="11"/>
              </w:rPr>
              <w:t xml:space="preserve"> – through repeated viewing of violence.</w:t>
            </w:r>
          </w:p>
          <w:p w:rsidR="003F0F17" w:rsidRPr="00C34905" w:rsidRDefault="003F0F17" w:rsidP="00C34905">
            <w:pPr>
              <w:numPr>
                <w:ilvl w:val="0"/>
                <w:numId w:val="5"/>
              </w:numPr>
              <w:rPr>
                <w:rFonts w:ascii="Arial" w:hAnsi="Arial" w:cs="Arial"/>
                <w:sz w:val="11"/>
                <w:szCs w:val="11"/>
              </w:rPr>
            </w:pPr>
            <w:r w:rsidRPr="00C34905">
              <w:rPr>
                <w:rFonts w:ascii="Arial" w:hAnsi="Arial" w:cs="Arial"/>
                <w:b/>
                <w:sz w:val="11"/>
                <w:szCs w:val="11"/>
              </w:rPr>
              <w:t>Arou</w:t>
            </w:r>
            <w:r w:rsidR="0006795A" w:rsidRPr="00C34905">
              <w:rPr>
                <w:rFonts w:ascii="Arial" w:hAnsi="Arial" w:cs="Arial"/>
                <w:b/>
                <w:sz w:val="11"/>
                <w:szCs w:val="11"/>
              </w:rPr>
              <w:t>sal</w:t>
            </w:r>
            <w:r w:rsidR="0006795A" w:rsidRPr="00C34905">
              <w:rPr>
                <w:rFonts w:ascii="Arial" w:hAnsi="Arial" w:cs="Arial"/>
                <w:sz w:val="11"/>
                <w:szCs w:val="11"/>
              </w:rPr>
              <w:t xml:space="preserve"> – through viewing violent or</w:t>
            </w:r>
            <w:r w:rsidRPr="00C34905">
              <w:rPr>
                <w:rFonts w:ascii="Arial" w:hAnsi="Arial" w:cs="Arial"/>
                <w:sz w:val="11"/>
                <w:szCs w:val="11"/>
              </w:rPr>
              <w:t xml:space="preserve"> sexual imagery.</w:t>
            </w:r>
          </w:p>
          <w:p w:rsidR="003F0F17" w:rsidRDefault="003F0F17" w:rsidP="00C34905">
            <w:pPr>
              <w:numPr>
                <w:ilvl w:val="0"/>
                <w:numId w:val="5"/>
              </w:numPr>
              <w:rPr>
                <w:rFonts w:ascii="Arial" w:hAnsi="Arial" w:cs="Arial"/>
                <w:sz w:val="11"/>
                <w:szCs w:val="11"/>
              </w:rPr>
            </w:pPr>
            <w:r w:rsidRPr="00C34905">
              <w:rPr>
                <w:rFonts w:ascii="Arial" w:hAnsi="Arial" w:cs="Arial"/>
                <w:b/>
                <w:sz w:val="11"/>
                <w:szCs w:val="11"/>
              </w:rPr>
              <w:t>Teaching</w:t>
            </w:r>
            <w:r w:rsidRPr="00C34905">
              <w:rPr>
                <w:rFonts w:ascii="Arial" w:hAnsi="Arial" w:cs="Arial"/>
                <w:sz w:val="11"/>
                <w:szCs w:val="11"/>
              </w:rPr>
              <w:t xml:space="preserve"> – transmitting knowledge of criminal techniques.</w:t>
            </w:r>
          </w:p>
          <w:p w:rsidR="000E061D" w:rsidRDefault="000E061D" w:rsidP="00C34905">
            <w:pPr>
              <w:numPr>
                <w:ilvl w:val="0"/>
                <w:numId w:val="5"/>
              </w:numPr>
              <w:rPr>
                <w:rFonts w:ascii="Arial" w:hAnsi="Arial" w:cs="Arial"/>
                <w:sz w:val="11"/>
                <w:szCs w:val="11"/>
              </w:rPr>
            </w:pPr>
            <w:r>
              <w:rPr>
                <w:rFonts w:ascii="Arial" w:hAnsi="Arial" w:cs="Arial"/>
                <w:b/>
                <w:sz w:val="11"/>
                <w:szCs w:val="11"/>
              </w:rPr>
              <w:t xml:space="preserve">Stimulation </w:t>
            </w:r>
            <w:r>
              <w:rPr>
                <w:rFonts w:ascii="Arial" w:hAnsi="Arial" w:cs="Arial"/>
                <w:sz w:val="11"/>
                <w:szCs w:val="11"/>
              </w:rPr>
              <w:t>– thorugh stimulating desires for unaffordable goods e.g. through advertising</w:t>
            </w:r>
          </w:p>
          <w:p w:rsidR="000E061D" w:rsidRPr="000E061D" w:rsidRDefault="000E061D" w:rsidP="00C34905">
            <w:pPr>
              <w:numPr>
                <w:ilvl w:val="0"/>
                <w:numId w:val="5"/>
              </w:numPr>
              <w:rPr>
                <w:rFonts w:ascii="Arial" w:hAnsi="Arial" w:cs="Arial"/>
                <w:sz w:val="11"/>
                <w:szCs w:val="11"/>
              </w:rPr>
            </w:pPr>
            <w:r>
              <w:rPr>
                <w:rFonts w:ascii="Arial" w:hAnsi="Arial" w:cs="Arial"/>
                <w:b/>
                <w:sz w:val="11"/>
                <w:szCs w:val="11"/>
              </w:rPr>
              <w:t>By portraying the police as incompetent</w:t>
            </w:r>
          </w:p>
          <w:p w:rsidR="000E061D" w:rsidRPr="00C34905" w:rsidRDefault="000E061D" w:rsidP="00C34905">
            <w:pPr>
              <w:numPr>
                <w:ilvl w:val="0"/>
                <w:numId w:val="5"/>
              </w:numPr>
              <w:rPr>
                <w:rFonts w:ascii="Arial" w:hAnsi="Arial" w:cs="Arial"/>
                <w:sz w:val="11"/>
                <w:szCs w:val="11"/>
              </w:rPr>
            </w:pPr>
            <w:r>
              <w:rPr>
                <w:rFonts w:ascii="Arial" w:hAnsi="Arial" w:cs="Arial"/>
                <w:b/>
                <w:sz w:val="11"/>
                <w:szCs w:val="11"/>
              </w:rPr>
              <w:t xml:space="preserve">By glamourising offending </w:t>
            </w:r>
          </w:p>
          <w:p w:rsidR="003F0F17" w:rsidRPr="00C34905" w:rsidRDefault="003F0F17" w:rsidP="003F0F17">
            <w:pPr>
              <w:rPr>
                <w:rFonts w:ascii="Arial" w:hAnsi="Arial" w:cs="Arial"/>
                <w:sz w:val="11"/>
                <w:szCs w:val="11"/>
              </w:rPr>
            </w:pPr>
          </w:p>
          <w:p w:rsidR="003F0F17" w:rsidRPr="00B06CFA" w:rsidRDefault="0026642F" w:rsidP="003F0F17">
            <w:pPr>
              <w:rPr>
                <w:rFonts w:ascii="Arial" w:hAnsi="Arial" w:cs="Arial"/>
                <w:sz w:val="11"/>
                <w:szCs w:val="11"/>
              </w:rPr>
            </w:pPr>
            <w:r w:rsidRPr="00B06CFA">
              <w:rPr>
                <w:rFonts w:ascii="Arial" w:hAnsi="Arial" w:cs="Arial"/>
                <w:sz w:val="11"/>
                <w:szCs w:val="11"/>
              </w:rPr>
              <w:t xml:space="preserve">There is a fear that media will have a negative effect on children, but it has been found overall in a majority of studies that exposure to media violence has at most </w:t>
            </w:r>
          </w:p>
          <w:p w:rsidR="0026642F" w:rsidRPr="00B06CFA" w:rsidRDefault="0026642F" w:rsidP="003F0F17">
            <w:pPr>
              <w:rPr>
                <w:rFonts w:ascii="Arial" w:hAnsi="Arial" w:cs="Arial"/>
                <w:sz w:val="11"/>
                <w:szCs w:val="11"/>
              </w:rPr>
            </w:pPr>
            <w:r w:rsidRPr="00B06CFA">
              <w:rPr>
                <w:rFonts w:ascii="Arial" w:hAnsi="Arial" w:cs="Arial"/>
                <w:sz w:val="11"/>
                <w:szCs w:val="11"/>
              </w:rPr>
              <w:t>A small and limited negative effect on audiences.  However, Sonia Livingstone (1996) notes, despite such conclusions, people continue to be preoccupied with the effects of the media on children because of our desire as a society to regard childhood as a time of uncontaminated innocence in the private sphere.</w:t>
            </w:r>
          </w:p>
          <w:p w:rsidR="0026642F" w:rsidRPr="0026642F" w:rsidRDefault="0026642F" w:rsidP="003F0F17">
            <w:pPr>
              <w:rPr>
                <w:rFonts w:ascii="Arial" w:hAnsi="Arial" w:cs="Arial"/>
                <w:b/>
                <w:sz w:val="11"/>
                <w:szCs w:val="11"/>
              </w:rPr>
            </w:pPr>
          </w:p>
          <w:p w:rsidR="006E4461" w:rsidRPr="00B06CFA" w:rsidRDefault="006E4461" w:rsidP="006E4461">
            <w:pPr>
              <w:rPr>
                <w:rFonts w:ascii="Arial" w:hAnsi="Arial" w:cs="Arial"/>
                <w:b/>
                <w:color w:val="000000"/>
                <w:sz w:val="11"/>
                <w:szCs w:val="11"/>
                <w:u w:val="single"/>
              </w:rPr>
            </w:pPr>
            <w:r w:rsidRPr="00B06CFA">
              <w:rPr>
                <w:rFonts w:ascii="Arial" w:hAnsi="Arial" w:cs="Arial"/>
                <w:b/>
                <w:color w:val="000000"/>
                <w:sz w:val="11"/>
                <w:szCs w:val="11"/>
                <w:u w:val="single"/>
              </w:rPr>
              <w:t>Fear of crime</w:t>
            </w:r>
          </w:p>
          <w:p w:rsidR="006E4461" w:rsidRPr="002819F5" w:rsidRDefault="006E4461" w:rsidP="006E4461">
            <w:pPr>
              <w:rPr>
                <w:rFonts w:ascii="Arial" w:hAnsi="Arial" w:cs="Arial"/>
                <w:color w:val="000000"/>
                <w:sz w:val="11"/>
                <w:szCs w:val="11"/>
              </w:rPr>
            </w:pPr>
          </w:p>
          <w:p w:rsidR="006476C5" w:rsidRPr="00B06CFA" w:rsidRDefault="006476C5" w:rsidP="00C34905">
            <w:pPr>
              <w:numPr>
                <w:ilvl w:val="0"/>
                <w:numId w:val="5"/>
              </w:numPr>
              <w:rPr>
                <w:rFonts w:ascii="Arial" w:hAnsi="Arial" w:cs="Arial"/>
                <w:color w:val="000000"/>
                <w:sz w:val="11"/>
                <w:szCs w:val="11"/>
              </w:rPr>
            </w:pPr>
            <w:r w:rsidRPr="00B06CFA">
              <w:rPr>
                <w:rFonts w:ascii="Arial" w:hAnsi="Arial" w:cs="Arial"/>
                <w:color w:val="000000"/>
                <w:sz w:val="11"/>
                <w:szCs w:val="11"/>
              </w:rPr>
              <w:t>The media exaggerating violent and unusual crime, and encouraging certain groups to feel more at risk (e.g. women, old people) can lead to distortion of the public’s impression of crime and causing an unrealistic fear</w:t>
            </w:r>
          </w:p>
          <w:p w:rsidR="006476C5" w:rsidRPr="00B06CFA" w:rsidRDefault="006476C5" w:rsidP="00C34905">
            <w:pPr>
              <w:numPr>
                <w:ilvl w:val="0"/>
                <w:numId w:val="5"/>
              </w:numPr>
              <w:rPr>
                <w:rFonts w:ascii="Arial" w:hAnsi="Arial" w:cs="Arial"/>
                <w:color w:val="000000"/>
                <w:sz w:val="11"/>
                <w:szCs w:val="11"/>
              </w:rPr>
            </w:pPr>
            <w:r w:rsidRPr="00B06CFA">
              <w:rPr>
                <w:rFonts w:ascii="Arial" w:hAnsi="Arial" w:cs="Arial"/>
                <w:color w:val="000000"/>
                <w:sz w:val="11"/>
                <w:szCs w:val="11"/>
              </w:rPr>
              <w:t>In the USA, Gerbner et al found heavy users of TV (over 4 hrs a day) had higher levels of fear and crime</w:t>
            </w:r>
          </w:p>
          <w:p w:rsidR="006476C5" w:rsidRPr="00B06CFA" w:rsidRDefault="006476C5" w:rsidP="00C34905">
            <w:pPr>
              <w:numPr>
                <w:ilvl w:val="0"/>
                <w:numId w:val="5"/>
              </w:numPr>
              <w:rPr>
                <w:rFonts w:ascii="Arial" w:hAnsi="Arial" w:cs="Arial"/>
                <w:color w:val="000000"/>
                <w:sz w:val="11"/>
                <w:szCs w:val="11"/>
              </w:rPr>
            </w:pPr>
            <w:r w:rsidRPr="00B06CFA">
              <w:rPr>
                <w:rFonts w:ascii="Arial" w:hAnsi="Arial" w:cs="Arial"/>
                <w:color w:val="000000"/>
                <w:sz w:val="11"/>
                <w:szCs w:val="11"/>
              </w:rPr>
              <w:t>Schlesinger and Tumber (1992) found a correlation between media consumption and fear of crime – tabloid readers and heavy users of TV expressed greater fear of becoming a victim, especially of physical attack and mugging</w:t>
            </w:r>
          </w:p>
          <w:p w:rsidR="006476C5" w:rsidRPr="00B06CFA" w:rsidRDefault="006476C5" w:rsidP="00C34905">
            <w:pPr>
              <w:numPr>
                <w:ilvl w:val="0"/>
                <w:numId w:val="5"/>
              </w:numPr>
              <w:rPr>
                <w:rFonts w:ascii="Arial" w:hAnsi="Arial" w:cs="Arial"/>
                <w:color w:val="000000"/>
                <w:sz w:val="11"/>
                <w:szCs w:val="11"/>
              </w:rPr>
            </w:pPr>
            <w:r w:rsidRPr="00B06CFA">
              <w:rPr>
                <w:rFonts w:ascii="Arial" w:hAnsi="Arial" w:cs="Arial"/>
                <w:color w:val="000000"/>
                <w:sz w:val="11"/>
                <w:szCs w:val="11"/>
              </w:rPr>
              <w:t xml:space="preserve">This doesn’t prove that media viewing causes crime (correlations cannot establish cause and effect) e.g. it may be that </w:t>
            </w:r>
          </w:p>
          <w:p w:rsidR="003F0F17" w:rsidRPr="001200E0" w:rsidRDefault="003F0F17" w:rsidP="00C34905">
            <w:pPr>
              <w:numPr>
                <w:ilvl w:val="0"/>
                <w:numId w:val="5"/>
              </w:numPr>
              <w:rPr>
                <w:rFonts w:ascii="Arial" w:hAnsi="Arial" w:cs="Arial"/>
                <w:color w:val="FF0000"/>
                <w:sz w:val="11"/>
                <w:szCs w:val="11"/>
              </w:rPr>
            </w:pPr>
            <w:r w:rsidRPr="001200E0">
              <w:rPr>
                <w:rFonts w:ascii="Arial" w:hAnsi="Arial" w:cs="Arial"/>
                <w:b/>
                <w:color w:val="FF0000"/>
                <w:sz w:val="11"/>
                <w:szCs w:val="11"/>
              </w:rPr>
              <w:t>Bandura et al</w:t>
            </w:r>
            <w:r w:rsidR="0006795A" w:rsidRPr="001200E0">
              <w:rPr>
                <w:rFonts w:ascii="Arial" w:hAnsi="Arial" w:cs="Arial"/>
                <w:b/>
                <w:color w:val="FF0000"/>
                <w:sz w:val="11"/>
                <w:szCs w:val="11"/>
              </w:rPr>
              <w:t>.</w:t>
            </w:r>
            <w:r w:rsidRPr="001200E0">
              <w:rPr>
                <w:rFonts w:ascii="Arial" w:hAnsi="Arial" w:cs="Arial"/>
                <w:color w:val="FF0000"/>
                <w:sz w:val="11"/>
                <w:szCs w:val="11"/>
              </w:rPr>
              <w:t xml:space="preserve"> (1977) conducted a lab experiment to see if watching filmed images of aggression made children more violent. The experimental group who saw the aggression di</w:t>
            </w:r>
            <w:r w:rsidR="0006795A" w:rsidRPr="001200E0">
              <w:rPr>
                <w:rFonts w:ascii="Arial" w:hAnsi="Arial" w:cs="Arial"/>
                <w:color w:val="FF0000"/>
                <w:sz w:val="11"/>
                <w:szCs w:val="11"/>
              </w:rPr>
              <w:t xml:space="preserve">splayed more violent behaviour </w:t>
            </w:r>
            <w:r w:rsidRPr="001200E0">
              <w:rPr>
                <w:rFonts w:ascii="Arial" w:hAnsi="Arial" w:cs="Arial"/>
                <w:color w:val="FF0000"/>
                <w:sz w:val="11"/>
                <w:szCs w:val="11"/>
              </w:rPr>
              <w:t>than the control group who did not see the images.</w:t>
            </w:r>
          </w:p>
          <w:p w:rsidR="003F0F17" w:rsidRPr="001200E0" w:rsidRDefault="003F0F17" w:rsidP="003F0F17">
            <w:pPr>
              <w:rPr>
                <w:rFonts w:ascii="Arial" w:hAnsi="Arial" w:cs="Arial"/>
                <w:color w:val="FF0000"/>
                <w:sz w:val="11"/>
                <w:szCs w:val="11"/>
              </w:rPr>
            </w:pPr>
          </w:p>
          <w:p w:rsidR="003F0F17" w:rsidRPr="001200E0" w:rsidRDefault="003F0F17" w:rsidP="00C34905">
            <w:pPr>
              <w:numPr>
                <w:ilvl w:val="0"/>
                <w:numId w:val="5"/>
              </w:numPr>
              <w:rPr>
                <w:rFonts w:ascii="Arial" w:hAnsi="Arial" w:cs="Arial"/>
                <w:color w:val="FF0000"/>
                <w:sz w:val="11"/>
                <w:szCs w:val="11"/>
              </w:rPr>
            </w:pPr>
            <w:r w:rsidRPr="001200E0">
              <w:rPr>
                <w:rFonts w:ascii="Arial" w:hAnsi="Arial" w:cs="Arial"/>
                <w:color w:val="FF0000"/>
                <w:sz w:val="11"/>
                <w:szCs w:val="11"/>
              </w:rPr>
              <w:t xml:space="preserve">However, there is no conclusive evidence that media violence directly causes violent behaviour. Most research shows the </w:t>
            </w:r>
            <w:r w:rsidR="0006795A" w:rsidRPr="001200E0">
              <w:rPr>
                <w:rFonts w:ascii="Arial" w:hAnsi="Arial" w:cs="Arial"/>
                <w:color w:val="FF0000"/>
                <w:sz w:val="11"/>
                <w:szCs w:val="11"/>
              </w:rPr>
              <w:t>media</w:t>
            </w:r>
            <w:r w:rsidRPr="001200E0">
              <w:rPr>
                <w:rFonts w:ascii="Arial" w:hAnsi="Arial" w:cs="Arial"/>
                <w:color w:val="FF0000"/>
                <w:sz w:val="11"/>
                <w:szCs w:val="11"/>
              </w:rPr>
              <w:t xml:space="preserve"> to have a limited negative impact on audiences. For example, </w:t>
            </w:r>
            <w:r w:rsidRPr="001200E0">
              <w:rPr>
                <w:rFonts w:ascii="Arial" w:hAnsi="Arial" w:cs="Arial"/>
                <w:b/>
                <w:color w:val="FF0000"/>
                <w:sz w:val="11"/>
                <w:szCs w:val="11"/>
              </w:rPr>
              <w:t>Hagell and Newburn</w:t>
            </w:r>
            <w:r w:rsidRPr="001200E0">
              <w:rPr>
                <w:rFonts w:ascii="Arial" w:hAnsi="Arial" w:cs="Arial"/>
                <w:color w:val="FF0000"/>
                <w:sz w:val="11"/>
                <w:szCs w:val="11"/>
              </w:rPr>
              <w:t xml:space="preserve"> (1994) found young offenders were no more likely to watch violent programmes than non-offenders.  </w:t>
            </w:r>
          </w:p>
          <w:p w:rsidR="003F0F17" w:rsidRPr="001200E0" w:rsidRDefault="003F0F17" w:rsidP="003F0F17">
            <w:pPr>
              <w:rPr>
                <w:rFonts w:ascii="Arial" w:hAnsi="Arial" w:cs="Arial"/>
                <w:color w:val="FF0000"/>
                <w:sz w:val="11"/>
                <w:szCs w:val="11"/>
              </w:rPr>
            </w:pPr>
          </w:p>
          <w:p w:rsidR="003F0F17" w:rsidRPr="001200E0" w:rsidRDefault="003F0F17" w:rsidP="003F0F17">
            <w:pPr>
              <w:rPr>
                <w:rFonts w:ascii="Arial" w:hAnsi="Arial" w:cs="Arial"/>
                <w:b/>
                <w:color w:val="FF0000"/>
                <w:sz w:val="11"/>
                <w:szCs w:val="11"/>
              </w:rPr>
            </w:pPr>
            <w:r w:rsidRPr="001200E0">
              <w:rPr>
                <w:rFonts w:ascii="Arial" w:hAnsi="Arial" w:cs="Arial"/>
                <w:b/>
                <w:color w:val="FF0000"/>
                <w:sz w:val="11"/>
                <w:szCs w:val="11"/>
              </w:rPr>
              <w:t>The media and relative deprivation</w:t>
            </w:r>
          </w:p>
          <w:p w:rsidR="003F0F17" w:rsidRPr="001200E0" w:rsidRDefault="003F0F17" w:rsidP="003F0F17">
            <w:pPr>
              <w:rPr>
                <w:rFonts w:ascii="Arial" w:hAnsi="Arial" w:cs="Arial"/>
                <w:color w:val="FF0000"/>
                <w:sz w:val="11"/>
                <w:szCs w:val="11"/>
              </w:rPr>
            </w:pPr>
          </w:p>
          <w:p w:rsidR="002175F9" w:rsidRPr="001200E0" w:rsidRDefault="003F0F17" w:rsidP="00C34905">
            <w:pPr>
              <w:numPr>
                <w:ilvl w:val="0"/>
                <w:numId w:val="6"/>
              </w:numPr>
              <w:rPr>
                <w:rFonts w:ascii="Arial" w:hAnsi="Arial" w:cs="Arial"/>
                <w:color w:val="FF0000"/>
                <w:sz w:val="11"/>
                <w:szCs w:val="11"/>
              </w:rPr>
            </w:pPr>
            <w:r w:rsidRPr="001200E0">
              <w:rPr>
                <w:rFonts w:ascii="Arial" w:hAnsi="Arial" w:cs="Arial"/>
                <w:color w:val="FF0000"/>
                <w:sz w:val="11"/>
                <w:szCs w:val="11"/>
              </w:rPr>
              <w:t>Left realists argue that the media increase the sense of relative deprivation a</w:t>
            </w:r>
            <w:r w:rsidR="001C08EA" w:rsidRPr="001200E0">
              <w:rPr>
                <w:rFonts w:ascii="Arial" w:hAnsi="Arial" w:cs="Arial"/>
                <w:color w:val="FF0000"/>
                <w:sz w:val="11"/>
                <w:szCs w:val="11"/>
              </w:rPr>
              <w:t xml:space="preserve">mongst </w:t>
            </w:r>
            <w:r w:rsidRPr="001200E0">
              <w:rPr>
                <w:rFonts w:ascii="Arial" w:hAnsi="Arial" w:cs="Arial"/>
                <w:color w:val="FF0000"/>
                <w:sz w:val="11"/>
                <w:szCs w:val="11"/>
              </w:rPr>
              <w:t xml:space="preserve">marginalised or socially excluded groups.  </w:t>
            </w:r>
          </w:p>
          <w:p w:rsidR="003F0F17" w:rsidRPr="001200E0" w:rsidRDefault="003F0F17" w:rsidP="00C34905">
            <w:pPr>
              <w:numPr>
                <w:ilvl w:val="0"/>
                <w:numId w:val="6"/>
              </w:numPr>
              <w:rPr>
                <w:rFonts w:ascii="Arial" w:hAnsi="Arial" w:cs="Arial"/>
                <w:color w:val="FF0000"/>
                <w:sz w:val="11"/>
                <w:szCs w:val="11"/>
              </w:rPr>
            </w:pPr>
            <w:r w:rsidRPr="001200E0">
              <w:rPr>
                <w:rFonts w:ascii="Arial" w:hAnsi="Arial" w:cs="Arial"/>
                <w:color w:val="FF0000"/>
                <w:sz w:val="11"/>
                <w:szCs w:val="11"/>
              </w:rPr>
              <w:t>This is because they instil expectations of consumption/cultural inclusion (e.g. ipods, latest mobiles etc.).</w:t>
            </w:r>
          </w:p>
          <w:p w:rsidR="002175F9" w:rsidRPr="001200E0" w:rsidRDefault="002175F9" w:rsidP="003F0F17">
            <w:pPr>
              <w:rPr>
                <w:rFonts w:ascii="Arial" w:hAnsi="Arial" w:cs="Arial"/>
                <w:color w:val="FF0000"/>
                <w:sz w:val="11"/>
                <w:szCs w:val="11"/>
              </w:rPr>
            </w:pPr>
          </w:p>
          <w:p w:rsidR="002175F9" w:rsidRPr="001200E0" w:rsidRDefault="002175F9" w:rsidP="00C34905">
            <w:pPr>
              <w:numPr>
                <w:ilvl w:val="0"/>
                <w:numId w:val="6"/>
              </w:numPr>
              <w:rPr>
                <w:rFonts w:ascii="Arial" w:hAnsi="Arial" w:cs="Arial"/>
                <w:color w:val="FF0000"/>
                <w:sz w:val="11"/>
                <w:szCs w:val="11"/>
              </w:rPr>
            </w:pPr>
            <w:r w:rsidRPr="001200E0">
              <w:rPr>
                <w:rFonts w:ascii="Arial" w:hAnsi="Arial" w:cs="Arial"/>
                <w:b/>
                <w:color w:val="FF0000"/>
                <w:sz w:val="11"/>
                <w:szCs w:val="11"/>
              </w:rPr>
              <w:t>NB</w:t>
            </w:r>
            <w:r w:rsidRPr="001200E0">
              <w:rPr>
                <w:rFonts w:ascii="Arial" w:hAnsi="Arial" w:cs="Arial"/>
                <w:color w:val="FF0000"/>
                <w:sz w:val="11"/>
                <w:szCs w:val="11"/>
              </w:rPr>
              <w:t xml:space="preserve"> – see deviancy amplification and moral panics for further ideas on how the media causes crime.</w:t>
            </w:r>
          </w:p>
          <w:p w:rsidR="003F0F17" w:rsidRPr="001200E0" w:rsidRDefault="003F0F17" w:rsidP="003F0F17">
            <w:pPr>
              <w:rPr>
                <w:rFonts w:ascii="Arial" w:hAnsi="Arial" w:cs="Arial"/>
                <w:color w:val="FF0000"/>
                <w:sz w:val="11"/>
                <w:szCs w:val="11"/>
              </w:rPr>
            </w:pPr>
          </w:p>
          <w:p w:rsidR="003F0F17" w:rsidRPr="001200E0" w:rsidRDefault="002175F9" w:rsidP="003F0F17">
            <w:pPr>
              <w:rPr>
                <w:rFonts w:ascii="Arial" w:hAnsi="Arial" w:cs="Arial"/>
                <w:b/>
                <w:color w:val="FF0000"/>
                <w:sz w:val="11"/>
                <w:szCs w:val="11"/>
              </w:rPr>
            </w:pPr>
            <w:r w:rsidRPr="001200E0">
              <w:rPr>
                <w:rFonts w:ascii="Arial" w:hAnsi="Arial" w:cs="Arial"/>
                <w:b/>
                <w:color w:val="FF0000"/>
                <w:sz w:val="11"/>
                <w:szCs w:val="11"/>
              </w:rPr>
              <w:t>The media causing f</w:t>
            </w:r>
            <w:r w:rsidR="003F0F17" w:rsidRPr="001200E0">
              <w:rPr>
                <w:rFonts w:ascii="Arial" w:hAnsi="Arial" w:cs="Arial"/>
                <w:b/>
                <w:color w:val="FF0000"/>
                <w:sz w:val="11"/>
                <w:szCs w:val="11"/>
              </w:rPr>
              <w:t>ear of crime</w:t>
            </w:r>
          </w:p>
          <w:p w:rsidR="003F0F17" w:rsidRPr="001200E0" w:rsidRDefault="003F0F17" w:rsidP="003F0F17">
            <w:pPr>
              <w:rPr>
                <w:rFonts w:ascii="Arial" w:hAnsi="Arial" w:cs="Arial"/>
                <w:color w:val="FF0000"/>
                <w:sz w:val="11"/>
                <w:szCs w:val="11"/>
              </w:rPr>
            </w:pPr>
          </w:p>
          <w:p w:rsidR="002175F9" w:rsidRPr="001200E0" w:rsidRDefault="003F0F17" w:rsidP="00C34905">
            <w:pPr>
              <w:numPr>
                <w:ilvl w:val="0"/>
                <w:numId w:val="7"/>
              </w:numPr>
              <w:rPr>
                <w:rFonts w:ascii="Arial" w:hAnsi="Arial" w:cs="Arial"/>
                <w:color w:val="FF0000"/>
                <w:sz w:val="11"/>
                <w:szCs w:val="11"/>
              </w:rPr>
            </w:pPr>
            <w:r w:rsidRPr="001200E0">
              <w:rPr>
                <w:rFonts w:ascii="Arial" w:hAnsi="Arial" w:cs="Arial"/>
                <w:color w:val="FF0000"/>
                <w:sz w:val="11"/>
                <w:szCs w:val="11"/>
              </w:rPr>
              <w:t xml:space="preserve">The media exaggerate the risks of certain groups becoming a victim of crime – notably young women and the elderly.  </w:t>
            </w:r>
          </w:p>
          <w:p w:rsidR="003F0F17" w:rsidRPr="001200E0" w:rsidRDefault="003F0F17" w:rsidP="00C34905">
            <w:pPr>
              <w:numPr>
                <w:ilvl w:val="0"/>
                <w:numId w:val="7"/>
              </w:numPr>
              <w:rPr>
                <w:rFonts w:ascii="Arial" w:hAnsi="Arial" w:cs="Arial"/>
                <w:color w:val="FF0000"/>
                <w:sz w:val="11"/>
                <w:szCs w:val="11"/>
              </w:rPr>
            </w:pPr>
            <w:r w:rsidRPr="001200E0">
              <w:rPr>
                <w:rFonts w:ascii="Arial" w:hAnsi="Arial" w:cs="Arial"/>
                <w:color w:val="FF0000"/>
                <w:sz w:val="11"/>
                <w:szCs w:val="11"/>
              </w:rPr>
              <w:lastRenderedPageBreak/>
              <w:t>This in turn creates a distorted fear of crime amongst those groups.</w:t>
            </w:r>
          </w:p>
          <w:p w:rsidR="002175F9" w:rsidRPr="001200E0" w:rsidRDefault="003F0F17" w:rsidP="00C34905">
            <w:pPr>
              <w:numPr>
                <w:ilvl w:val="0"/>
                <w:numId w:val="7"/>
              </w:numPr>
              <w:rPr>
                <w:rFonts w:ascii="Arial" w:hAnsi="Arial" w:cs="Arial"/>
                <w:color w:val="FF0000"/>
                <w:sz w:val="11"/>
                <w:szCs w:val="11"/>
              </w:rPr>
            </w:pPr>
            <w:r w:rsidRPr="001200E0">
              <w:rPr>
                <w:rFonts w:ascii="Arial" w:hAnsi="Arial" w:cs="Arial"/>
                <w:color w:val="FF0000"/>
                <w:sz w:val="11"/>
                <w:szCs w:val="11"/>
              </w:rPr>
              <w:t xml:space="preserve">Research shows a correlation between tabloid readers and high users of TV and their fear of becoming a victim, especially of physical attack and mugging.  </w:t>
            </w:r>
          </w:p>
          <w:p w:rsidR="003F0F17" w:rsidRPr="001200E0" w:rsidRDefault="000A2C4C" w:rsidP="00C34905">
            <w:pPr>
              <w:numPr>
                <w:ilvl w:val="0"/>
                <w:numId w:val="7"/>
              </w:numPr>
              <w:rPr>
                <w:rFonts w:ascii="Arial" w:hAnsi="Arial" w:cs="Arial"/>
                <w:color w:val="FF0000"/>
                <w:sz w:val="11"/>
                <w:szCs w:val="11"/>
              </w:rPr>
            </w:pPr>
            <w:r w:rsidRPr="001200E0">
              <w:rPr>
                <w:noProof/>
                <w:color w:val="FF0000"/>
              </w:rPr>
              <w:drawing>
                <wp:anchor distT="0" distB="0" distL="114300" distR="114300" simplePos="0" relativeHeight="251658240" behindDoc="0" locked="0" layoutInCell="1" allowOverlap="1">
                  <wp:simplePos x="0" y="0"/>
                  <wp:positionH relativeFrom="column">
                    <wp:posOffset>887730</wp:posOffset>
                  </wp:positionH>
                  <wp:positionV relativeFrom="paragraph">
                    <wp:posOffset>297180</wp:posOffset>
                  </wp:positionV>
                  <wp:extent cx="969010" cy="1249680"/>
                  <wp:effectExtent l="0" t="0" r="0" b="0"/>
                  <wp:wrapSquare wrapText="bothSides"/>
                  <wp:docPr id="7" name="Picture 7" descr="thesung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sung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F17" w:rsidRPr="001200E0">
              <w:rPr>
                <w:rFonts w:ascii="Arial" w:hAnsi="Arial" w:cs="Arial"/>
                <w:color w:val="FF0000"/>
                <w:sz w:val="11"/>
                <w:szCs w:val="11"/>
              </w:rPr>
              <w:t xml:space="preserve">However, this is not a causal relationship.  </w:t>
            </w:r>
            <w:r w:rsidR="002175F9" w:rsidRPr="001200E0">
              <w:rPr>
                <w:rFonts w:ascii="Arial" w:hAnsi="Arial" w:cs="Arial"/>
                <w:color w:val="FF0000"/>
                <w:sz w:val="11"/>
                <w:szCs w:val="11"/>
              </w:rPr>
              <w:t>‘</w:t>
            </w:r>
            <w:r w:rsidR="003F0F17" w:rsidRPr="001200E0">
              <w:rPr>
                <w:rFonts w:ascii="Arial" w:hAnsi="Arial" w:cs="Arial"/>
                <w:color w:val="FF0000"/>
                <w:sz w:val="11"/>
                <w:szCs w:val="11"/>
              </w:rPr>
              <w:t xml:space="preserve">Media effects’ research ignores the meanings audiences give to media violence – some are realistic about risks and do not fear crime. </w:t>
            </w:r>
          </w:p>
          <w:p w:rsidR="00566990" w:rsidRPr="00C34905" w:rsidRDefault="00566990" w:rsidP="00C34905">
            <w:pPr>
              <w:ind w:firstLine="90"/>
              <w:rPr>
                <w:rFonts w:ascii="Arial" w:hAnsi="Arial" w:cs="Arial"/>
                <w:sz w:val="11"/>
                <w:szCs w:val="11"/>
              </w:rPr>
            </w:pPr>
          </w:p>
          <w:p w:rsidR="00566990" w:rsidRPr="00C34905" w:rsidRDefault="00566990" w:rsidP="00566990">
            <w:pPr>
              <w:rPr>
                <w:rFonts w:ascii="Arial" w:hAnsi="Arial" w:cs="Arial"/>
                <w:sz w:val="11"/>
                <w:szCs w:val="11"/>
              </w:rPr>
            </w:pPr>
          </w:p>
          <w:p w:rsidR="00566990" w:rsidRPr="00C34905" w:rsidRDefault="00566990" w:rsidP="00566990">
            <w:pPr>
              <w:rPr>
                <w:rFonts w:ascii="Arial" w:hAnsi="Arial" w:cs="Arial"/>
                <w:sz w:val="11"/>
                <w:szCs w:val="11"/>
              </w:rPr>
            </w:pPr>
          </w:p>
          <w:p w:rsidR="00840512" w:rsidRPr="00C34905" w:rsidRDefault="00840512" w:rsidP="00C34905">
            <w:pPr>
              <w:jc w:val="center"/>
              <w:rPr>
                <w:rFonts w:ascii="Arial" w:hAnsi="Arial" w:cs="Arial"/>
                <w:sz w:val="11"/>
                <w:szCs w:val="11"/>
              </w:rPr>
            </w:pPr>
          </w:p>
        </w:tc>
        <w:tc>
          <w:tcPr>
            <w:tcW w:w="5940" w:type="dxa"/>
          </w:tcPr>
          <w:p w:rsidR="003F0F17" w:rsidRPr="00F43AB4" w:rsidRDefault="003F0F17" w:rsidP="00C34905">
            <w:pPr>
              <w:numPr>
                <w:ilvl w:val="0"/>
                <w:numId w:val="7"/>
              </w:numPr>
              <w:rPr>
                <w:rFonts w:ascii="Arial" w:hAnsi="Arial" w:cs="Arial"/>
                <w:color w:val="000000"/>
                <w:sz w:val="11"/>
                <w:szCs w:val="11"/>
              </w:rPr>
            </w:pPr>
            <w:r w:rsidRPr="00F43AB4">
              <w:rPr>
                <w:rFonts w:ascii="Arial" w:hAnsi="Arial" w:cs="Arial"/>
                <w:color w:val="000000"/>
                <w:sz w:val="11"/>
                <w:szCs w:val="11"/>
              </w:rPr>
              <w:lastRenderedPageBreak/>
              <w:t xml:space="preserve">The media may further cause crime and deviance through </w:t>
            </w:r>
            <w:r w:rsidRPr="00F43AB4">
              <w:rPr>
                <w:rFonts w:ascii="Arial" w:hAnsi="Arial" w:cs="Arial"/>
                <w:b/>
                <w:color w:val="000000"/>
                <w:sz w:val="11"/>
                <w:szCs w:val="11"/>
              </w:rPr>
              <w:t>labelling</w:t>
            </w:r>
            <w:r w:rsidRPr="00F43AB4">
              <w:rPr>
                <w:rFonts w:ascii="Arial" w:hAnsi="Arial" w:cs="Arial"/>
                <w:color w:val="000000"/>
                <w:sz w:val="11"/>
                <w:szCs w:val="11"/>
              </w:rPr>
              <w:t xml:space="preserve">.  Interactionists argue that the media </w:t>
            </w:r>
            <w:r w:rsidRPr="00F43AB4">
              <w:rPr>
                <w:rFonts w:ascii="Arial" w:hAnsi="Arial" w:cs="Arial"/>
                <w:b/>
                <w:color w:val="000000"/>
                <w:sz w:val="11"/>
                <w:szCs w:val="11"/>
              </w:rPr>
              <w:t xml:space="preserve">amplify </w:t>
            </w:r>
            <w:r w:rsidRPr="00F43AB4">
              <w:rPr>
                <w:rFonts w:ascii="Arial" w:hAnsi="Arial" w:cs="Arial"/>
                <w:color w:val="000000"/>
                <w:sz w:val="11"/>
                <w:szCs w:val="11"/>
              </w:rPr>
              <w:t xml:space="preserve">crime and deviance through the process of creating </w:t>
            </w:r>
            <w:r w:rsidRPr="00F43AB4">
              <w:rPr>
                <w:rFonts w:ascii="Arial" w:hAnsi="Arial" w:cs="Arial"/>
                <w:b/>
                <w:color w:val="000000"/>
                <w:sz w:val="11"/>
                <w:szCs w:val="11"/>
              </w:rPr>
              <w:t>moral panics</w:t>
            </w:r>
            <w:r w:rsidRPr="00F43AB4">
              <w:rPr>
                <w:rFonts w:ascii="Arial" w:hAnsi="Arial" w:cs="Arial"/>
                <w:color w:val="000000"/>
                <w:sz w:val="11"/>
                <w:szCs w:val="11"/>
              </w:rPr>
              <w:t xml:space="preserve">.  </w:t>
            </w:r>
            <w:r w:rsidR="00AC29CB" w:rsidRPr="00F43AB4">
              <w:rPr>
                <w:rFonts w:ascii="Arial" w:hAnsi="Arial" w:cs="Arial"/>
                <w:color w:val="000000"/>
                <w:sz w:val="11"/>
                <w:szCs w:val="11"/>
              </w:rPr>
              <w:t>Moral entrepeneurs who disapprove of some particular behaviour – drug taking, for instance – may use the media to put pressure on the authorities to ‘do something’ about the alleged problem.  If successful, their campaigning will result in the negative labelling of the behaviour and perhaps a change in the law, such as the introduction of the Marijuana Tax Act in the USA.  By helping to label marijuana smoking, which previously had been legal, as criminal, the media helped to cause crime.</w:t>
            </w:r>
          </w:p>
          <w:p w:rsidR="00AC29CB" w:rsidRPr="00F43AB4" w:rsidRDefault="00AC29CB" w:rsidP="00C34905">
            <w:pPr>
              <w:numPr>
                <w:ilvl w:val="0"/>
                <w:numId w:val="7"/>
              </w:numPr>
              <w:rPr>
                <w:rFonts w:ascii="Arial" w:hAnsi="Arial" w:cs="Arial"/>
                <w:color w:val="000000"/>
                <w:sz w:val="11"/>
                <w:szCs w:val="11"/>
              </w:rPr>
            </w:pPr>
            <w:r w:rsidRPr="00F43AB4">
              <w:rPr>
                <w:rFonts w:ascii="Arial" w:hAnsi="Arial" w:cs="Arial"/>
                <w:color w:val="000000"/>
                <w:sz w:val="11"/>
                <w:szCs w:val="11"/>
              </w:rPr>
              <w:t>This moral panic is an exaggerated over-reaction by society to a perceived problem – usually driven or inspired by the media – where the reaction enlarges the problem out of all proportion to its real seriousness. In a moral panic:</w:t>
            </w:r>
          </w:p>
          <w:p w:rsidR="003F0F17" w:rsidRPr="00F43AB4" w:rsidRDefault="003F0F17" w:rsidP="00C34905">
            <w:pPr>
              <w:tabs>
                <w:tab w:val="left" w:pos="2250"/>
              </w:tabs>
              <w:ind w:firstLine="2250"/>
              <w:rPr>
                <w:rFonts w:ascii="Arial" w:hAnsi="Arial" w:cs="Arial"/>
                <w:color w:val="000000"/>
                <w:sz w:val="11"/>
                <w:szCs w:val="11"/>
              </w:rPr>
            </w:pPr>
          </w:p>
          <w:p w:rsidR="003F0F17" w:rsidRPr="00F43AB4" w:rsidRDefault="003F0F17" w:rsidP="00AC29CB">
            <w:pPr>
              <w:numPr>
                <w:ilvl w:val="0"/>
                <w:numId w:val="18"/>
              </w:numPr>
              <w:jc w:val="center"/>
              <w:rPr>
                <w:rFonts w:ascii="Arial" w:hAnsi="Arial" w:cs="Arial"/>
                <w:color w:val="000000"/>
                <w:sz w:val="11"/>
                <w:szCs w:val="11"/>
              </w:rPr>
            </w:pPr>
            <w:r w:rsidRPr="00F43AB4">
              <w:rPr>
                <w:rFonts w:ascii="Arial" w:hAnsi="Arial" w:cs="Arial"/>
                <w:color w:val="000000"/>
                <w:sz w:val="11"/>
                <w:szCs w:val="11"/>
              </w:rPr>
              <w:t>The media identify a group as a ‘</w:t>
            </w:r>
            <w:r w:rsidRPr="00F43AB4">
              <w:rPr>
                <w:rFonts w:ascii="Arial" w:hAnsi="Arial" w:cs="Arial"/>
                <w:b/>
                <w:color w:val="000000"/>
                <w:sz w:val="11"/>
                <w:szCs w:val="11"/>
              </w:rPr>
              <w:t>folk devil’</w:t>
            </w:r>
            <w:r w:rsidRPr="00F43AB4">
              <w:rPr>
                <w:rFonts w:ascii="Arial" w:hAnsi="Arial" w:cs="Arial"/>
                <w:color w:val="000000"/>
                <w:sz w:val="11"/>
                <w:szCs w:val="11"/>
              </w:rPr>
              <w:t xml:space="preserve"> (e.g. single parents). They become demonised and seen as a threat to social order/societies values.</w:t>
            </w:r>
          </w:p>
          <w:p w:rsidR="003F0F17" w:rsidRPr="00F43AB4" w:rsidRDefault="003F0F17" w:rsidP="00AC29CB">
            <w:pPr>
              <w:jc w:val="center"/>
              <w:rPr>
                <w:rFonts w:ascii="Arial" w:hAnsi="Arial" w:cs="Arial"/>
                <w:color w:val="000000"/>
                <w:sz w:val="11"/>
                <w:szCs w:val="11"/>
              </w:rPr>
            </w:pPr>
          </w:p>
          <w:p w:rsidR="003F0F17" w:rsidRPr="00F43AB4" w:rsidRDefault="003F0F17" w:rsidP="00AC29CB">
            <w:pPr>
              <w:numPr>
                <w:ilvl w:val="0"/>
                <w:numId w:val="18"/>
              </w:numPr>
              <w:jc w:val="center"/>
              <w:rPr>
                <w:rFonts w:ascii="Arial" w:hAnsi="Arial" w:cs="Arial"/>
                <w:color w:val="000000"/>
                <w:sz w:val="11"/>
                <w:szCs w:val="11"/>
              </w:rPr>
            </w:pPr>
            <w:r w:rsidRPr="00F43AB4">
              <w:rPr>
                <w:rFonts w:ascii="Arial" w:hAnsi="Arial" w:cs="Arial"/>
                <w:color w:val="000000"/>
                <w:sz w:val="11"/>
                <w:szCs w:val="11"/>
              </w:rPr>
              <w:t xml:space="preserve">The media present the group in a negative and stereotyped way. Their deviance is </w:t>
            </w:r>
            <w:r w:rsidRPr="00F43AB4">
              <w:rPr>
                <w:rFonts w:ascii="Arial" w:hAnsi="Arial" w:cs="Arial"/>
                <w:b/>
                <w:color w:val="000000"/>
                <w:sz w:val="11"/>
                <w:szCs w:val="11"/>
              </w:rPr>
              <w:t>sensationalised</w:t>
            </w:r>
            <w:r w:rsidRPr="00F43AB4">
              <w:rPr>
                <w:rFonts w:ascii="Arial" w:hAnsi="Arial" w:cs="Arial"/>
                <w:color w:val="000000"/>
                <w:sz w:val="11"/>
                <w:szCs w:val="11"/>
              </w:rPr>
              <w:t xml:space="preserve"> and </w:t>
            </w:r>
            <w:r w:rsidRPr="00F43AB4">
              <w:rPr>
                <w:rFonts w:ascii="Arial" w:hAnsi="Arial" w:cs="Arial"/>
                <w:b/>
                <w:color w:val="000000"/>
                <w:sz w:val="11"/>
                <w:szCs w:val="11"/>
              </w:rPr>
              <w:t>exaggerated</w:t>
            </w:r>
            <w:r w:rsidRPr="00F43AB4">
              <w:rPr>
                <w:rFonts w:ascii="Arial" w:hAnsi="Arial" w:cs="Arial"/>
                <w:color w:val="000000"/>
                <w:sz w:val="11"/>
                <w:szCs w:val="11"/>
              </w:rPr>
              <w:t xml:space="preserve"> (an over-reaction).</w:t>
            </w:r>
          </w:p>
          <w:p w:rsidR="003F0F17" w:rsidRPr="00F43AB4" w:rsidRDefault="003F0F17" w:rsidP="00AC29CB">
            <w:pPr>
              <w:jc w:val="center"/>
              <w:rPr>
                <w:rFonts w:ascii="Arial" w:hAnsi="Arial" w:cs="Arial"/>
                <w:color w:val="000000"/>
                <w:sz w:val="11"/>
                <w:szCs w:val="11"/>
              </w:rPr>
            </w:pPr>
          </w:p>
          <w:p w:rsidR="003F0F17" w:rsidRPr="00F43AB4" w:rsidRDefault="003F0F17" w:rsidP="00AC29CB">
            <w:pPr>
              <w:numPr>
                <w:ilvl w:val="0"/>
                <w:numId w:val="18"/>
              </w:numPr>
              <w:jc w:val="center"/>
              <w:rPr>
                <w:rFonts w:ascii="Arial" w:hAnsi="Arial" w:cs="Arial"/>
                <w:color w:val="000000"/>
                <w:sz w:val="11"/>
                <w:szCs w:val="11"/>
              </w:rPr>
            </w:pPr>
            <w:r w:rsidRPr="00F43AB4">
              <w:rPr>
                <w:rFonts w:ascii="Arial" w:hAnsi="Arial" w:cs="Arial"/>
                <w:color w:val="000000"/>
                <w:sz w:val="11"/>
                <w:szCs w:val="11"/>
              </w:rPr>
              <w:t>Moral entrepreneurs, politicians, the police, news editors etc. condemn the group and its behaviour.</w:t>
            </w:r>
          </w:p>
          <w:p w:rsidR="003F0F17" w:rsidRDefault="003F0F17" w:rsidP="003F0F17">
            <w:pPr>
              <w:rPr>
                <w:rFonts w:ascii="Arial" w:hAnsi="Arial" w:cs="Arial"/>
                <w:color w:val="FF0000"/>
                <w:sz w:val="11"/>
                <w:szCs w:val="11"/>
              </w:rPr>
            </w:pPr>
          </w:p>
          <w:p w:rsidR="00E30314" w:rsidRPr="001200E0" w:rsidRDefault="00E30314" w:rsidP="003F0F17">
            <w:pPr>
              <w:rPr>
                <w:rFonts w:ascii="Arial" w:hAnsi="Arial" w:cs="Arial"/>
                <w:color w:val="FF0000"/>
                <w:sz w:val="11"/>
                <w:szCs w:val="11"/>
              </w:rPr>
            </w:pPr>
          </w:p>
          <w:p w:rsidR="003F0F17" w:rsidRPr="00F43AB4" w:rsidRDefault="003F0F17" w:rsidP="00C34905">
            <w:pPr>
              <w:numPr>
                <w:ilvl w:val="0"/>
                <w:numId w:val="7"/>
              </w:numPr>
              <w:rPr>
                <w:rFonts w:ascii="Arial" w:hAnsi="Arial" w:cs="Arial"/>
                <w:color w:val="000000"/>
                <w:sz w:val="11"/>
                <w:szCs w:val="11"/>
              </w:rPr>
            </w:pPr>
            <w:r w:rsidRPr="00F43AB4">
              <w:rPr>
                <w:rFonts w:ascii="Arial" w:hAnsi="Arial" w:cs="Arial"/>
                <w:color w:val="000000"/>
                <w:sz w:val="11"/>
                <w:szCs w:val="11"/>
              </w:rPr>
              <w:t xml:space="preserve">Deviance becomes amplified (problem enlarged) because deviants live up to the labelling by the media and the increased social control - </w:t>
            </w:r>
            <w:r w:rsidRPr="00F43AB4">
              <w:rPr>
                <w:rFonts w:ascii="Arial" w:hAnsi="Arial" w:cs="Arial"/>
                <w:b/>
                <w:color w:val="000000"/>
                <w:sz w:val="11"/>
                <w:szCs w:val="11"/>
              </w:rPr>
              <w:t>a self-fulfilling prophecy</w:t>
            </w:r>
            <w:r w:rsidR="00E30314" w:rsidRPr="00F43AB4">
              <w:rPr>
                <w:rFonts w:ascii="Arial" w:hAnsi="Arial" w:cs="Arial"/>
                <w:color w:val="000000"/>
                <w:sz w:val="11"/>
                <w:szCs w:val="11"/>
              </w:rPr>
              <w:t xml:space="preserve"> takes place. E.g. in the case of drugs, setting up special drug squads led the police to discover more drug taking.  As the crackdown identifies more deviants, there are calls for even tougher action, creating a deviance amplification spiral.</w:t>
            </w:r>
          </w:p>
          <w:p w:rsidR="003F0F17" w:rsidRPr="00F43AB4" w:rsidRDefault="003F0F17" w:rsidP="003F0F17">
            <w:pPr>
              <w:rPr>
                <w:rFonts w:ascii="Arial" w:hAnsi="Arial" w:cs="Arial"/>
                <w:color w:val="000000"/>
                <w:sz w:val="11"/>
                <w:szCs w:val="11"/>
              </w:rPr>
            </w:pPr>
          </w:p>
          <w:p w:rsidR="003F0F17" w:rsidRPr="00F43AB4" w:rsidRDefault="003F0F17" w:rsidP="003F0F17">
            <w:pPr>
              <w:rPr>
                <w:rFonts w:ascii="Arial" w:hAnsi="Arial" w:cs="Arial"/>
                <w:b/>
                <w:color w:val="000000"/>
                <w:sz w:val="11"/>
                <w:szCs w:val="11"/>
              </w:rPr>
            </w:pPr>
            <w:r w:rsidRPr="00F43AB4">
              <w:rPr>
                <w:rFonts w:ascii="Arial" w:hAnsi="Arial" w:cs="Arial"/>
                <w:b/>
                <w:color w:val="000000"/>
                <w:sz w:val="11"/>
                <w:szCs w:val="11"/>
              </w:rPr>
              <w:t>Mods and Rockers</w:t>
            </w:r>
          </w:p>
          <w:p w:rsidR="003F0F17" w:rsidRPr="00F43AB4" w:rsidRDefault="003F0F17" w:rsidP="003F0F17">
            <w:pPr>
              <w:rPr>
                <w:rFonts w:ascii="Arial" w:hAnsi="Arial" w:cs="Arial"/>
                <w:color w:val="000000"/>
                <w:sz w:val="11"/>
                <w:szCs w:val="11"/>
              </w:rPr>
            </w:pPr>
          </w:p>
          <w:p w:rsidR="00E30314" w:rsidRPr="00F43AB4" w:rsidRDefault="003F0F17" w:rsidP="003F0F17">
            <w:pPr>
              <w:numPr>
                <w:ilvl w:val="0"/>
                <w:numId w:val="8"/>
              </w:numPr>
              <w:rPr>
                <w:rFonts w:ascii="Arial" w:hAnsi="Arial" w:cs="Arial"/>
                <w:color w:val="000000"/>
                <w:sz w:val="11"/>
                <w:szCs w:val="11"/>
              </w:rPr>
            </w:pPr>
            <w:r w:rsidRPr="00F43AB4">
              <w:rPr>
                <w:rFonts w:ascii="Arial" w:hAnsi="Arial" w:cs="Arial"/>
                <w:color w:val="000000"/>
                <w:sz w:val="11"/>
                <w:szCs w:val="11"/>
              </w:rPr>
              <w:t>Cohen (1972) found that minor fights between mods and rockers in seaside resorts between1964-1966 were very much</w:t>
            </w:r>
            <w:r w:rsidR="00E30314" w:rsidRPr="00F43AB4">
              <w:rPr>
                <w:rFonts w:ascii="Arial" w:hAnsi="Arial" w:cs="Arial"/>
                <w:color w:val="000000"/>
                <w:sz w:val="11"/>
                <w:szCs w:val="11"/>
              </w:rPr>
              <w:t xml:space="preserve"> sensationalised by the media.</w:t>
            </w:r>
          </w:p>
          <w:p w:rsidR="00E30314" w:rsidRPr="00F43AB4" w:rsidRDefault="00E30314" w:rsidP="003F0F17">
            <w:pPr>
              <w:numPr>
                <w:ilvl w:val="0"/>
                <w:numId w:val="8"/>
              </w:numPr>
              <w:rPr>
                <w:rFonts w:ascii="Arial" w:hAnsi="Arial" w:cs="Arial"/>
                <w:color w:val="000000"/>
                <w:sz w:val="11"/>
                <w:szCs w:val="11"/>
              </w:rPr>
            </w:pPr>
            <w:r w:rsidRPr="00F43AB4">
              <w:rPr>
                <w:rFonts w:ascii="Arial" w:hAnsi="Arial" w:cs="Arial"/>
                <w:color w:val="000000"/>
                <w:sz w:val="11"/>
                <w:szCs w:val="11"/>
              </w:rPr>
              <w:t>Mods wore smart dress and rode scooters; rockers wore leather jackets and rode motorbikes – thiugh initially the difference was not as clear-cut and obvious.</w:t>
            </w:r>
          </w:p>
          <w:p w:rsidR="003F0F17" w:rsidRPr="00F43AB4" w:rsidRDefault="000A2C4C" w:rsidP="00C34905">
            <w:pPr>
              <w:numPr>
                <w:ilvl w:val="0"/>
                <w:numId w:val="8"/>
              </w:numPr>
              <w:rPr>
                <w:rFonts w:ascii="Arial" w:hAnsi="Arial" w:cs="Arial"/>
                <w:color w:val="000000"/>
                <w:sz w:val="11"/>
                <w:szCs w:val="11"/>
              </w:rPr>
            </w:pPr>
            <w:r w:rsidRPr="00F43AB4">
              <w:rPr>
                <w:rFonts w:ascii="Arial" w:hAnsi="Arial" w:cs="Arial"/>
                <w:i/>
                <w:noProof/>
                <w:color w:val="000000"/>
                <w:sz w:val="12"/>
                <w:szCs w:val="12"/>
              </w:rPr>
              <w:drawing>
                <wp:anchor distT="0" distB="0" distL="114300" distR="114300" simplePos="0" relativeHeight="251657216" behindDoc="0" locked="0" layoutInCell="1" allowOverlap="1">
                  <wp:simplePos x="0" y="0"/>
                  <wp:positionH relativeFrom="column">
                    <wp:posOffset>2037715</wp:posOffset>
                  </wp:positionH>
                  <wp:positionV relativeFrom="paragraph">
                    <wp:posOffset>-487045</wp:posOffset>
                  </wp:positionV>
                  <wp:extent cx="1437005" cy="1049655"/>
                  <wp:effectExtent l="19050" t="19050" r="0" b="0"/>
                  <wp:wrapSquare wrapText="bothSides"/>
                  <wp:docPr id="5" name="Picture 5" descr="http://www.quadrophenia.net/thefilm/screencaptures/M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adrophenia.net/thefilm/screencaptures/Mod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7005" cy="1049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0F17" w:rsidRPr="00F43AB4">
              <w:rPr>
                <w:rFonts w:ascii="Arial" w:hAnsi="Arial" w:cs="Arial"/>
                <w:b/>
                <w:i/>
                <w:color w:val="000000"/>
                <w:sz w:val="11"/>
                <w:szCs w:val="11"/>
              </w:rPr>
              <w:t>Exaggeration and distortion</w:t>
            </w:r>
            <w:r w:rsidR="003F0F17" w:rsidRPr="00F43AB4">
              <w:rPr>
                <w:rFonts w:ascii="Arial" w:hAnsi="Arial" w:cs="Arial"/>
                <w:color w:val="000000"/>
                <w:sz w:val="11"/>
                <w:szCs w:val="11"/>
              </w:rPr>
              <w:t xml:space="preserve"> took place – the numbers involved and the extent of the </w:t>
            </w:r>
            <w:r w:rsidR="00E96225" w:rsidRPr="00F43AB4">
              <w:rPr>
                <w:rFonts w:ascii="Arial" w:hAnsi="Arial" w:cs="Arial"/>
                <w:color w:val="000000"/>
                <w:sz w:val="11"/>
                <w:szCs w:val="11"/>
              </w:rPr>
              <w:t>violence</w:t>
            </w:r>
            <w:r w:rsidR="003F0F17" w:rsidRPr="00F43AB4">
              <w:rPr>
                <w:rFonts w:ascii="Arial" w:hAnsi="Arial" w:cs="Arial"/>
                <w:color w:val="000000"/>
                <w:sz w:val="11"/>
                <w:szCs w:val="11"/>
              </w:rPr>
              <w:t xml:space="preserve"> and </w:t>
            </w:r>
            <w:r w:rsidR="00E96225" w:rsidRPr="00F43AB4">
              <w:rPr>
                <w:rFonts w:ascii="Arial" w:hAnsi="Arial" w:cs="Arial"/>
                <w:color w:val="000000"/>
                <w:sz w:val="11"/>
                <w:szCs w:val="11"/>
              </w:rPr>
              <w:t>damage</w:t>
            </w:r>
            <w:r w:rsidR="003F0F17" w:rsidRPr="00F43AB4">
              <w:rPr>
                <w:rFonts w:ascii="Arial" w:hAnsi="Arial" w:cs="Arial"/>
                <w:color w:val="000000"/>
                <w:sz w:val="11"/>
                <w:szCs w:val="11"/>
              </w:rPr>
              <w:t xml:space="preserve"> was dramatically </w:t>
            </w:r>
            <w:r w:rsidR="00E96225" w:rsidRPr="00F43AB4">
              <w:rPr>
                <w:rFonts w:ascii="Arial" w:hAnsi="Arial" w:cs="Arial"/>
                <w:color w:val="000000"/>
                <w:sz w:val="11"/>
                <w:szCs w:val="11"/>
              </w:rPr>
              <w:t>distorted</w:t>
            </w:r>
            <w:r w:rsidR="003F0F17" w:rsidRPr="00F43AB4">
              <w:rPr>
                <w:rFonts w:ascii="Arial" w:hAnsi="Arial" w:cs="Arial"/>
                <w:color w:val="000000"/>
                <w:sz w:val="11"/>
                <w:szCs w:val="11"/>
              </w:rPr>
              <w:t xml:space="preserve"> through </w:t>
            </w:r>
            <w:r w:rsidR="00E96225" w:rsidRPr="00F43AB4">
              <w:rPr>
                <w:rFonts w:ascii="Arial" w:hAnsi="Arial" w:cs="Arial"/>
                <w:color w:val="000000"/>
                <w:sz w:val="11"/>
                <w:szCs w:val="11"/>
              </w:rPr>
              <w:t>sensationalised</w:t>
            </w:r>
            <w:r w:rsidR="003F0F17" w:rsidRPr="00F43AB4">
              <w:rPr>
                <w:rFonts w:ascii="Arial" w:hAnsi="Arial" w:cs="Arial"/>
                <w:color w:val="000000"/>
                <w:sz w:val="11"/>
                <w:szCs w:val="11"/>
              </w:rPr>
              <w:t xml:space="preserve"> headlines such as: “</w:t>
            </w:r>
            <w:r w:rsidR="00E30314" w:rsidRPr="00F43AB4">
              <w:rPr>
                <w:rFonts w:ascii="Arial" w:hAnsi="Arial" w:cs="Arial"/>
                <w:color w:val="000000"/>
                <w:sz w:val="11"/>
                <w:szCs w:val="11"/>
              </w:rPr>
              <w:t>Day of Terror By Scooter Gangs</w:t>
            </w:r>
            <w:r w:rsidR="003F0F17" w:rsidRPr="00F43AB4">
              <w:rPr>
                <w:rFonts w:ascii="Arial" w:hAnsi="Arial" w:cs="Arial"/>
                <w:color w:val="000000"/>
                <w:sz w:val="11"/>
                <w:szCs w:val="11"/>
              </w:rPr>
              <w:t>”</w:t>
            </w:r>
            <w:r w:rsidR="00E30314" w:rsidRPr="00F43AB4">
              <w:rPr>
                <w:rFonts w:ascii="Arial" w:hAnsi="Arial" w:cs="Arial"/>
                <w:color w:val="000000"/>
                <w:sz w:val="11"/>
                <w:szCs w:val="11"/>
              </w:rPr>
              <w:t xml:space="preserve"> and “Youngsters Beat Up Town – 97 Leather Arrests”.  Even non-events were news – towns ‘held their breath’ for invasions that didn’t materialise.</w:t>
            </w:r>
          </w:p>
          <w:p w:rsidR="003F0F17" w:rsidRPr="00F43AB4" w:rsidRDefault="003F0F17" w:rsidP="003F0F17">
            <w:pPr>
              <w:rPr>
                <w:rFonts w:ascii="Arial" w:hAnsi="Arial" w:cs="Arial"/>
                <w:color w:val="000000"/>
                <w:sz w:val="11"/>
                <w:szCs w:val="11"/>
              </w:rPr>
            </w:pPr>
          </w:p>
          <w:p w:rsidR="003F0F17" w:rsidRPr="00F43AB4" w:rsidRDefault="003F0F17" w:rsidP="00C34905">
            <w:pPr>
              <w:numPr>
                <w:ilvl w:val="0"/>
                <w:numId w:val="8"/>
              </w:numPr>
              <w:rPr>
                <w:rFonts w:ascii="Arial" w:hAnsi="Arial" w:cs="Arial"/>
                <w:color w:val="000000"/>
                <w:sz w:val="11"/>
                <w:szCs w:val="11"/>
              </w:rPr>
            </w:pPr>
            <w:r w:rsidRPr="00F43AB4">
              <w:rPr>
                <w:rFonts w:ascii="Arial" w:hAnsi="Arial" w:cs="Arial"/>
                <w:b/>
                <w:color w:val="000000"/>
                <w:sz w:val="11"/>
                <w:szCs w:val="11"/>
              </w:rPr>
              <w:t xml:space="preserve">Prediction </w:t>
            </w:r>
            <w:r w:rsidRPr="00F43AB4">
              <w:rPr>
                <w:rFonts w:ascii="Arial" w:hAnsi="Arial" w:cs="Arial"/>
                <w:color w:val="000000"/>
                <w:sz w:val="11"/>
                <w:szCs w:val="11"/>
              </w:rPr>
              <w:t>took place – t</w:t>
            </w:r>
            <w:r w:rsidR="00E96225" w:rsidRPr="00F43AB4">
              <w:rPr>
                <w:rFonts w:ascii="Arial" w:hAnsi="Arial" w:cs="Arial"/>
                <w:color w:val="000000"/>
                <w:sz w:val="11"/>
                <w:szCs w:val="11"/>
              </w:rPr>
              <w:t xml:space="preserve">he media regularly assumed and </w:t>
            </w:r>
            <w:r w:rsidRPr="00F43AB4">
              <w:rPr>
                <w:rFonts w:ascii="Arial" w:hAnsi="Arial" w:cs="Arial"/>
                <w:color w:val="000000"/>
                <w:sz w:val="11"/>
                <w:szCs w:val="11"/>
              </w:rPr>
              <w:t>predicted more violence would take place.</w:t>
            </w:r>
          </w:p>
          <w:p w:rsidR="003F0F17" w:rsidRPr="00F43AB4" w:rsidRDefault="003F0F17" w:rsidP="003F0F17">
            <w:pPr>
              <w:rPr>
                <w:rFonts w:ascii="Arial" w:hAnsi="Arial" w:cs="Arial"/>
                <w:color w:val="000000"/>
                <w:sz w:val="11"/>
                <w:szCs w:val="11"/>
              </w:rPr>
            </w:pPr>
          </w:p>
          <w:p w:rsidR="003F0F17" w:rsidRPr="00F43AB4" w:rsidRDefault="003F0F17" w:rsidP="00C34905">
            <w:pPr>
              <w:numPr>
                <w:ilvl w:val="0"/>
                <w:numId w:val="8"/>
              </w:numPr>
              <w:rPr>
                <w:rFonts w:ascii="Arial" w:hAnsi="Arial" w:cs="Arial"/>
                <w:color w:val="000000"/>
                <w:sz w:val="11"/>
                <w:szCs w:val="11"/>
              </w:rPr>
            </w:pPr>
            <w:r w:rsidRPr="00F43AB4">
              <w:rPr>
                <w:rFonts w:ascii="Arial" w:hAnsi="Arial" w:cs="Arial"/>
                <w:b/>
                <w:color w:val="000000"/>
                <w:sz w:val="11"/>
                <w:szCs w:val="11"/>
              </w:rPr>
              <w:t>Symbolisation</w:t>
            </w:r>
            <w:r w:rsidRPr="00F43AB4">
              <w:rPr>
                <w:rFonts w:ascii="Arial" w:hAnsi="Arial" w:cs="Arial"/>
                <w:color w:val="000000"/>
                <w:sz w:val="11"/>
                <w:szCs w:val="11"/>
              </w:rPr>
              <w:t xml:space="preserve"> took place – the clothing, hairstyles, music etc were negatively labelled and associated with deviance. </w:t>
            </w:r>
          </w:p>
          <w:p w:rsidR="0035315C" w:rsidRPr="00F43AB4" w:rsidRDefault="0035315C" w:rsidP="0035315C">
            <w:pPr>
              <w:pStyle w:val="ListParagraph"/>
              <w:ind w:left="0"/>
              <w:rPr>
                <w:rFonts w:ascii="Arial" w:hAnsi="Arial" w:cs="Arial"/>
                <w:color w:val="000000"/>
                <w:sz w:val="11"/>
                <w:szCs w:val="11"/>
              </w:rPr>
            </w:pPr>
          </w:p>
          <w:p w:rsidR="0035315C" w:rsidRPr="00F43AB4" w:rsidRDefault="0035315C" w:rsidP="00C34905">
            <w:pPr>
              <w:numPr>
                <w:ilvl w:val="0"/>
                <w:numId w:val="8"/>
              </w:numPr>
              <w:rPr>
                <w:rFonts w:ascii="Arial" w:hAnsi="Arial" w:cs="Arial"/>
                <w:color w:val="000000"/>
                <w:sz w:val="11"/>
                <w:szCs w:val="11"/>
              </w:rPr>
            </w:pPr>
            <w:r w:rsidRPr="00F43AB4">
              <w:rPr>
                <w:rFonts w:ascii="Arial" w:hAnsi="Arial" w:cs="Arial"/>
                <w:color w:val="000000"/>
                <w:sz w:val="11"/>
                <w:szCs w:val="11"/>
              </w:rPr>
              <w:t>The media’s use of these symbols allowed them to link unaccounted events e.g. bikers in different parts of the country who misbehaved could be seen as part of a more general underlying problem of disorderly youth.</w:t>
            </w:r>
          </w:p>
          <w:p w:rsidR="003F0F17" w:rsidRDefault="003F0F17" w:rsidP="003F0F17">
            <w:pPr>
              <w:rPr>
                <w:rFonts w:ascii="Arial" w:hAnsi="Arial" w:cs="Arial"/>
                <w:color w:val="FF0000"/>
                <w:sz w:val="11"/>
                <w:szCs w:val="11"/>
              </w:rPr>
            </w:pPr>
          </w:p>
          <w:p w:rsidR="0035315C" w:rsidRPr="00F43AB4" w:rsidRDefault="0035315C" w:rsidP="003F0F17">
            <w:pPr>
              <w:rPr>
                <w:rFonts w:ascii="Arial" w:hAnsi="Arial" w:cs="Arial"/>
                <w:b/>
                <w:color w:val="000000"/>
                <w:sz w:val="11"/>
                <w:szCs w:val="11"/>
                <w:u w:val="single"/>
              </w:rPr>
            </w:pPr>
            <w:r w:rsidRPr="00F43AB4">
              <w:rPr>
                <w:rFonts w:ascii="Arial" w:hAnsi="Arial" w:cs="Arial"/>
                <w:b/>
                <w:color w:val="000000"/>
                <w:sz w:val="11"/>
                <w:szCs w:val="11"/>
                <w:u w:val="single"/>
              </w:rPr>
              <w:t>Deviance Amplification Spiral</w:t>
            </w:r>
          </w:p>
          <w:p w:rsidR="0035315C" w:rsidRPr="00F43AB4" w:rsidRDefault="0035315C" w:rsidP="003F0F17">
            <w:pPr>
              <w:rPr>
                <w:rFonts w:ascii="Arial" w:hAnsi="Arial" w:cs="Arial"/>
                <w:b/>
                <w:color w:val="000000"/>
                <w:sz w:val="11"/>
                <w:szCs w:val="11"/>
                <w:u w:val="single"/>
              </w:rPr>
            </w:pP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Cohen argues that the media’s portrayal of events produced deviancy amplification spiral by making it seem as if the problem was spreading and getting out of hand</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 xml:space="preserve">This led to calls for an increased control response from the police and courts.  </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This produced further marginalisation and stigmatisation of the mods and rockers as deviants, and less and less tolerance of them, and so on in an upward spiral</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The media further amplified the deviance by defining the two groups and their subcultural styles</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This led to more youths adopting the style and drew in more participants</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By emphasising their differences, the media transformed loose-knit groupings into two tight-knit gangs</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This encouraged polarisation and helped to create a self-fulfilling prophecy of escalating conflict as youths acted out against the roles the media had assigned to them</w:t>
            </w:r>
          </w:p>
          <w:p w:rsidR="0035315C" w:rsidRPr="00F43AB4" w:rsidRDefault="0035315C" w:rsidP="0035315C">
            <w:pPr>
              <w:numPr>
                <w:ilvl w:val="0"/>
                <w:numId w:val="19"/>
              </w:numPr>
              <w:rPr>
                <w:rFonts w:ascii="Arial" w:hAnsi="Arial" w:cs="Arial"/>
                <w:color w:val="000000"/>
                <w:sz w:val="11"/>
                <w:szCs w:val="11"/>
              </w:rPr>
            </w:pPr>
            <w:r w:rsidRPr="00F43AB4">
              <w:rPr>
                <w:rFonts w:ascii="Arial" w:hAnsi="Arial" w:cs="Arial"/>
                <w:color w:val="000000"/>
                <w:sz w:val="11"/>
                <w:szCs w:val="11"/>
              </w:rPr>
              <w:t>Cohen emphasises that many people will not have direct experience of certain events, so they rely heavily on the media for information about them  - in the case of the mods and rockers, this allowed the media to portray them as folk devils (major threats to public order and social values)</w:t>
            </w:r>
          </w:p>
          <w:p w:rsidR="0035315C" w:rsidRPr="00F43AB4" w:rsidRDefault="0035315C" w:rsidP="0035315C">
            <w:pPr>
              <w:ind w:left="360"/>
              <w:rPr>
                <w:rFonts w:ascii="Arial" w:hAnsi="Arial" w:cs="Arial"/>
                <w:color w:val="000000"/>
                <w:sz w:val="11"/>
                <w:szCs w:val="11"/>
              </w:rPr>
            </w:pPr>
          </w:p>
          <w:p w:rsidR="003F0F17" w:rsidRPr="00F43AB4" w:rsidRDefault="0035315C" w:rsidP="003F0F17">
            <w:pPr>
              <w:rPr>
                <w:rFonts w:ascii="Arial" w:hAnsi="Arial" w:cs="Arial"/>
                <w:b/>
                <w:color w:val="000000"/>
                <w:sz w:val="11"/>
                <w:szCs w:val="11"/>
              </w:rPr>
            </w:pPr>
            <w:r w:rsidRPr="00F43AB4">
              <w:rPr>
                <w:rFonts w:ascii="Arial" w:hAnsi="Arial" w:cs="Arial"/>
                <w:b/>
                <w:color w:val="000000"/>
                <w:sz w:val="11"/>
                <w:szCs w:val="11"/>
              </w:rPr>
              <w:t>Reasons for Moral P</w:t>
            </w:r>
            <w:r w:rsidR="003F0F17" w:rsidRPr="00F43AB4">
              <w:rPr>
                <w:rFonts w:ascii="Arial" w:hAnsi="Arial" w:cs="Arial"/>
                <w:b/>
                <w:color w:val="000000"/>
                <w:sz w:val="11"/>
                <w:szCs w:val="11"/>
              </w:rPr>
              <w:t>anics</w:t>
            </w:r>
            <w:r w:rsidRPr="00F43AB4">
              <w:rPr>
                <w:rFonts w:ascii="Arial" w:hAnsi="Arial" w:cs="Arial"/>
                <w:b/>
                <w:color w:val="000000"/>
                <w:sz w:val="11"/>
                <w:szCs w:val="11"/>
              </w:rPr>
              <w:t xml:space="preserve"> – The Wider Context</w:t>
            </w:r>
          </w:p>
          <w:p w:rsidR="0035315C" w:rsidRPr="00F43AB4" w:rsidRDefault="0035315C" w:rsidP="003F0F17">
            <w:pPr>
              <w:rPr>
                <w:rFonts w:ascii="Arial" w:hAnsi="Arial" w:cs="Arial"/>
                <w:color w:val="000000"/>
                <w:sz w:val="11"/>
                <w:szCs w:val="11"/>
              </w:rPr>
            </w:pPr>
          </w:p>
          <w:p w:rsidR="003F0F17" w:rsidRPr="00F43AB4" w:rsidRDefault="003F0F17" w:rsidP="00C34905">
            <w:pPr>
              <w:numPr>
                <w:ilvl w:val="0"/>
                <w:numId w:val="9"/>
              </w:numPr>
              <w:rPr>
                <w:rFonts w:ascii="Arial" w:hAnsi="Arial" w:cs="Arial"/>
                <w:color w:val="000000"/>
                <w:sz w:val="11"/>
                <w:szCs w:val="11"/>
              </w:rPr>
            </w:pPr>
            <w:r w:rsidRPr="00F43AB4">
              <w:rPr>
                <w:rFonts w:ascii="Arial" w:hAnsi="Arial" w:cs="Arial"/>
                <w:color w:val="000000"/>
                <w:sz w:val="11"/>
                <w:szCs w:val="11"/>
              </w:rPr>
              <w:t xml:space="preserve">Social change - </w:t>
            </w:r>
            <w:r w:rsidRPr="00F43AB4">
              <w:rPr>
                <w:rFonts w:ascii="Arial" w:hAnsi="Arial" w:cs="Arial"/>
                <w:b/>
                <w:color w:val="000000"/>
                <w:sz w:val="11"/>
                <w:szCs w:val="11"/>
              </w:rPr>
              <w:t>Cohen</w:t>
            </w:r>
            <w:r w:rsidRPr="00F43AB4">
              <w:rPr>
                <w:rFonts w:ascii="Arial" w:hAnsi="Arial" w:cs="Arial"/>
                <w:color w:val="000000"/>
                <w:sz w:val="11"/>
                <w:szCs w:val="11"/>
              </w:rPr>
              <w:t xml:space="preserve"> believes moral panics occur during periods of social change.  The mods and rockers moral panic was a result of a </w:t>
            </w:r>
            <w:r w:rsidRPr="00F43AB4">
              <w:rPr>
                <w:rFonts w:ascii="Arial" w:hAnsi="Arial" w:cs="Arial"/>
                <w:b/>
                <w:color w:val="000000"/>
                <w:sz w:val="11"/>
                <w:szCs w:val="11"/>
              </w:rPr>
              <w:t>boundary crisis</w:t>
            </w:r>
            <w:r w:rsidRPr="00F43AB4">
              <w:rPr>
                <w:rFonts w:ascii="Arial" w:hAnsi="Arial" w:cs="Arial"/>
                <w:color w:val="000000"/>
                <w:sz w:val="11"/>
                <w:szCs w:val="11"/>
              </w:rPr>
              <w:t>, where there was uncertainty about the boundary of acceptable and unacceptable behaviour during the 1960s (a new age of affluence, hedonism and consumerism).</w:t>
            </w:r>
          </w:p>
          <w:p w:rsidR="0035315C" w:rsidRPr="00F43AB4" w:rsidRDefault="0035315C" w:rsidP="00C34905">
            <w:pPr>
              <w:numPr>
                <w:ilvl w:val="0"/>
                <w:numId w:val="9"/>
              </w:numPr>
              <w:rPr>
                <w:rFonts w:ascii="Arial" w:hAnsi="Arial" w:cs="Arial"/>
                <w:color w:val="000000"/>
                <w:sz w:val="11"/>
                <w:szCs w:val="11"/>
              </w:rPr>
            </w:pPr>
            <w:r w:rsidRPr="00F43AB4">
              <w:rPr>
                <w:rFonts w:ascii="Arial" w:hAnsi="Arial" w:cs="Arial"/>
                <w:color w:val="000000"/>
                <w:sz w:val="11"/>
                <w:szCs w:val="11"/>
              </w:rPr>
              <w:t>Also put the moral panic of mods and rockers into the wider context of change in post-war British society – newfound affluence, consumerism and hedonism of the young appeared to challenge the values of an older generation who had lived through the hardships of the 1930s and 1940s</w:t>
            </w:r>
          </w:p>
          <w:p w:rsidR="003F0F17" w:rsidRPr="00F43AB4" w:rsidRDefault="003F0F17" w:rsidP="003F0F17">
            <w:pPr>
              <w:rPr>
                <w:rFonts w:ascii="Arial" w:hAnsi="Arial" w:cs="Arial"/>
                <w:color w:val="000000"/>
                <w:sz w:val="11"/>
                <w:szCs w:val="11"/>
              </w:rPr>
            </w:pPr>
          </w:p>
          <w:p w:rsidR="003F0F17" w:rsidRPr="00F43AB4" w:rsidRDefault="003F0F17" w:rsidP="00C34905">
            <w:pPr>
              <w:numPr>
                <w:ilvl w:val="0"/>
                <w:numId w:val="9"/>
              </w:numPr>
              <w:rPr>
                <w:rFonts w:ascii="Arial" w:hAnsi="Arial" w:cs="Arial"/>
                <w:color w:val="000000"/>
                <w:sz w:val="11"/>
                <w:szCs w:val="11"/>
              </w:rPr>
            </w:pPr>
            <w:r w:rsidRPr="00F43AB4">
              <w:rPr>
                <w:rFonts w:ascii="Arial" w:hAnsi="Arial" w:cs="Arial"/>
                <w:color w:val="000000"/>
                <w:sz w:val="11"/>
                <w:szCs w:val="11"/>
              </w:rPr>
              <w:t xml:space="preserve">Functionalists see moral panics as a response to the </w:t>
            </w:r>
            <w:r w:rsidRPr="00F43AB4">
              <w:rPr>
                <w:rFonts w:ascii="Arial" w:hAnsi="Arial" w:cs="Arial"/>
                <w:b/>
                <w:color w:val="000000"/>
                <w:sz w:val="11"/>
                <w:szCs w:val="11"/>
              </w:rPr>
              <w:t>anomie</w:t>
            </w:r>
            <w:r w:rsidRPr="00F43AB4">
              <w:rPr>
                <w:rFonts w:ascii="Arial" w:hAnsi="Arial" w:cs="Arial"/>
                <w:color w:val="000000"/>
                <w:sz w:val="11"/>
                <w:szCs w:val="11"/>
              </w:rPr>
              <w:t xml:space="preserve"> (normlessness) created by social change.  By dramatising event changes as folk devils and moral panics i</w:t>
            </w:r>
            <w:r w:rsidR="00396380" w:rsidRPr="00F43AB4">
              <w:rPr>
                <w:rFonts w:ascii="Arial" w:hAnsi="Arial" w:cs="Arial"/>
                <w:color w:val="000000"/>
                <w:sz w:val="11"/>
                <w:szCs w:val="11"/>
              </w:rPr>
              <w:t>t serves to unite society into existing</w:t>
            </w:r>
            <w:r w:rsidRPr="00F43AB4">
              <w:rPr>
                <w:rFonts w:ascii="Arial" w:hAnsi="Arial" w:cs="Arial"/>
                <w:color w:val="000000"/>
                <w:sz w:val="11"/>
                <w:szCs w:val="11"/>
              </w:rPr>
              <w:t xml:space="preserve"> </w:t>
            </w:r>
            <w:r w:rsidR="00396380" w:rsidRPr="00F43AB4">
              <w:rPr>
                <w:rFonts w:ascii="Arial" w:hAnsi="Arial" w:cs="Arial"/>
                <w:color w:val="000000"/>
                <w:sz w:val="11"/>
                <w:szCs w:val="11"/>
              </w:rPr>
              <w:t xml:space="preserve">(if </w:t>
            </w:r>
            <w:r w:rsidRPr="00F43AB4">
              <w:rPr>
                <w:rFonts w:ascii="Arial" w:hAnsi="Arial" w:cs="Arial"/>
                <w:color w:val="000000"/>
                <w:sz w:val="11"/>
                <w:szCs w:val="11"/>
              </w:rPr>
              <w:t>threatened</w:t>
            </w:r>
            <w:r w:rsidR="00396380" w:rsidRPr="00F43AB4">
              <w:rPr>
                <w:rFonts w:ascii="Arial" w:hAnsi="Arial" w:cs="Arial"/>
                <w:color w:val="000000"/>
                <w:sz w:val="11"/>
                <w:szCs w:val="11"/>
              </w:rPr>
              <w:t>)</w:t>
            </w:r>
            <w:r w:rsidRPr="00F43AB4">
              <w:rPr>
                <w:rFonts w:ascii="Arial" w:hAnsi="Arial" w:cs="Arial"/>
                <w:color w:val="000000"/>
                <w:sz w:val="11"/>
                <w:szCs w:val="11"/>
              </w:rPr>
              <w:t xml:space="preserve"> values.</w:t>
            </w:r>
          </w:p>
          <w:p w:rsidR="003F0F17" w:rsidRPr="00F43AB4" w:rsidRDefault="003F0F17" w:rsidP="003F0F17">
            <w:pPr>
              <w:rPr>
                <w:rFonts w:ascii="Arial" w:hAnsi="Arial" w:cs="Arial"/>
                <w:color w:val="000000"/>
                <w:sz w:val="11"/>
                <w:szCs w:val="11"/>
              </w:rPr>
            </w:pPr>
          </w:p>
          <w:p w:rsidR="003F0F17" w:rsidRPr="00F43AB4" w:rsidRDefault="003F0F17" w:rsidP="00C34905">
            <w:pPr>
              <w:numPr>
                <w:ilvl w:val="0"/>
                <w:numId w:val="9"/>
              </w:numPr>
              <w:rPr>
                <w:rFonts w:ascii="Arial" w:hAnsi="Arial" w:cs="Arial"/>
                <w:color w:val="000000"/>
                <w:sz w:val="11"/>
                <w:szCs w:val="11"/>
              </w:rPr>
            </w:pPr>
            <w:r w:rsidRPr="00F43AB4">
              <w:rPr>
                <w:rFonts w:ascii="Arial" w:hAnsi="Arial" w:cs="Arial"/>
                <w:color w:val="000000"/>
                <w:sz w:val="11"/>
                <w:szCs w:val="11"/>
              </w:rPr>
              <w:t xml:space="preserve">Neo-Marxists such as </w:t>
            </w:r>
            <w:r w:rsidRPr="00F43AB4">
              <w:rPr>
                <w:rFonts w:ascii="Arial" w:hAnsi="Arial" w:cs="Arial"/>
                <w:b/>
                <w:bCs/>
                <w:color w:val="000000"/>
                <w:sz w:val="11"/>
                <w:szCs w:val="11"/>
              </w:rPr>
              <w:t xml:space="preserve">Hall </w:t>
            </w:r>
            <w:r w:rsidRPr="00F43AB4">
              <w:rPr>
                <w:rFonts w:ascii="Arial" w:hAnsi="Arial" w:cs="Arial"/>
                <w:b/>
                <w:bCs/>
                <w:i/>
                <w:iCs/>
                <w:color w:val="000000"/>
                <w:sz w:val="11"/>
                <w:szCs w:val="11"/>
              </w:rPr>
              <w:t>et al.</w:t>
            </w:r>
            <w:r w:rsidRPr="00F43AB4">
              <w:rPr>
                <w:rFonts w:ascii="Arial" w:hAnsi="Arial" w:cs="Arial"/>
                <w:color w:val="000000"/>
                <w:sz w:val="11"/>
                <w:szCs w:val="11"/>
              </w:rPr>
              <w:t xml:space="preserve"> (1979) explain the media’s sensationalised coverage of </w:t>
            </w:r>
            <w:r w:rsidR="00396380" w:rsidRPr="00F43AB4">
              <w:rPr>
                <w:rFonts w:ascii="Arial" w:hAnsi="Arial" w:cs="Arial"/>
                <w:color w:val="000000"/>
                <w:sz w:val="11"/>
                <w:szCs w:val="11"/>
              </w:rPr>
              <w:t xml:space="preserve">black </w:t>
            </w:r>
            <w:r w:rsidRPr="00F43AB4">
              <w:rPr>
                <w:rFonts w:ascii="Arial" w:hAnsi="Arial" w:cs="Arial"/>
                <w:color w:val="000000"/>
                <w:sz w:val="11"/>
                <w:szCs w:val="11"/>
              </w:rPr>
              <w:t xml:space="preserve">mugging in the 1970s as an attempt to draw attention away from the </w:t>
            </w:r>
            <w:r w:rsidRPr="00F43AB4">
              <w:rPr>
                <w:rFonts w:ascii="Arial" w:hAnsi="Arial" w:cs="Arial"/>
                <w:b/>
                <w:color w:val="000000"/>
                <w:sz w:val="11"/>
                <w:szCs w:val="11"/>
              </w:rPr>
              <w:t>crisis of capitalism</w:t>
            </w:r>
            <w:r w:rsidRPr="00F43AB4">
              <w:rPr>
                <w:rFonts w:ascii="Arial" w:hAnsi="Arial" w:cs="Arial"/>
                <w:color w:val="000000"/>
                <w:sz w:val="11"/>
                <w:szCs w:val="11"/>
              </w:rPr>
              <w:t xml:space="preserve"> such as high unemployment and inflation and social problems such as student protests and the Northern Ireland crisis.  It also served to divide the working cla</w:t>
            </w:r>
            <w:r w:rsidR="00396380" w:rsidRPr="00F43AB4">
              <w:rPr>
                <w:rFonts w:ascii="Arial" w:hAnsi="Arial" w:cs="Arial"/>
                <w:color w:val="000000"/>
                <w:sz w:val="11"/>
                <w:szCs w:val="11"/>
              </w:rPr>
              <w:t>ss on racial grounds and justified increased</w:t>
            </w:r>
            <w:r w:rsidRPr="00F43AB4">
              <w:rPr>
                <w:rFonts w:ascii="Arial" w:hAnsi="Arial" w:cs="Arial"/>
                <w:color w:val="000000"/>
                <w:sz w:val="11"/>
                <w:szCs w:val="11"/>
              </w:rPr>
              <w:t xml:space="preserve"> policing to suppress opposition.</w:t>
            </w:r>
          </w:p>
          <w:p w:rsidR="00756750" w:rsidRPr="00F43AB4" w:rsidRDefault="00756750" w:rsidP="00756750">
            <w:pPr>
              <w:pStyle w:val="ListParagraph"/>
              <w:rPr>
                <w:rFonts w:ascii="Arial" w:hAnsi="Arial" w:cs="Arial"/>
                <w:color w:val="000000"/>
                <w:sz w:val="11"/>
                <w:szCs w:val="11"/>
              </w:rPr>
            </w:pPr>
          </w:p>
          <w:p w:rsidR="00756750" w:rsidRPr="00F43AB4" w:rsidRDefault="00756750" w:rsidP="00756750">
            <w:pPr>
              <w:ind w:left="284"/>
              <w:rPr>
                <w:rFonts w:ascii="Arial" w:hAnsi="Arial" w:cs="Arial"/>
                <w:color w:val="000000"/>
                <w:sz w:val="11"/>
                <w:szCs w:val="11"/>
              </w:rPr>
            </w:pPr>
          </w:p>
          <w:p w:rsidR="003F0F17" w:rsidRPr="001200E0" w:rsidRDefault="003F0F17" w:rsidP="003F0F17">
            <w:pPr>
              <w:rPr>
                <w:rFonts w:ascii="Arial" w:hAnsi="Arial" w:cs="Arial"/>
                <w:color w:val="FF0000"/>
                <w:sz w:val="11"/>
                <w:szCs w:val="11"/>
              </w:rPr>
            </w:pPr>
          </w:p>
          <w:p w:rsidR="006B3947" w:rsidRPr="00F43AB4" w:rsidRDefault="006B3947" w:rsidP="00396380">
            <w:pPr>
              <w:rPr>
                <w:rFonts w:ascii="Arial" w:hAnsi="Arial" w:cs="Arial"/>
                <w:b/>
                <w:color w:val="000000"/>
                <w:sz w:val="11"/>
                <w:szCs w:val="11"/>
              </w:rPr>
            </w:pPr>
            <w:r w:rsidRPr="00F43AB4">
              <w:rPr>
                <w:rFonts w:ascii="Arial" w:hAnsi="Arial" w:cs="Arial"/>
                <w:b/>
                <w:color w:val="000000"/>
                <w:sz w:val="11"/>
                <w:szCs w:val="11"/>
              </w:rPr>
              <w:t>Evaluation</w:t>
            </w:r>
          </w:p>
          <w:p w:rsidR="006B3947" w:rsidRPr="00F43AB4" w:rsidRDefault="006B3947" w:rsidP="00396380">
            <w:pPr>
              <w:rPr>
                <w:rFonts w:ascii="Arial" w:hAnsi="Arial" w:cs="Arial"/>
                <w:b/>
                <w:color w:val="000000"/>
                <w:sz w:val="11"/>
                <w:szCs w:val="11"/>
              </w:rPr>
            </w:pPr>
          </w:p>
          <w:p w:rsidR="00396380" w:rsidRPr="00F43AB4" w:rsidRDefault="00396380" w:rsidP="00396380">
            <w:pPr>
              <w:rPr>
                <w:rFonts w:ascii="Arial" w:hAnsi="Arial" w:cs="Arial"/>
                <w:b/>
                <w:color w:val="000000"/>
                <w:sz w:val="11"/>
                <w:szCs w:val="11"/>
              </w:rPr>
            </w:pPr>
            <w:r w:rsidRPr="00F43AB4">
              <w:rPr>
                <w:rFonts w:ascii="Arial" w:hAnsi="Arial" w:cs="Arial"/>
                <w:b/>
                <w:color w:val="000000"/>
                <w:sz w:val="11"/>
                <w:szCs w:val="11"/>
              </w:rPr>
              <w:t>Postmodernist t</w:t>
            </w:r>
            <w:r w:rsidR="003F0F17" w:rsidRPr="00F43AB4">
              <w:rPr>
                <w:rFonts w:ascii="Arial" w:hAnsi="Arial" w:cs="Arial"/>
                <w:b/>
                <w:color w:val="000000"/>
                <w:sz w:val="11"/>
                <w:szCs w:val="11"/>
              </w:rPr>
              <w:t>heoretical evaluation</w:t>
            </w:r>
            <w:r w:rsidRPr="00F43AB4">
              <w:rPr>
                <w:rFonts w:ascii="Arial" w:hAnsi="Arial" w:cs="Arial"/>
                <w:b/>
                <w:color w:val="000000"/>
                <w:sz w:val="11"/>
                <w:szCs w:val="11"/>
              </w:rPr>
              <w:t xml:space="preserve"> of deviancy amplification and moral panics</w:t>
            </w:r>
          </w:p>
          <w:p w:rsidR="003F0F17" w:rsidRPr="00F43AB4" w:rsidRDefault="003F0F17" w:rsidP="003F0F17">
            <w:pPr>
              <w:rPr>
                <w:rFonts w:ascii="Arial" w:hAnsi="Arial" w:cs="Arial"/>
                <w:b/>
                <w:color w:val="000000"/>
                <w:sz w:val="11"/>
                <w:szCs w:val="11"/>
              </w:rPr>
            </w:pPr>
          </w:p>
          <w:p w:rsidR="006B3947" w:rsidRPr="00F43AB4" w:rsidRDefault="00756750" w:rsidP="00756750">
            <w:pPr>
              <w:numPr>
                <w:ilvl w:val="0"/>
                <w:numId w:val="10"/>
              </w:numPr>
              <w:rPr>
                <w:rFonts w:ascii="Arial" w:hAnsi="Arial" w:cs="Arial"/>
                <w:color w:val="000000"/>
                <w:sz w:val="11"/>
                <w:szCs w:val="11"/>
              </w:rPr>
            </w:pPr>
            <w:r w:rsidRPr="00F43AB4">
              <w:rPr>
                <w:rFonts w:ascii="Arial" w:hAnsi="Arial" w:cs="Arial"/>
                <w:b/>
                <w:color w:val="000000"/>
                <w:sz w:val="11"/>
                <w:szCs w:val="11"/>
              </w:rPr>
              <w:t>Late modernists</w:t>
            </w:r>
            <w:r w:rsidR="003F0F17" w:rsidRPr="00F43AB4">
              <w:rPr>
                <w:rFonts w:ascii="Arial" w:hAnsi="Arial" w:cs="Arial"/>
                <w:color w:val="000000"/>
                <w:sz w:val="11"/>
                <w:szCs w:val="11"/>
              </w:rPr>
              <w:t xml:space="preserve"> such as</w:t>
            </w:r>
            <w:r w:rsidRPr="00F43AB4">
              <w:rPr>
                <w:rFonts w:ascii="Arial" w:hAnsi="Arial" w:cs="Arial"/>
                <w:color w:val="000000"/>
                <w:sz w:val="11"/>
                <w:szCs w:val="11"/>
              </w:rPr>
              <w:t xml:space="preserve"> </w:t>
            </w:r>
            <w:r w:rsidRPr="00F43AB4">
              <w:rPr>
                <w:rFonts w:ascii="Arial" w:hAnsi="Arial" w:cs="Arial"/>
                <w:b/>
                <w:color w:val="000000"/>
                <w:sz w:val="11"/>
                <w:szCs w:val="11"/>
              </w:rPr>
              <w:t>McRobbie and</w:t>
            </w:r>
            <w:r w:rsidR="003F0F17" w:rsidRPr="00F43AB4">
              <w:rPr>
                <w:rFonts w:ascii="Arial" w:hAnsi="Arial" w:cs="Arial"/>
                <w:color w:val="000000"/>
                <w:sz w:val="11"/>
                <w:szCs w:val="11"/>
              </w:rPr>
              <w:t xml:space="preserve"> </w:t>
            </w:r>
            <w:r w:rsidR="003F0F17" w:rsidRPr="00F43AB4">
              <w:rPr>
                <w:rFonts w:ascii="Arial" w:hAnsi="Arial" w:cs="Arial"/>
                <w:b/>
                <w:bCs/>
                <w:color w:val="000000"/>
                <w:sz w:val="11"/>
                <w:szCs w:val="11"/>
              </w:rPr>
              <w:t>Thornton</w:t>
            </w:r>
            <w:r w:rsidRPr="00F43AB4">
              <w:rPr>
                <w:rFonts w:ascii="Arial" w:hAnsi="Arial" w:cs="Arial"/>
                <w:b/>
                <w:bCs/>
                <w:color w:val="000000"/>
                <w:sz w:val="11"/>
                <w:szCs w:val="11"/>
              </w:rPr>
              <w:t xml:space="preserve"> (1995) </w:t>
            </w:r>
            <w:r w:rsidRPr="00F43AB4">
              <w:rPr>
                <w:rFonts w:ascii="Arial" w:hAnsi="Arial" w:cs="Arial"/>
                <w:bCs/>
                <w:color w:val="000000"/>
                <w:sz w:val="11"/>
                <w:szCs w:val="11"/>
              </w:rPr>
              <w:t>argue that moral panics are now routine and have less impact.  Also, in late modern society, there is little consensus about what is deviant.  Lifestyle choices that were condemned 40 years ago, such as single motherhood, are no longer universally regarded as deviant, and so it is harder for the media to create panics about them</w:t>
            </w:r>
            <w:r w:rsidRPr="00F43AB4">
              <w:rPr>
                <w:rFonts w:ascii="Arial" w:hAnsi="Arial" w:cs="Arial"/>
                <w:color w:val="000000"/>
                <w:sz w:val="11"/>
                <w:szCs w:val="11"/>
              </w:rPr>
              <w:t>.</w:t>
            </w:r>
          </w:p>
          <w:p w:rsidR="00756750" w:rsidRDefault="00756750" w:rsidP="00C34905">
            <w:pPr>
              <w:numPr>
                <w:ilvl w:val="0"/>
                <w:numId w:val="10"/>
              </w:numPr>
              <w:rPr>
                <w:rFonts w:ascii="Arial" w:hAnsi="Arial" w:cs="Arial"/>
                <w:sz w:val="11"/>
                <w:szCs w:val="11"/>
              </w:rPr>
            </w:pPr>
            <w:r>
              <w:rPr>
                <w:rFonts w:ascii="Arial" w:hAnsi="Arial" w:cs="Arial"/>
                <w:sz w:val="11"/>
                <w:szCs w:val="11"/>
              </w:rPr>
              <w:t>It assumes the societal reaction is a disproportionate over-reaction – but who is to decide what is a proportionate reaction, and what is a panicky one?  This relates to the left realist view that people’s fear of crime is in fact rational</w:t>
            </w:r>
          </w:p>
          <w:p w:rsidR="00756750" w:rsidRPr="00C34905" w:rsidRDefault="00756750" w:rsidP="00C34905">
            <w:pPr>
              <w:numPr>
                <w:ilvl w:val="0"/>
                <w:numId w:val="10"/>
              </w:numPr>
              <w:rPr>
                <w:rFonts w:ascii="Arial" w:hAnsi="Arial" w:cs="Arial"/>
                <w:sz w:val="11"/>
                <w:szCs w:val="11"/>
              </w:rPr>
            </w:pPr>
            <w:r>
              <w:rPr>
                <w:rFonts w:ascii="Arial" w:hAnsi="Arial" w:cs="Arial"/>
                <w:sz w:val="11"/>
                <w:szCs w:val="11"/>
              </w:rPr>
              <w:t>What turns the amplifier on and off: why are the media able to amplify some problems into a panic, but not others? Why do panics not go on increasing indefinitely once they have started?</w:t>
            </w:r>
          </w:p>
        </w:tc>
        <w:tc>
          <w:tcPr>
            <w:tcW w:w="1908" w:type="dxa"/>
          </w:tcPr>
          <w:p w:rsidR="001C0866" w:rsidRPr="00F43AB4" w:rsidRDefault="001C0866" w:rsidP="00C34905">
            <w:pPr>
              <w:numPr>
                <w:ilvl w:val="0"/>
                <w:numId w:val="10"/>
              </w:numPr>
              <w:rPr>
                <w:rFonts w:ascii="Arial" w:hAnsi="Arial" w:cs="Arial"/>
                <w:color w:val="000000"/>
                <w:sz w:val="11"/>
                <w:szCs w:val="11"/>
              </w:rPr>
            </w:pPr>
            <w:r w:rsidRPr="00F43AB4">
              <w:rPr>
                <w:rFonts w:ascii="Arial" w:hAnsi="Arial" w:cs="Arial"/>
                <w:color w:val="000000"/>
                <w:sz w:val="11"/>
                <w:szCs w:val="11"/>
              </w:rPr>
              <w:lastRenderedPageBreak/>
              <w:t>The arrival of new types of media is often met with a moral panic e.g. horro comics, cinema, TV, videos and computer games have all been accused of undermining morality and corrupting the youth</w:t>
            </w:r>
          </w:p>
          <w:p w:rsidR="001C0866" w:rsidRPr="00F43AB4" w:rsidRDefault="001C0866" w:rsidP="00C34905">
            <w:pPr>
              <w:numPr>
                <w:ilvl w:val="0"/>
                <w:numId w:val="10"/>
              </w:numPr>
              <w:rPr>
                <w:rFonts w:ascii="Arial" w:hAnsi="Arial" w:cs="Arial"/>
                <w:color w:val="000000"/>
                <w:sz w:val="11"/>
                <w:szCs w:val="11"/>
              </w:rPr>
            </w:pPr>
            <w:r w:rsidRPr="00F43AB4">
              <w:rPr>
                <w:rFonts w:ascii="Arial" w:hAnsi="Arial" w:cs="Arial"/>
                <w:color w:val="000000"/>
                <w:sz w:val="11"/>
                <w:szCs w:val="11"/>
              </w:rPr>
              <w:t>The same is true of the internet – both because of it’s speed of development and the scale</w:t>
            </w:r>
            <w:r w:rsidR="006C3549" w:rsidRPr="00F43AB4">
              <w:rPr>
                <w:rFonts w:ascii="Arial" w:hAnsi="Arial" w:cs="Arial"/>
                <w:color w:val="000000"/>
                <w:sz w:val="11"/>
                <w:szCs w:val="11"/>
              </w:rPr>
              <w:t>: over ½ the worlds population is now online</w:t>
            </w:r>
          </w:p>
          <w:p w:rsidR="006C3549" w:rsidRPr="00F43AB4" w:rsidRDefault="006C3549" w:rsidP="00C34905">
            <w:pPr>
              <w:numPr>
                <w:ilvl w:val="0"/>
                <w:numId w:val="10"/>
              </w:numPr>
              <w:rPr>
                <w:rFonts w:ascii="Arial" w:hAnsi="Arial" w:cs="Arial"/>
                <w:color w:val="000000"/>
                <w:sz w:val="11"/>
                <w:szCs w:val="11"/>
              </w:rPr>
            </w:pPr>
            <w:r w:rsidRPr="00F43AB4">
              <w:rPr>
                <w:rFonts w:ascii="Arial" w:hAnsi="Arial" w:cs="Arial"/>
                <w:color w:val="000000"/>
                <w:sz w:val="11"/>
                <w:szCs w:val="11"/>
              </w:rPr>
              <w:t>Thomas and Loader (2000) define cyber-crime as computer-mediated activities that are either illegal or considered illicit by some, and hat are conducted through global electronic networks.</w:t>
            </w:r>
          </w:p>
          <w:p w:rsidR="00FB5ADC" w:rsidRPr="00F43AB4" w:rsidRDefault="006C3549" w:rsidP="003F0F17">
            <w:pPr>
              <w:numPr>
                <w:ilvl w:val="0"/>
                <w:numId w:val="10"/>
              </w:numPr>
              <w:rPr>
                <w:rFonts w:ascii="Arial" w:hAnsi="Arial" w:cs="Arial"/>
                <w:color w:val="000000"/>
                <w:sz w:val="11"/>
                <w:szCs w:val="11"/>
              </w:rPr>
            </w:pPr>
            <w:r w:rsidRPr="00F43AB4">
              <w:rPr>
                <w:rFonts w:ascii="Arial" w:hAnsi="Arial" w:cs="Arial"/>
                <w:color w:val="000000"/>
                <w:sz w:val="11"/>
                <w:szCs w:val="11"/>
              </w:rPr>
              <w:t>Jewkes (2003) notes the internet creates opportunities to commit both ‘conventional crimes’ e.g. fraud and ‘new crimes using new tools’ such as software piracy</w:t>
            </w:r>
          </w:p>
          <w:p w:rsidR="003F0F17" w:rsidRPr="00F43AB4" w:rsidRDefault="003F0F17" w:rsidP="00C34905">
            <w:pPr>
              <w:numPr>
                <w:ilvl w:val="0"/>
                <w:numId w:val="10"/>
              </w:numPr>
              <w:rPr>
                <w:rFonts w:ascii="Arial" w:hAnsi="Arial" w:cs="Arial"/>
                <w:color w:val="000000"/>
                <w:sz w:val="11"/>
                <w:szCs w:val="11"/>
              </w:rPr>
            </w:pPr>
            <w:r w:rsidRPr="00F43AB4">
              <w:rPr>
                <w:rFonts w:ascii="Arial" w:hAnsi="Arial" w:cs="Arial"/>
                <w:color w:val="000000"/>
                <w:sz w:val="11"/>
                <w:szCs w:val="11"/>
              </w:rPr>
              <w:t xml:space="preserve">Wall (2001) </w:t>
            </w:r>
            <w:r w:rsidR="006C3549" w:rsidRPr="00F43AB4">
              <w:rPr>
                <w:rFonts w:ascii="Arial" w:hAnsi="Arial" w:cs="Arial"/>
                <w:color w:val="000000"/>
                <w:sz w:val="11"/>
                <w:szCs w:val="11"/>
              </w:rPr>
              <w:t>identifies 4 categories of cybercrime:</w:t>
            </w:r>
          </w:p>
          <w:p w:rsidR="003F0F17" w:rsidRPr="00F43AB4" w:rsidRDefault="003F0F17" w:rsidP="003F0F17">
            <w:pPr>
              <w:rPr>
                <w:rFonts w:ascii="Arial" w:hAnsi="Arial" w:cs="Arial"/>
                <w:color w:val="000000"/>
                <w:sz w:val="11"/>
                <w:szCs w:val="11"/>
              </w:rPr>
            </w:pPr>
          </w:p>
          <w:p w:rsidR="003F0F17" w:rsidRPr="00F43AB4" w:rsidRDefault="003F0F17" w:rsidP="00B55A39">
            <w:pPr>
              <w:numPr>
                <w:ilvl w:val="0"/>
                <w:numId w:val="20"/>
              </w:numPr>
              <w:rPr>
                <w:rFonts w:ascii="Arial" w:hAnsi="Arial" w:cs="Arial"/>
                <w:color w:val="000000"/>
                <w:sz w:val="11"/>
                <w:szCs w:val="11"/>
              </w:rPr>
            </w:pPr>
            <w:r w:rsidRPr="00F43AB4">
              <w:rPr>
                <w:rFonts w:ascii="Arial" w:hAnsi="Arial" w:cs="Arial"/>
                <w:b/>
                <w:color w:val="000000"/>
                <w:sz w:val="11"/>
                <w:szCs w:val="11"/>
              </w:rPr>
              <w:t>Cyber-trespass</w:t>
            </w:r>
            <w:r w:rsidRPr="00F43AB4">
              <w:rPr>
                <w:rFonts w:ascii="Arial" w:hAnsi="Arial" w:cs="Arial"/>
                <w:color w:val="000000"/>
                <w:sz w:val="11"/>
                <w:szCs w:val="11"/>
              </w:rPr>
              <w:t xml:space="preserve"> – </w:t>
            </w:r>
            <w:r w:rsidR="00B55A39" w:rsidRPr="00F43AB4">
              <w:rPr>
                <w:rFonts w:ascii="Arial" w:hAnsi="Arial" w:cs="Arial"/>
                <w:color w:val="000000"/>
                <w:sz w:val="11"/>
                <w:szCs w:val="11"/>
              </w:rPr>
              <w:t xml:space="preserve">crossing boundaries into others’ cyber-property </w:t>
            </w:r>
            <w:r w:rsidRPr="00F43AB4">
              <w:rPr>
                <w:rFonts w:ascii="Arial" w:hAnsi="Arial" w:cs="Arial"/>
                <w:color w:val="000000"/>
                <w:sz w:val="11"/>
                <w:szCs w:val="11"/>
              </w:rPr>
              <w:t>e.g. hacking and sabotage such as spreading viruses.</w:t>
            </w:r>
          </w:p>
          <w:p w:rsidR="003F0F17" w:rsidRPr="00F43AB4" w:rsidRDefault="003F0F17" w:rsidP="00B55A39">
            <w:pPr>
              <w:numPr>
                <w:ilvl w:val="0"/>
                <w:numId w:val="20"/>
              </w:numPr>
              <w:rPr>
                <w:rFonts w:ascii="Arial" w:hAnsi="Arial" w:cs="Arial"/>
                <w:color w:val="000000"/>
                <w:sz w:val="11"/>
                <w:szCs w:val="11"/>
              </w:rPr>
            </w:pPr>
            <w:r w:rsidRPr="00F43AB4">
              <w:rPr>
                <w:rFonts w:ascii="Arial" w:hAnsi="Arial" w:cs="Arial"/>
                <w:b/>
                <w:color w:val="000000"/>
                <w:sz w:val="11"/>
                <w:szCs w:val="11"/>
              </w:rPr>
              <w:t>Cyber-deception and theft</w:t>
            </w:r>
            <w:r w:rsidRPr="00F43AB4">
              <w:rPr>
                <w:rFonts w:ascii="Arial" w:hAnsi="Arial" w:cs="Arial"/>
                <w:color w:val="000000"/>
                <w:sz w:val="11"/>
                <w:szCs w:val="11"/>
              </w:rPr>
              <w:t xml:space="preserve"> – e.g. identity theft,</w:t>
            </w:r>
            <w:r w:rsidR="00FB5ADC" w:rsidRPr="00F43AB4">
              <w:rPr>
                <w:rFonts w:ascii="Arial" w:hAnsi="Arial" w:cs="Arial"/>
                <w:color w:val="000000"/>
                <w:sz w:val="11"/>
                <w:szCs w:val="11"/>
              </w:rPr>
              <w:t xml:space="preserve"> fraud</w:t>
            </w:r>
            <w:r w:rsidR="00B55A39" w:rsidRPr="00F43AB4">
              <w:rPr>
                <w:rFonts w:ascii="Arial" w:hAnsi="Arial" w:cs="Arial"/>
                <w:color w:val="000000"/>
                <w:sz w:val="11"/>
                <w:szCs w:val="11"/>
              </w:rPr>
              <w:t>/’phishing’</w:t>
            </w:r>
            <w:r w:rsidR="00FB5ADC" w:rsidRPr="00F43AB4">
              <w:rPr>
                <w:rFonts w:ascii="Arial" w:hAnsi="Arial" w:cs="Arial"/>
                <w:color w:val="000000"/>
                <w:sz w:val="11"/>
                <w:szCs w:val="11"/>
              </w:rPr>
              <w:t xml:space="preserve"> (charity scams such as Haiti)</w:t>
            </w:r>
            <w:r w:rsidRPr="00F43AB4">
              <w:rPr>
                <w:rFonts w:ascii="Arial" w:hAnsi="Arial" w:cs="Arial"/>
                <w:color w:val="000000"/>
                <w:sz w:val="11"/>
                <w:szCs w:val="11"/>
              </w:rPr>
              <w:t xml:space="preserve"> </w:t>
            </w:r>
            <w:r w:rsidR="00B55A39" w:rsidRPr="00F43AB4">
              <w:rPr>
                <w:rFonts w:ascii="Arial" w:hAnsi="Arial" w:cs="Arial"/>
                <w:color w:val="000000"/>
                <w:sz w:val="11"/>
                <w:szCs w:val="11"/>
              </w:rPr>
              <w:t xml:space="preserve"> and violation of intellectual property rights (e.g. </w:t>
            </w:r>
            <w:r w:rsidRPr="00F43AB4">
              <w:rPr>
                <w:rFonts w:ascii="Arial" w:hAnsi="Arial" w:cs="Arial"/>
                <w:color w:val="000000"/>
                <w:sz w:val="11"/>
                <w:szCs w:val="11"/>
              </w:rPr>
              <w:t>software piracy, illegal downloading and file sharing.</w:t>
            </w:r>
          </w:p>
          <w:p w:rsidR="003F0F17" w:rsidRPr="00F43AB4" w:rsidRDefault="000E79DF" w:rsidP="00B55A39">
            <w:pPr>
              <w:numPr>
                <w:ilvl w:val="0"/>
                <w:numId w:val="20"/>
              </w:numPr>
              <w:rPr>
                <w:rFonts w:ascii="Arial" w:hAnsi="Arial" w:cs="Arial"/>
                <w:color w:val="000000"/>
                <w:sz w:val="11"/>
                <w:szCs w:val="11"/>
              </w:rPr>
            </w:pPr>
            <w:r w:rsidRPr="00F43AB4">
              <w:rPr>
                <w:rFonts w:ascii="Arial" w:hAnsi="Arial" w:cs="Arial"/>
                <w:b/>
                <w:color w:val="000000"/>
                <w:sz w:val="11"/>
                <w:szCs w:val="11"/>
              </w:rPr>
              <w:t>Cyber-pornog</w:t>
            </w:r>
            <w:r w:rsidR="003F0F17" w:rsidRPr="00F43AB4">
              <w:rPr>
                <w:rFonts w:ascii="Arial" w:hAnsi="Arial" w:cs="Arial"/>
                <w:b/>
                <w:color w:val="000000"/>
                <w:sz w:val="11"/>
                <w:szCs w:val="11"/>
              </w:rPr>
              <w:t>raphy</w:t>
            </w:r>
            <w:r w:rsidR="003F0F17" w:rsidRPr="00F43AB4">
              <w:rPr>
                <w:rFonts w:ascii="Arial" w:hAnsi="Arial" w:cs="Arial"/>
                <w:color w:val="000000"/>
                <w:sz w:val="11"/>
                <w:szCs w:val="11"/>
              </w:rPr>
              <w:t xml:space="preserve"> – e.g. involving minors and opportuni</w:t>
            </w:r>
            <w:r w:rsidRPr="00F43AB4">
              <w:rPr>
                <w:rFonts w:ascii="Arial" w:hAnsi="Arial" w:cs="Arial"/>
                <w:color w:val="000000"/>
                <w:sz w:val="11"/>
                <w:szCs w:val="11"/>
              </w:rPr>
              <w:t>ties for children to access porn</w:t>
            </w:r>
            <w:r w:rsidR="003F0F17" w:rsidRPr="00F43AB4">
              <w:rPr>
                <w:rFonts w:ascii="Arial" w:hAnsi="Arial" w:cs="Arial"/>
                <w:color w:val="000000"/>
                <w:sz w:val="11"/>
                <w:szCs w:val="11"/>
              </w:rPr>
              <w:t xml:space="preserve"> on the net.</w:t>
            </w:r>
          </w:p>
          <w:p w:rsidR="003F0F17" w:rsidRPr="00F43AB4" w:rsidRDefault="003F0F17" w:rsidP="00B55A39">
            <w:pPr>
              <w:numPr>
                <w:ilvl w:val="0"/>
                <w:numId w:val="20"/>
              </w:numPr>
              <w:rPr>
                <w:rFonts w:ascii="Arial" w:hAnsi="Arial" w:cs="Arial"/>
                <w:color w:val="000000"/>
                <w:sz w:val="11"/>
                <w:szCs w:val="11"/>
              </w:rPr>
            </w:pPr>
            <w:r w:rsidRPr="00F43AB4">
              <w:rPr>
                <w:rFonts w:ascii="Arial" w:hAnsi="Arial" w:cs="Arial"/>
                <w:b/>
                <w:color w:val="000000"/>
                <w:sz w:val="11"/>
                <w:szCs w:val="11"/>
              </w:rPr>
              <w:t>Cyber-violence</w:t>
            </w:r>
            <w:r w:rsidRPr="00F43AB4">
              <w:rPr>
                <w:rFonts w:ascii="Arial" w:hAnsi="Arial" w:cs="Arial"/>
                <w:color w:val="000000"/>
                <w:sz w:val="11"/>
                <w:szCs w:val="11"/>
              </w:rPr>
              <w:t xml:space="preserve"> – doing psychological harm or inciting physical harm.  E.g. cyber-stalking (sending unwa</w:t>
            </w:r>
            <w:r w:rsidR="000E79DF" w:rsidRPr="00F43AB4">
              <w:rPr>
                <w:rFonts w:ascii="Arial" w:hAnsi="Arial" w:cs="Arial"/>
                <w:color w:val="000000"/>
                <w:sz w:val="11"/>
                <w:szCs w:val="11"/>
              </w:rPr>
              <w:t>nted offensive emails or texts) and hate crimes against minority groups, as well as bullying by text.</w:t>
            </w:r>
          </w:p>
          <w:p w:rsidR="003F0F17" w:rsidRPr="00F43AB4" w:rsidRDefault="003F0F17" w:rsidP="003F0F17">
            <w:pPr>
              <w:rPr>
                <w:rFonts w:ascii="Arial" w:hAnsi="Arial" w:cs="Arial"/>
                <w:color w:val="000000"/>
                <w:sz w:val="11"/>
                <w:szCs w:val="11"/>
              </w:rPr>
            </w:pPr>
          </w:p>
          <w:p w:rsidR="003F0F17" w:rsidRPr="00F43AB4" w:rsidRDefault="003F0F17" w:rsidP="003F0F17">
            <w:pPr>
              <w:rPr>
                <w:rFonts w:ascii="Arial" w:hAnsi="Arial" w:cs="Arial"/>
                <w:b/>
                <w:color w:val="000000"/>
                <w:sz w:val="11"/>
                <w:szCs w:val="11"/>
              </w:rPr>
            </w:pPr>
            <w:r w:rsidRPr="00F43AB4">
              <w:rPr>
                <w:rFonts w:ascii="Arial" w:hAnsi="Arial" w:cs="Arial"/>
                <w:b/>
                <w:color w:val="000000"/>
                <w:sz w:val="11"/>
                <w:szCs w:val="11"/>
              </w:rPr>
              <w:t>Difficulty policing cyber-crime</w:t>
            </w:r>
          </w:p>
          <w:p w:rsidR="003F0F17" w:rsidRPr="00F43AB4" w:rsidRDefault="003F0F17" w:rsidP="003F0F17">
            <w:pPr>
              <w:rPr>
                <w:rFonts w:ascii="Arial" w:hAnsi="Arial" w:cs="Arial"/>
                <w:color w:val="000000"/>
                <w:sz w:val="11"/>
                <w:szCs w:val="11"/>
              </w:rPr>
            </w:pPr>
          </w:p>
          <w:p w:rsidR="003F0F17" w:rsidRPr="00F43AB4" w:rsidRDefault="003F0F17" w:rsidP="00C34905">
            <w:pPr>
              <w:numPr>
                <w:ilvl w:val="0"/>
                <w:numId w:val="11"/>
              </w:numPr>
              <w:rPr>
                <w:rFonts w:ascii="Arial" w:hAnsi="Arial" w:cs="Arial"/>
                <w:color w:val="000000"/>
                <w:sz w:val="11"/>
                <w:szCs w:val="11"/>
              </w:rPr>
            </w:pPr>
            <w:r w:rsidRPr="00F43AB4">
              <w:rPr>
                <w:rFonts w:ascii="Arial" w:hAnsi="Arial" w:cs="Arial"/>
                <w:color w:val="000000"/>
                <w:sz w:val="11"/>
                <w:szCs w:val="11"/>
              </w:rPr>
              <w:t>It is complex and on a huge scale.</w:t>
            </w:r>
          </w:p>
          <w:p w:rsidR="003F0F17" w:rsidRPr="00F43AB4" w:rsidRDefault="003F0F17" w:rsidP="00C34905">
            <w:pPr>
              <w:numPr>
                <w:ilvl w:val="0"/>
                <w:numId w:val="11"/>
              </w:numPr>
              <w:rPr>
                <w:rFonts w:ascii="Arial" w:hAnsi="Arial" w:cs="Arial"/>
                <w:color w:val="000000"/>
                <w:sz w:val="11"/>
                <w:szCs w:val="11"/>
              </w:rPr>
            </w:pPr>
            <w:r w:rsidRPr="00F43AB4">
              <w:rPr>
                <w:rFonts w:ascii="Arial" w:hAnsi="Arial" w:cs="Arial"/>
                <w:color w:val="000000"/>
                <w:sz w:val="11"/>
                <w:szCs w:val="11"/>
              </w:rPr>
              <w:t>Limited resources of the police.</w:t>
            </w:r>
          </w:p>
          <w:p w:rsidR="003F0F17" w:rsidRPr="00F43AB4" w:rsidRDefault="003F0F17" w:rsidP="00C34905">
            <w:pPr>
              <w:numPr>
                <w:ilvl w:val="0"/>
                <w:numId w:val="11"/>
              </w:numPr>
              <w:rPr>
                <w:rFonts w:ascii="Arial" w:hAnsi="Arial" w:cs="Arial"/>
                <w:color w:val="000000"/>
                <w:sz w:val="11"/>
                <w:szCs w:val="11"/>
              </w:rPr>
            </w:pPr>
            <w:r w:rsidRPr="00F43AB4">
              <w:rPr>
                <w:rFonts w:ascii="Arial" w:hAnsi="Arial" w:cs="Arial"/>
                <w:color w:val="000000"/>
                <w:sz w:val="11"/>
                <w:szCs w:val="11"/>
              </w:rPr>
              <w:t>It is global and creates problems of jurisdiction (where to prosecute)</w:t>
            </w:r>
            <w:r w:rsidR="00FB5ADC" w:rsidRPr="00F43AB4">
              <w:rPr>
                <w:rFonts w:ascii="Arial" w:hAnsi="Arial" w:cs="Arial"/>
                <w:color w:val="000000"/>
                <w:sz w:val="11"/>
                <w:szCs w:val="11"/>
              </w:rPr>
              <w:t>.</w:t>
            </w:r>
          </w:p>
          <w:p w:rsidR="003F0F17" w:rsidRPr="00F43AB4" w:rsidRDefault="003F0F17" w:rsidP="00C34905">
            <w:pPr>
              <w:numPr>
                <w:ilvl w:val="0"/>
                <w:numId w:val="11"/>
              </w:numPr>
              <w:rPr>
                <w:rFonts w:ascii="Arial" w:hAnsi="Arial" w:cs="Arial"/>
                <w:color w:val="000000"/>
                <w:sz w:val="11"/>
                <w:szCs w:val="11"/>
              </w:rPr>
            </w:pPr>
            <w:r w:rsidRPr="00F43AB4">
              <w:rPr>
                <w:rFonts w:ascii="Arial" w:hAnsi="Arial" w:cs="Arial"/>
                <w:color w:val="000000"/>
                <w:sz w:val="11"/>
                <w:szCs w:val="11"/>
              </w:rPr>
              <w:t>Police culture gives it low priority – lacks excitement of more conventional policing.</w:t>
            </w:r>
          </w:p>
          <w:p w:rsidR="003F0F17" w:rsidRPr="00F43AB4" w:rsidRDefault="003F0F17" w:rsidP="003F0F17">
            <w:pPr>
              <w:rPr>
                <w:rFonts w:ascii="Arial" w:hAnsi="Arial" w:cs="Arial"/>
                <w:color w:val="000000"/>
                <w:sz w:val="11"/>
                <w:szCs w:val="11"/>
              </w:rPr>
            </w:pPr>
          </w:p>
          <w:p w:rsidR="003F0F17" w:rsidRPr="00F43AB4" w:rsidRDefault="003F0F17" w:rsidP="003F0F17">
            <w:pPr>
              <w:rPr>
                <w:rFonts w:ascii="Arial" w:hAnsi="Arial" w:cs="Arial"/>
                <w:b/>
                <w:color w:val="000000"/>
                <w:sz w:val="11"/>
                <w:szCs w:val="11"/>
              </w:rPr>
            </w:pPr>
            <w:r w:rsidRPr="00F43AB4">
              <w:rPr>
                <w:rFonts w:ascii="Arial" w:hAnsi="Arial" w:cs="Arial"/>
                <w:b/>
                <w:color w:val="000000"/>
                <w:sz w:val="11"/>
                <w:szCs w:val="11"/>
              </w:rPr>
              <w:t>New technology, policing and surveillance</w:t>
            </w:r>
          </w:p>
          <w:p w:rsidR="003F0F17" w:rsidRPr="00F43AB4" w:rsidRDefault="003F0F17" w:rsidP="003F0F17">
            <w:pPr>
              <w:rPr>
                <w:rFonts w:ascii="Arial" w:hAnsi="Arial" w:cs="Arial"/>
                <w:color w:val="000000"/>
                <w:sz w:val="11"/>
                <w:szCs w:val="11"/>
              </w:rPr>
            </w:pPr>
          </w:p>
          <w:p w:rsidR="003F0F17" w:rsidRPr="00F43AB4" w:rsidRDefault="00FB5ADC" w:rsidP="00C34905">
            <w:pPr>
              <w:numPr>
                <w:ilvl w:val="0"/>
                <w:numId w:val="12"/>
              </w:numPr>
              <w:rPr>
                <w:rFonts w:ascii="Arial" w:hAnsi="Arial" w:cs="Arial"/>
                <w:color w:val="000000"/>
                <w:sz w:val="11"/>
                <w:szCs w:val="11"/>
              </w:rPr>
            </w:pPr>
            <w:r w:rsidRPr="00F43AB4">
              <w:rPr>
                <w:rFonts w:ascii="Arial" w:hAnsi="Arial" w:cs="Arial"/>
                <w:color w:val="000000"/>
                <w:sz w:val="11"/>
                <w:szCs w:val="11"/>
              </w:rPr>
              <w:t>New ICT</w:t>
            </w:r>
            <w:r w:rsidR="003F0F17" w:rsidRPr="00F43AB4">
              <w:rPr>
                <w:rFonts w:ascii="Arial" w:hAnsi="Arial" w:cs="Arial"/>
                <w:color w:val="000000"/>
                <w:sz w:val="11"/>
                <w:szCs w:val="11"/>
              </w:rPr>
              <w:t xml:space="preserve"> help the police fight crime – r</w:t>
            </w:r>
            <w:r w:rsidRPr="00F43AB4">
              <w:rPr>
                <w:rFonts w:ascii="Arial" w:hAnsi="Arial" w:cs="Arial"/>
                <w:color w:val="000000"/>
                <w:sz w:val="11"/>
                <w:szCs w:val="11"/>
              </w:rPr>
              <w:t>outine surveillance through CCTV</w:t>
            </w:r>
            <w:r w:rsidR="003F0F17" w:rsidRPr="00F43AB4">
              <w:rPr>
                <w:rFonts w:ascii="Arial" w:hAnsi="Arial" w:cs="Arial"/>
                <w:color w:val="000000"/>
                <w:sz w:val="11"/>
                <w:szCs w:val="11"/>
              </w:rPr>
              <w:t xml:space="preserve">, databases, digital fingerprinting, identity cards, </w:t>
            </w:r>
            <w:r w:rsidRPr="00F43AB4">
              <w:rPr>
                <w:rFonts w:ascii="Arial" w:hAnsi="Arial" w:cs="Arial"/>
                <w:color w:val="000000"/>
                <w:sz w:val="11"/>
                <w:szCs w:val="11"/>
              </w:rPr>
              <w:t>and listening</w:t>
            </w:r>
            <w:r w:rsidR="003F0F17" w:rsidRPr="00F43AB4">
              <w:rPr>
                <w:rFonts w:ascii="Arial" w:hAnsi="Arial" w:cs="Arial"/>
                <w:color w:val="000000"/>
                <w:sz w:val="11"/>
                <w:szCs w:val="11"/>
              </w:rPr>
              <w:t xml:space="preserve"> devices to monitor email traffic.</w:t>
            </w:r>
          </w:p>
          <w:p w:rsidR="000E79DF" w:rsidRPr="00F43AB4" w:rsidRDefault="000E79DF" w:rsidP="00C34905">
            <w:pPr>
              <w:numPr>
                <w:ilvl w:val="0"/>
                <w:numId w:val="12"/>
              </w:numPr>
              <w:rPr>
                <w:rFonts w:ascii="Arial" w:hAnsi="Arial" w:cs="Arial"/>
                <w:color w:val="000000"/>
                <w:sz w:val="11"/>
                <w:szCs w:val="11"/>
              </w:rPr>
            </w:pPr>
            <w:r w:rsidRPr="00F43AB4">
              <w:rPr>
                <w:rFonts w:ascii="Arial" w:hAnsi="Arial" w:cs="Arial"/>
                <w:color w:val="000000"/>
                <w:sz w:val="11"/>
                <w:szCs w:val="11"/>
              </w:rPr>
              <w:t xml:space="preserve">As Jewkes (2003) argues, ICT permits routine surveillance through the use of CCTV cameras, electronic </w:t>
            </w:r>
            <w:r w:rsidRPr="00F43AB4">
              <w:rPr>
                <w:rFonts w:ascii="Arial" w:hAnsi="Arial" w:cs="Arial"/>
                <w:color w:val="000000"/>
                <w:sz w:val="11"/>
                <w:szCs w:val="11"/>
              </w:rPr>
              <w:lastRenderedPageBreak/>
              <w:t>databases, digital fingerprinting and ‘smart’ identity cards, as well as the installation of listening devices called ‘carnivores’ at Internet service providers to mitor e-mail traffic</w:t>
            </w:r>
          </w:p>
          <w:p w:rsidR="003F0F17" w:rsidRPr="00F43AB4" w:rsidRDefault="003F0F17" w:rsidP="00C34905">
            <w:pPr>
              <w:numPr>
                <w:ilvl w:val="0"/>
                <w:numId w:val="12"/>
              </w:numPr>
              <w:rPr>
                <w:rFonts w:ascii="Arial" w:hAnsi="Arial" w:cs="Arial"/>
                <w:color w:val="000000"/>
                <w:sz w:val="11"/>
                <w:szCs w:val="11"/>
              </w:rPr>
            </w:pPr>
            <w:r w:rsidRPr="00F43AB4">
              <w:rPr>
                <w:rFonts w:ascii="Arial" w:hAnsi="Arial" w:cs="Arial"/>
                <w:color w:val="000000"/>
                <w:sz w:val="11"/>
                <w:szCs w:val="11"/>
              </w:rPr>
              <w:t xml:space="preserve">Postmodernists are critical of such surveillance.  They argue such technologies are invasive and infringe </w:t>
            </w:r>
            <w:r w:rsidR="00FB5ADC" w:rsidRPr="00F43AB4">
              <w:rPr>
                <w:rFonts w:ascii="Arial" w:hAnsi="Arial" w:cs="Arial"/>
                <w:color w:val="000000"/>
                <w:sz w:val="11"/>
                <w:szCs w:val="11"/>
              </w:rPr>
              <w:t>people’s</w:t>
            </w:r>
            <w:r w:rsidRPr="00F43AB4">
              <w:rPr>
                <w:rFonts w:ascii="Arial" w:hAnsi="Arial" w:cs="Arial"/>
                <w:color w:val="000000"/>
                <w:sz w:val="11"/>
                <w:szCs w:val="11"/>
              </w:rPr>
              <w:t xml:space="preserve"> human rights.  New forms of surveillance technologies represent dangerous and excessive social control. </w:t>
            </w:r>
          </w:p>
          <w:p w:rsidR="00840512" w:rsidRPr="001200E0" w:rsidRDefault="00840512">
            <w:pPr>
              <w:rPr>
                <w:rFonts w:ascii="Arial" w:hAnsi="Arial" w:cs="Arial"/>
                <w:color w:val="FF0000"/>
                <w:sz w:val="11"/>
                <w:szCs w:val="11"/>
              </w:rPr>
            </w:pPr>
          </w:p>
          <w:p w:rsidR="00840512" w:rsidRPr="00C34905" w:rsidRDefault="00840512">
            <w:pPr>
              <w:rPr>
                <w:rFonts w:ascii="Arial" w:hAnsi="Arial" w:cs="Arial"/>
                <w:sz w:val="11"/>
                <w:szCs w:val="11"/>
              </w:rPr>
            </w:pPr>
          </w:p>
          <w:p w:rsidR="00840512" w:rsidRPr="00C34905" w:rsidRDefault="00840512">
            <w:pPr>
              <w:rPr>
                <w:rFonts w:ascii="Arial" w:hAnsi="Arial" w:cs="Arial"/>
                <w:sz w:val="11"/>
                <w:szCs w:val="11"/>
              </w:rPr>
            </w:pPr>
          </w:p>
          <w:p w:rsidR="00840512" w:rsidRPr="00C34905" w:rsidRDefault="00840512">
            <w:pPr>
              <w:rPr>
                <w:rFonts w:ascii="Arial" w:hAnsi="Arial" w:cs="Arial"/>
                <w:sz w:val="11"/>
                <w:szCs w:val="11"/>
              </w:rPr>
            </w:pPr>
          </w:p>
          <w:p w:rsidR="00840512" w:rsidRPr="00C34905" w:rsidRDefault="00840512">
            <w:pPr>
              <w:rPr>
                <w:rFonts w:ascii="Arial" w:hAnsi="Arial" w:cs="Arial"/>
                <w:sz w:val="11"/>
                <w:szCs w:val="11"/>
              </w:rPr>
            </w:pPr>
          </w:p>
        </w:tc>
      </w:tr>
      <w:tr w:rsidR="00840512" w:rsidRPr="00C34905" w:rsidTr="00C34905">
        <w:tc>
          <w:tcPr>
            <w:tcW w:w="15876" w:type="dxa"/>
            <w:gridSpan w:val="4"/>
          </w:tcPr>
          <w:p w:rsidR="000B0173" w:rsidRPr="00C34905" w:rsidRDefault="003F0F17">
            <w:pPr>
              <w:rPr>
                <w:rFonts w:ascii="Arial" w:hAnsi="Arial" w:cs="Arial"/>
                <w:sz w:val="11"/>
                <w:szCs w:val="11"/>
              </w:rPr>
            </w:pPr>
            <w:r w:rsidRPr="00C34905">
              <w:rPr>
                <w:rFonts w:ascii="Arial" w:hAnsi="Arial" w:cs="Arial"/>
                <w:b/>
                <w:sz w:val="11"/>
                <w:szCs w:val="11"/>
              </w:rPr>
              <w:lastRenderedPageBreak/>
              <w:t>In conclusion</w:t>
            </w:r>
            <w:r w:rsidR="009A569A" w:rsidRPr="00C34905">
              <w:rPr>
                <w:rFonts w:ascii="Arial" w:hAnsi="Arial" w:cs="Arial"/>
                <w:sz w:val="11"/>
                <w:szCs w:val="11"/>
              </w:rPr>
              <w:t xml:space="preserve"> the media give a distorted image of crime.  Violent crime is over-represented because it meets many news values and helps sell newspapers/attracts audiences.  Some see the media as causing crime, how</w:t>
            </w:r>
            <w:r w:rsidR="00107797" w:rsidRPr="00C34905">
              <w:rPr>
                <w:rFonts w:ascii="Arial" w:hAnsi="Arial" w:cs="Arial"/>
                <w:sz w:val="11"/>
                <w:szCs w:val="11"/>
              </w:rPr>
              <w:t>ever</w:t>
            </w:r>
            <w:r w:rsidR="000B0173" w:rsidRPr="00C34905">
              <w:rPr>
                <w:rFonts w:ascii="Arial" w:hAnsi="Arial" w:cs="Arial"/>
                <w:sz w:val="11"/>
                <w:szCs w:val="11"/>
              </w:rPr>
              <w:t xml:space="preserve"> evidence </w:t>
            </w:r>
            <w:r w:rsidR="009A569A" w:rsidRPr="00C34905">
              <w:rPr>
                <w:rFonts w:ascii="Arial" w:hAnsi="Arial" w:cs="Arial"/>
                <w:sz w:val="11"/>
                <w:szCs w:val="11"/>
              </w:rPr>
              <w:t xml:space="preserve">shows </w:t>
            </w:r>
            <w:r w:rsidR="000B0173" w:rsidRPr="00C34905">
              <w:rPr>
                <w:rFonts w:ascii="Arial" w:hAnsi="Arial" w:cs="Arial"/>
                <w:sz w:val="11"/>
                <w:szCs w:val="11"/>
              </w:rPr>
              <w:t>the media have limited effects.</w:t>
            </w:r>
            <w:r w:rsidR="009A569A" w:rsidRPr="00C34905">
              <w:rPr>
                <w:rFonts w:ascii="Arial" w:hAnsi="Arial" w:cs="Arial"/>
                <w:sz w:val="11"/>
                <w:szCs w:val="11"/>
              </w:rPr>
              <w:t xml:space="preserve"> </w:t>
            </w:r>
            <w:r w:rsidR="000B0173" w:rsidRPr="00C34905">
              <w:rPr>
                <w:rFonts w:ascii="Arial" w:hAnsi="Arial" w:cs="Arial"/>
                <w:sz w:val="11"/>
                <w:szCs w:val="11"/>
              </w:rPr>
              <w:t>The media is perhaps more powerful in causing crime by creating feelings of relative deprivation among the poor.  The media also create</w:t>
            </w:r>
            <w:r w:rsidR="00107797" w:rsidRPr="00C34905">
              <w:rPr>
                <w:rFonts w:ascii="Arial" w:hAnsi="Arial" w:cs="Arial"/>
                <w:sz w:val="11"/>
                <w:szCs w:val="11"/>
              </w:rPr>
              <w:t>s</w:t>
            </w:r>
            <w:r w:rsidR="000B0173" w:rsidRPr="00C34905">
              <w:rPr>
                <w:rFonts w:ascii="Arial" w:hAnsi="Arial" w:cs="Arial"/>
                <w:sz w:val="11"/>
                <w:szCs w:val="11"/>
              </w:rPr>
              <w:t xml:space="preserve"> moral panics which amplifies deviance.  However, the effects are less</w:t>
            </w:r>
            <w:r w:rsidR="00107797" w:rsidRPr="00C34905">
              <w:rPr>
                <w:rFonts w:ascii="Arial" w:hAnsi="Arial" w:cs="Arial"/>
                <w:sz w:val="11"/>
                <w:szCs w:val="11"/>
              </w:rPr>
              <w:t xml:space="preserve"> strong</w:t>
            </w:r>
            <w:r w:rsidR="000B0173" w:rsidRPr="00C34905">
              <w:rPr>
                <w:rFonts w:ascii="Arial" w:hAnsi="Arial" w:cs="Arial"/>
                <w:sz w:val="11"/>
                <w:szCs w:val="11"/>
              </w:rPr>
              <w:t xml:space="preserve"> in postmodern times as audiences are less easily manipulated</w:t>
            </w:r>
            <w:r w:rsidR="00107797" w:rsidRPr="00C34905">
              <w:rPr>
                <w:rFonts w:ascii="Arial" w:hAnsi="Arial" w:cs="Arial"/>
                <w:sz w:val="11"/>
                <w:szCs w:val="11"/>
              </w:rPr>
              <w:t xml:space="preserve"> by the media</w:t>
            </w:r>
            <w:r w:rsidR="000B0173" w:rsidRPr="00C34905">
              <w:rPr>
                <w:rFonts w:ascii="Arial" w:hAnsi="Arial" w:cs="Arial"/>
                <w:sz w:val="11"/>
                <w:szCs w:val="11"/>
              </w:rPr>
              <w:t xml:space="preserve">. New forms of media such as the internet have certainly created new </w:t>
            </w:r>
            <w:r w:rsidR="00107797" w:rsidRPr="00C34905">
              <w:rPr>
                <w:rFonts w:ascii="Arial" w:hAnsi="Arial" w:cs="Arial"/>
                <w:sz w:val="11"/>
                <w:szCs w:val="11"/>
              </w:rPr>
              <w:t>opportunities</w:t>
            </w:r>
            <w:r w:rsidR="000B0173" w:rsidRPr="00C34905">
              <w:rPr>
                <w:rFonts w:ascii="Arial" w:hAnsi="Arial" w:cs="Arial"/>
                <w:sz w:val="11"/>
                <w:szCs w:val="11"/>
              </w:rPr>
              <w:t xml:space="preserve"> both for cy</w:t>
            </w:r>
            <w:r w:rsidR="00107797" w:rsidRPr="00C34905">
              <w:rPr>
                <w:rFonts w:ascii="Arial" w:hAnsi="Arial" w:cs="Arial"/>
                <w:sz w:val="11"/>
                <w:szCs w:val="11"/>
              </w:rPr>
              <w:t>ber-crime and for ‘policing’</w:t>
            </w:r>
            <w:r w:rsidR="000B0173" w:rsidRPr="00C34905">
              <w:rPr>
                <w:rFonts w:ascii="Arial" w:hAnsi="Arial" w:cs="Arial"/>
                <w:sz w:val="11"/>
                <w:szCs w:val="11"/>
              </w:rPr>
              <w:t xml:space="preserve"> criminal and non-criminal populations.</w:t>
            </w:r>
          </w:p>
        </w:tc>
      </w:tr>
    </w:tbl>
    <w:p w:rsidR="00840512" w:rsidRPr="00B677B1" w:rsidRDefault="00840512">
      <w:pPr>
        <w:rPr>
          <w:rFonts w:ascii="Arial" w:hAnsi="Arial" w:cs="Arial"/>
          <w:sz w:val="12"/>
          <w:szCs w:val="12"/>
        </w:rPr>
      </w:pPr>
    </w:p>
    <w:sectPr w:rsidR="00840512" w:rsidRPr="00B677B1" w:rsidSect="00B677B1">
      <w:pgSz w:w="16838" w:h="11906" w:orient="landscape"/>
      <w:pgMar w:top="360" w:right="638"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57"/>
    <w:multiLevelType w:val="hybridMultilevel"/>
    <w:tmpl w:val="3A9036CE"/>
    <w:lvl w:ilvl="0" w:tplc="D24A14EE">
      <w:start w:val="1"/>
      <w:numFmt w:val="bullet"/>
      <w:lvlText w:val=""/>
      <w:lvlJc w:val="left"/>
      <w:pPr>
        <w:tabs>
          <w:tab w:val="num" w:pos="720"/>
        </w:tabs>
        <w:ind w:left="720" w:hanging="360"/>
      </w:pPr>
      <w:rPr>
        <w:rFonts w:ascii="Wingdings" w:hAnsi="Wingdings" w:hint="default"/>
      </w:rPr>
    </w:lvl>
    <w:lvl w:ilvl="1" w:tplc="49CCAD76" w:tentative="1">
      <w:start w:val="1"/>
      <w:numFmt w:val="bullet"/>
      <w:lvlText w:val=""/>
      <w:lvlJc w:val="left"/>
      <w:pPr>
        <w:tabs>
          <w:tab w:val="num" w:pos="1440"/>
        </w:tabs>
        <w:ind w:left="1440" w:hanging="360"/>
      </w:pPr>
      <w:rPr>
        <w:rFonts w:ascii="Wingdings" w:hAnsi="Wingdings" w:hint="default"/>
      </w:rPr>
    </w:lvl>
    <w:lvl w:ilvl="2" w:tplc="1C400AF8" w:tentative="1">
      <w:start w:val="1"/>
      <w:numFmt w:val="bullet"/>
      <w:lvlText w:val=""/>
      <w:lvlJc w:val="left"/>
      <w:pPr>
        <w:tabs>
          <w:tab w:val="num" w:pos="2160"/>
        </w:tabs>
        <w:ind w:left="2160" w:hanging="360"/>
      </w:pPr>
      <w:rPr>
        <w:rFonts w:ascii="Wingdings" w:hAnsi="Wingdings" w:hint="default"/>
      </w:rPr>
    </w:lvl>
    <w:lvl w:ilvl="3" w:tplc="2ADC893C" w:tentative="1">
      <w:start w:val="1"/>
      <w:numFmt w:val="bullet"/>
      <w:lvlText w:val=""/>
      <w:lvlJc w:val="left"/>
      <w:pPr>
        <w:tabs>
          <w:tab w:val="num" w:pos="2880"/>
        </w:tabs>
        <w:ind w:left="2880" w:hanging="360"/>
      </w:pPr>
      <w:rPr>
        <w:rFonts w:ascii="Wingdings" w:hAnsi="Wingdings" w:hint="default"/>
      </w:rPr>
    </w:lvl>
    <w:lvl w:ilvl="4" w:tplc="28161E62" w:tentative="1">
      <w:start w:val="1"/>
      <w:numFmt w:val="bullet"/>
      <w:lvlText w:val=""/>
      <w:lvlJc w:val="left"/>
      <w:pPr>
        <w:tabs>
          <w:tab w:val="num" w:pos="3600"/>
        </w:tabs>
        <w:ind w:left="3600" w:hanging="360"/>
      </w:pPr>
      <w:rPr>
        <w:rFonts w:ascii="Wingdings" w:hAnsi="Wingdings" w:hint="default"/>
      </w:rPr>
    </w:lvl>
    <w:lvl w:ilvl="5" w:tplc="E064DE30" w:tentative="1">
      <w:start w:val="1"/>
      <w:numFmt w:val="bullet"/>
      <w:lvlText w:val=""/>
      <w:lvlJc w:val="left"/>
      <w:pPr>
        <w:tabs>
          <w:tab w:val="num" w:pos="4320"/>
        </w:tabs>
        <w:ind w:left="4320" w:hanging="360"/>
      </w:pPr>
      <w:rPr>
        <w:rFonts w:ascii="Wingdings" w:hAnsi="Wingdings" w:hint="default"/>
      </w:rPr>
    </w:lvl>
    <w:lvl w:ilvl="6" w:tplc="74F2028A" w:tentative="1">
      <w:start w:val="1"/>
      <w:numFmt w:val="bullet"/>
      <w:lvlText w:val=""/>
      <w:lvlJc w:val="left"/>
      <w:pPr>
        <w:tabs>
          <w:tab w:val="num" w:pos="5040"/>
        </w:tabs>
        <w:ind w:left="5040" w:hanging="360"/>
      </w:pPr>
      <w:rPr>
        <w:rFonts w:ascii="Wingdings" w:hAnsi="Wingdings" w:hint="default"/>
      </w:rPr>
    </w:lvl>
    <w:lvl w:ilvl="7" w:tplc="CA8E3E5C" w:tentative="1">
      <w:start w:val="1"/>
      <w:numFmt w:val="bullet"/>
      <w:lvlText w:val=""/>
      <w:lvlJc w:val="left"/>
      <w:pPr>
        <w:tabs>
          <w:tab w:val="num" w:pos="5760"/>
        </w:tabs>
        <w:ind w:left="5760" w:hanging="360"/>
      </w:pPr>
      <w:rPr>
        <w:rFonts w:ascii="Wingdings" w:hAnsi="Wingdings" w:hint="default"/>
      </w:rPr>
    </w:lvl>
    <w:lvl w:ilvl="8" w:tplc="AEB25B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EED"/>
    <w:multiLevelType w:val="hybridMultilevel"/>
    <w:tmpl w:val="5092413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833B8"/>
    <w:multiLevelType w:val="hybridMultilevel"/>
    <w:tmpl w:val="AE743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35EE0"/>
    <w:multiLevelType w:val="hybridMultilevel"/>
    <w:tmpl w:val="E08E679C"/>
    <w:lvl w:ilvl="0" w:tplc="0809000F">
      <w:start w:val="1"/>
      <w:numFmt w:val="decimal"/>
      <w:lvlText w:val="%1."/>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E6A04"/>
    <w:multiLevelType w:val="hybridMultilevel"/>
    <w:tmpl w:val="12AE09D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85DB0"/>
    <w:multiLevelType w:val="hybridMultilevel"/>
    <w:tmpl w:val="F12E2DE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468CA"/>
    <w:multiLevelType w:val="hybridMultilevel"/>
    <w:tmpl w:val="9594F9FC"/>
    <w:lvl w:ilvl="0" w:tplc="0809000B">
      <w:start w:val="1"/>
      <w:numFmt w:val="bullet"/>
      <w:lvlText w:val=""/>
      <w:lvlJc w:val="left"/>
      <w:pPr>
        <w:tabs>
          <w:tab w:val="num" w:pos="284"/>
        </w:tabs>
        <w:ind w:left="284" w:hanging="284"/>
      </w:pPr>
      <w:rPr>
        <w:rFonts w:ascii="Wingdings" w:hAnsi="Wingding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14DE0"/>
    <w:multiLevelType w:val="hybridMultilevel"/>
    <w:tmpl w:val="7DCC688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D3BA7"/>
    <w:multiLevelType w:val="hybridMultilevel"/>
    <w:tmpl w:val="D5746BE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93B84"/>
    <w:multiLevelType w:val="hybridMultilevel"/>
    <w:tmpl w:val="DE5E3A0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560F7"/>
    <w:multiLevelType w:val="hybridMultilevel"/>
    <w:tmpl w:val="80DE391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46C8B"/>
    <w:multiLevelType w:val="hybridMultilevel"/>
    <w:tmpl w:val="D3260C80"/>
    <w:lvl w:ilvl="0" w:tplc="0809000B">
      <w:start w:val="1"/>
      <w:numFmt w:val="bullet"/>
      <w:lvlText w:val=""/>
      <w:lvlJc w:val="left"/>
      <w:pPr>
        <w:tabs>
          <w:tab w:val="num" w:pos="284"/>
        </w:tabs>
        <w:ind w:left="284" w:hanging="284"/>
      </w:pPr>
      <w:rPr>
        <w:rFonts w:ascii="Wingdings" w:hAnsi="Wingding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80575"/>
    <w:multiLevelType w:val="hybridMultilevel"/>
    <w:tmpl w:val="288248E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03667"/>
    <w:multiLevelType w:val="hybridMultilevel"/>
    <w:tmpl w:val="9320B07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A0AB9"/>
    <w:multiLevelType w:val="hybridMultilevel"/>
    <w:tmpl w:val="0EF6491A"/>
    <w:lvl w:ilvl="0" w:tplc="BC62792A">
      <w:start w:val="1"/>
      <w:numFmt w:val="bullet"/>
      <w:lvlText w:val="•"/>
      <w:lvlJc w:val="left"/>
      <w:pPr>
        <w:tabs>
          <w:tab w:val="num" w:pos="720"/>
        </w:tabs>
        <w:ind w:left="720" w:hanging="360"/>
      </w:pPr>
      <w:rPr>
        <w:rFonts w:ascii="Arial" w:hAnsi="Arial" w:hint="default"/>
      </w:rPr>
    </w:lvl>
    <w:lvl w:ilvl="1" w:tplc="E2709F38" w:tentative="1">
      <w:start w:val="1"/>
      <w:numFmt w:val="bullet"/>
      <w:lvlText w:val="•"/>
      <w:lvlJc w:val="left"/>
      <w:pPr>
        <w:tabs>
          <w:tab w:val="num" w:pos="1440"/>
        </w:tabs>
        <w:ind w:left="1440" w:hanging="360"/>
      </w:pPr>
      <w:rPr>
        <w:rFonts w:ascii="Arial" w:hAnsi="Arial" w:hint="default"/>
      </w:rPr>
    </w:lvl>
    <w:lvl w:ilvl="2" w:tplc="AD926B98" w:tentative="1">
      <w:start w:val="1"/>
      <w:numFmt w:val="bullet"/>
      <w:lvlText w:val="•"/>
      <w:lvlJc w:val="left"/>
      <w:pPr>
        <w:tabs>
          <w:tab w:val="num" w:pos="2160"/>
        </w:tabs>
        <w:ind w:left="2160" w:hanging="360"/>
      </w:pPr>
      <w:rPr>
        <w:rFonts w:ascii="Arial" w:hAnsi="Arial" w:hint="default"/>
      </w:rPr>
    </w:lvl>
    <w:lvl w:ilvl="3" w:tplc="04CEBABA" w:tentative="1">
      <w:start w:val="1"/>
      <w:numFmt w:val="bullet"/>
      <w:lvlText w:val="•"/>
      <w:lvlJc w:val="left"/>
      <w:pPr>
        <w:tabs>
          <w:tab w:val="num" w:pos="2880"/>
        </w:tabs>
        <w:ind w:left="2880" w:hanging="360"/>
      </w:pPr>
      <w:rPr>
        <w:rFonts w:ascii="Arial" w:hAnsi="Arial" w:hint="default"/>
      </w:rPr>
    </w:lvl>
    <w:lvl w:ilvl="4" w:tplc="251AD170" w:tentative="1">
      <w:start w:val="1"/>
      <w:numFmt w:val="bullet"/>
      <w:lvlText w:val="•"/>
      <w:lvlJc w:val="left"/>
      <w:pPr>
        <w:tabs>
          <w:tab w:val="num" w:pos="3600"/>
        </w:tabs>
        <w:ind w:left="3600" w:hanging="360"/>
      </w:pPr>
      <w:rPr>
        <w:rFonts w:ascii="Arial" w:hAnsi="Arial" w:hint="default"/>
      </w:rPr>
    </w:lvl>
    <w:lvl w:ilvl="5" w:tplc="4F608908" w:tentative="1">
      <w:start w:val="1"/>
      <w:numFmt w:val="bullet"/>
      <w:lvlText w:val="•"/>
      <w:lvlJc w:val="left"/>
      <w:pPr>
        <w:tabs>
          <w:tab w:val="num" w:pos="4320"/>
        </w:tabs>
        <w:ind w:left="4320" w:hanging="360"/>
      </w:pPr>
      <w:rPr>
        <w:rFonts w:ascii="Arial" w:hAnsi="Arial" w:hint="default"/>
      </w:rPr>
    </w:lvl>
    <w:lvl w:ilvl="6" w:tplc="6F60117C" w:tentative="1">
      <w:start w:val="1"/>
      <w:numFmt w:val="bullet"/>
      <w:lvlText w:val="•"/>
      <w:lvlJc w:val="left"/>
      <w:pPr>
        <w:tabs>
          <w:tab w:val="num" w:pos="5040"/>
        </w:tabs>
        <w:ind w:left="5040" w:hanging="360"/>
      </w:pPr>
      <w:rPr>
        <w:rFonts w:ascii="Arial" w:hAnsi="Arial" w:hint="default"/>
      </w:rPr>
    </w:lvl>
    <w:lvl w:ilvl="7" w:tplc="443073AA" w:tentative="1">
      <w:start w:val="1"/>
      <w:numFmt w:val="bullet"/>
      <w:lvlText w:val="•"/>
      <w:lvlJc w:val="left"/>
      <w:pPr>
        <w:tabs>
          <w:tab w:val="num" w:pos="5760"/>
        </w:tabs>
        <w:ind w:left="5760" w:hanging="360"/>
      </w:pPr>
      <w:rPr>
        <w:rFonts w:ascii="Arial" w:hAnsi="Arial" w:hint="default"/>
      </w:rPr>
    </w:lvl>
    <w:lvl w:ilvl="8" w:tplc="BB5C55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B20E91"/>
    <w:multiLevelType w:val="hybridMultilevel"/>
    <w:tmpl w:val="F0C4249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9783B"/>
    <w:multiLevelType w:val="hybridMultilevel"/>
    <w:tmpl w:val="825ECAF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C4EC1"/>
    <w:multiLevelType w:val="hybridMultilevel"/>
    <w:tmpl w:val="D8A8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44BAD"/>
    <w:multiLevelType w:val="hybridMultilevel"/>
    <w:tmpl w:val="FE7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92C0F"/>
    <w:multiLevelType w:val="hybridMultilevel"/>
    <w:tmpl w:val="F014E53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7"/>
  </w:num>
  <w:num w:numId="4">
    <w:abstractNumId w:val="13"/>
  </w:num>
  <w:num w:numId="5">
    <w:abstractNumId w:val="4"/>
  </w:num>
  <w:num w:numId="6">
    <w:abstractNumId w:val="10"/>
  </w:num>
  <w:num w:numId="7">
    <w:abstractNumId w:val="1"/>
  </w:num>
  <w:num w:numId="8">
    <w:abstractNumId w:val="9"/>
  </w:num>
  <w:num w:numId="9">
    <w:abstractNumId w:val="15"/>
  </w:num>
  <w:num w:numId="10">
    <w:abstractNumId w:val="8"/>
  </w:num>
  <w:num w:numId="11">
    <w:abstractNumId w:val="5"/>
  </w:num>
  <w:num w:numId="12">
    <w:abstractNumId w:val="12"/>
  </w:num>
  <w:num w:numId="13">
    <w:abstractNumId w:val="0"/>
  </w:num>
  <w:num w:numId="14">
    <w:abstractNumId w:val="14"/>
  </w:num>
  <w:num w:numId="15">
    <w:abstractNumId w:val="18"/>
  </w:num>
  <w:num w:numId="16">
    <w:abstractNumId w:val="2"/>
  </w:num>
  <w:num w:numId="17">
    <w:abstractNumId w:val="11"/>
  </w:num>
  <w:num w:numId="18">
    <w:abstractNumId w:val="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12"/>
    <w:rsid w:val="0006795A"/>
    <w:rsid w:val="000A2C4C"/>
    <w:rsid w:val="000B0173"/>
    <w:rsid w:val="000B3F60"/>
    <w:rsid w:val="000D0E89"/>
    <w:rsid w:val="000E061D"/>
    <w:rsid w:val="000E79DF"/>
    <w:rsid w:val="00107797"/>
    <w:rsid w:val="001133C0"/>
    <w:rsid w:val="001200E0"/>
    <w:rsid w:val="00161D2E"/>
    <w:rsid w:val="00191722"/>
    <w:rsid w:val="001A2FD1"/>
    <w:rsid w:val="001C0866"/>
    <w:rsid w:val="001C08EA"/>
    <w:rsid w:val="00202B0D"/>
    <w:rsid w:val="002175F9"/>
    <w:rsid w:val="0026642F"/>
    <w:rsid w:val="00273608"/>
    <w:rsid w:val="002819F5"/>
    <w:rsid w:val="002853E4"/>
    <w:rsid w:val="002B63E6"/>
    <w:rsid w:val="002B6BA5"/>
    <w:rsid w:val="0035315C"/>
    <w:rsid w:val="00396380"/>
    <w:rsid w:val="003F0F17"/>
    <w:rsid w:val="00526D36"/>
    <w:rsid w:val="00566990"/>
    <w:rsid w:val="00582BAF"/>
    <w:rsid w:val="005A1062"/>
    <w:rsid w:val="006476C5"/>
    <w:rsid w:val="00676077"/>
    <w:rsid w:val="006B3947"/>
    <w:rsid w:val="006C3549"/>
    <w:rsid w:val="006E4461"/>
    <w:rsid w:val="006E7D6C"/>
    <w:rsid w:val="00710980"/>
    <w:rsid w:val="00740B9C"/>
    <w:rsid w:val="00756750"/>
    <w:rsid w:val="00840512"/>
    <w:rsid w:val="00855B0F"/>
    <w:rsid w:val="008B24DD"/>
    <w:rsid w:val="00957F8B"/>
    <w:rsid w:val="009A569A"/>
    <w:rsid w:val="009C5773"/>
    <w:rsid w:val="00AA1CCA"/>
    <w:rsid w:val="00AC29CB"/>
    <w:rsid w:val="00B06CFA"/>
    <w:rsid w:val="00B47A2E"/>
    <w:rsid w:val="00B55A39"/>
    <w:rsid w:val="00B677B1"/>
    <w:rsid w:val="00B84344"/>
    <w:rsid w:val="00C03112"/>
    <w:rsid w:val="00C34905"/>
    <w:rsid w:val="00C807C7"/>
    <w:rsid w:val="00CE7DD4"/>
    <w:rsid w:val="00E30314"/>
    <w:rsid w:val="00E96225"/>
    <w:rsid w:val="00F43AB4"/>
    <w:rsid w:val="00FB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6B3947"/>
    <w:pPr>
      <w:keepNext/>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3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2360">
      <w:bodyDiv w:val="1"/>
      <w:marLeft w:val="0"/>
      <w:marRight w:val="0"/>
      <w:marTop w:val="0"/>
      <w:marBottom w:val="0"/>
      <w:divBdr>
        <w:top w:val="none" w:sz="0" w:space="0" w:color="auto"/>
        <w:left w:val="none" w:sz="0" w:space="0" w:color="auto"/>
        <w:bottom w:val="none" w:sz="0" w:space="0" w:color="auto"/>
        <w:right w:val="none" w:sz="0" w:space="0" w:color="auto"/>
      </w:divBdr>
      <w:divsChild>
        <w:div w:id="1535116238">
          <w:marLeft w:val="0"/>
          <w:marRight w:val="0"/>
          <w:marTop w:val="0"/>
          <w:marBottom w:val="0"/>
          <w:divBdr>
            <w:top w:val="none" w:sz="0" w:space="0" w:color="auto"/>
            <w:left w:val="none" w:sz="0" w:space="0" w:color="auto"/>
            <w:bottom w:val="none" w:sz="0" w:space="0" w:color="auto"/>
            <w:right w:val="none" w:sz="0" w:space="0" w:color="auto"/>
          </w:divBdr>
          <w:divsChild>
            <w:div w:id="9884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280">
      <w:bodyDiv w:val="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1085342128">
      <w:bodyDiv w:val="1"/>
      <w:marLeft w:val="0"/>
      <w:marRight w:val="0"/>
      <w:marTop w:val="0"/>
      <w:marBottom w:val="0"/>
      <w:divBdr>
        <w:top w:val="none" w:sz="0" w:space="0" w:color="auto"/>
        <w:left w:val="none" w:sz="0" w:space="0" w:color="auto"/>
        <w:bottom w:val="none" w:sz="0" w:space="0" w:color="auto"/>
        <w:right w:val="none" w:sz="0" w:space="0" w:color="auto"/>
      </w:divBdr>
      <w:divsChild>
        <w:div w:id="15734171">
          <w:marLeft w:val="547"/>
          <w:marRight w:val="0"/>
          <w:marTop w:val="144"/>
          <w:marBottom w:val="0"/>
          <w:divBdr>
            <w:top w:val="none" w:sz="0" w:space="0" w:color="auto"/>
            <w:left w:val="none" w:sz="0" w:space="0" w:color="auto"/>
            <w:bottom w:val="none" w:sz="0" w:space="0" w:color="auto"/>
            <w:right w:val="none" w:sz="0" w:space="0" w:color="auto"/>
          </w:divBdr>
        </w:div>
        <w:div w:id="262804453">
          <w:marLeft w:val="547"/>
          <w:marRight w:val="0"/>
          <w:marTop w:val="144"/>
          <w:marBottom w:val="0"/>
          <w:divBdr>
            <w:top w:val="none" w:sz="0" w:space="0" w:color="auto"/>
            <w:left w:val="none" w:sz="0" w:space="0" w:color="auto"/>
            <w:bottom w:val="none" w:sz="0" w:space="0" w:color="auto"/>
            <w:right w:val="none" w:sz="0" w:space="0" w:color="auto"/>
          </w:divBdr>
        </w:div>
        <w:div w:id="415514916">
          <w:marLeft w:val="547"/>
          <w:marRight w:val="0"/>
          <w:marTop w:val="144"/>
          <w:marBottom w:val="0"/>
          <w:divBdr>
            <w:top w:val="none" w:sz="0" w:space="0" w:color="auto"/>
            <w:left w:val="none" w:sz="0" w:space="0" w:color="auto"/>
            <w:bottom w:val="none" w:sz="0" w:space="0" w:color="auto"/>
            <w:right w:val="none" w:sz="0" w:space="0" w:color="auto"/>
          </w:divBdr>
        </w:div>
        <w:div w:id="459689324">
          <w:marLeft w:val="547"/>
          <w:marRight w:val="0"/>
          <w:marTop w:val="144"/>
          <w:marBottom w:val="0"/>
          <w:divBdr>
            <w:top w:val="none" w:sz="0" w:space="0" w:color="auto"/>
            <w:left w:val="none" w:sz="0" w:space="0" w:color="auto"/>
            <w:bottom w:val="none" w:sz="0" w:space="0" w:color="auto"/>
            <w:right w:val="none" w:sz="0" w:space="0" w:color="auto"/>
          </w:divBdr>
        </w:div>
        <w:div w:id="777483791">
          <w:marLeft w:val="547"/>
          <w:marRight w:val="0"/>
          <w:marTop w:val="144"/>
          <w:marBottom w:val="0"/>
          <w:divBdr>
            <w:top w:val="none" w:sz="0" w:space="0" w:color="auto"/>
            <w:left w:val="none" w:sz="0" w:space="0" w:color="auto"/>
            <w:bottom w:val="none" w:sz="0" w:space="0" w:color="auto"/>
            <w:right w:val="none" w:sz="0" w:space="0" w:color="auto"/>
          </w:divBdr>
        </w:div>
        <w:div w:id="1191188619">
          <w:marLeft w:val="547"/>
          <w:marRight w:val="0"/>
          <w:marTop w:val="144"/>
          <w:marBottom w:val="0"/>
          <w:divBdr>
            <w:top w:val="none" w:sz="0" w:space="0" w:color="auto"/>
            <w:left w:val="none" w:sz="0" w:space="0" w:color="auto"/>
            <w:bottom w:val="none" w:sz="0" w:space="0" w:color="auto"/>
            <w:right w:val="none" w:sz="0" w:space="0" w:color="auto"/>
          </w:divBdr>
        </w:div>
        <w:div w:id="1801679997">
          <w:marLeft w:val="547"/>
          <w:marRight w:val="0"/>
          <w:marTop w:val="144"/>
          <w:marBottom w:val="0"/>
          <w:divBdr>
            <w:top w:val="none" w:sz="0" w:space="0" w:color="auto"/>
            <w:left w:val="none" w:sz="0" w:space="0" w:color="auto"/>
            <w:bottom w:val="none" w:sz="0" w:space="0" w:color="auto"/>
            <w:right w:val="none" w:sz="0" w:space="0" w:color="auto"/>
          </w:divBdr>
        </w:div>
        <w:div w:id="1881672616">
          <w:marLeft w:val="547"/>
          <w:marRight w:val="0"/>
          <w:marTop w:val="144"/>
          <w:marBottom w:val="0"/>
          <w:divBdr>
            <w:top w:val="none" w:sz="0" w:space="0" w:color="auto"/>
            <w:left w:val="none" w:sz="0" w:space="0" w:color="auto"/>
            <w:bottom w:val="none" w:sz="0" w:space="0" w:color="auto"/>
            <w:right w:val="none" w:sz="0" w:space="0" w:color="auto"/>
          </w:divBdr>
        </w:div>
      </w:divsChild>
    </w:div>
    <w:div w:id="1234583352">
      <w:bodyDiv w:val="1"/>
      <w:marLeft w:val="0"/>
      <w:marRight w:val="0"/>
      <w:marTop w:val="0"/>
      <w:marBottom w:val="0"/>
      <w:divBdr>
        <w:top w:val="none" w:sz="0" w:space="0" w:color="auto"/>
        <w:left w:val="none" w:sz="0" w:space="0" w:color="auto"/>
        <w:bottom w:val="none" w:sz="0" w:space="0" w:color="auto"/>
        <w:right w:val="none" w:sz="0" w:space="0" w:color="auto"/>
      </w:divBdr>
      <w:divsChild>
        <w:div w:id="1718894672">
          <w:marLeft w:val="0"/>
          <w:marRight w:val="0"/>
          <w:marTop w:val="0"/>
          <w:marBottom w:val="0"/>
          <w:divBdr>
            <w:top w:val="none" w:sz="0" w:space="0" w:color="auto"/>
            <w:left w:val="none" w:sz="0" w:space="0" w:color="auto"/>
            <w:bottom w:val="none" w:sz="0" w:space="0" w:color="auto"/>
            <w:right w:val="none" w:sz="0" w:space="0" w:color="auto"/>
          </w:divBdr>
          <w:divsChild>
            <w:div w:id="14421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quadrophenia.net/thefilm/screencaptures/Mods.jp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6B357603-44D6-4A3E-B008-F2A8F0857CA1}">
  <ds:schemaRefs>
    <ds:schemaRef ds:uri="http://schemas.microsoft.com/office/2006/metadata/longProperties"/>
  </ds:schemaRefs>
</ds:datastoreItem>
</file>

<file path=customXml/itemProps2.xml><?xml version="1.0" encoding="utf-8"?>
<ds:datastoreItem xmlns:ds="http://schemas.openxmlformats.org/officeDocument/2006/customXml" ds:itemID="{87BA5E30-4B15-4778-8EDD-FC5B4B53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B7F3AF-EC21-4DE0-A772-1AD49CD55C44}">
  <ds:schemaRefs>
    <ds:schemaRef ds:uri="http://schemas.microsoft.com/sharepoint/v3/contenttype/forms"/>
  </ds:schemaRefs>
</ds:datastoreItem>
</file>

<file path=customXml/itemProps4.xml><?xml version="1.0" encoding="utf-8"?>
<ds:datastoreItem xmlns:ds="http://schemas.openxmlformats.org/officeDocument/2006/customXml" ds:itemID="{2F5E83FF-21CB-4CD1-B3BF-73DA48AAD11F}">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10</vt:lpstr>
    </vt:vector>
  </TitlesOfParts>
  <Company>CheamHS</Company>
  <LinksUpToDate>false</LinksUpToDate>
  <CharactersWithSpaces>16971</CharactersWithSpaces>
  <SharedDoc>false</SharedDoc>
  <HLinks>
    <vt:vector size="6" baseType="variant">
      <vt:variant>
        <vt:i4>3604600</vt:i4>
      </vt:variant>
      <vt:variant>
        <vt:i4>-1</vt:i4>
      </vt:variant>
      <vt:variant>
        <vt:i4>1029</vt:i4>
      </vt:variant>
      <vt:variant>
        <vt:i4>1</vt:i4>
      </vt:variant>
      <vt:variant>
        <vt:lpwstr>http://www.quadrophenia.net/thefilm/screencaptures/Mods.jpg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THeaton</dc:creator>
  <cp:keywords/>
  <cp:lastModifiedBy>Chris</cp:lastModifiedBy>
  <cp:revision>2</cp:revision>
  <dcterms:created xsi:type="dcterms:W3CDTF">2017-12-07T12:36:00Z</dcterms:created>
  <dcterms:modified xsi:type="dcterms:W3CDTF">2017-12-07T12:36:00Z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