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7680"/>
      </w:tblGrid>
      <w:tr w:rsidR="00735A15" w:rsidRPr="006E439F" w:rsidTr="006E439F">
        <w:tc>
          <w:tcPr>
            <w:tcW w:w="15840" w:type="dxa"/>
            <w:gridSpan w:val="2"/>
            <w:shd w:val="clear" w:color="auto" w:fill="000000"/>
          </w:tcPr>
          <w:p w:rsidR="00735A15" w:rsidRPr="006E439F" w:rsidRDefault="00C97834" w:rsidP="006E439F">
            <w:pPr>
              <w:jc w:val="center"/>
              <w:rPr>
                <w:rFonts w:ascii="Gill Sans Ultra Bold" w:hAnsi="Gill Sans Ultra Bold" w:cs="Arial"/>
                <w:b/>
                <w:sz w:val="20"/>
                <w:szCs w:val="20"/>
              </w:rPr>
            </w:pPr>
            <w:bookmarkStart w:id="0" w:name="_GoBack"/>
            <w:bookmarkEnd w:id="0"/>
            <w:r w:rsidRPr="006E439F">
              <w:rPr>
                <w:rFonts w:ascii="Gill Sans Ultra Bold" w:hAnsi="Gill Sans Ultra Bold" w:cs="Arial"/>
                <w:b/>
                <w:sz w:val="20"/>
                <w:szCs w:val="20"/>
              </w:rPr>
              <w:t xml:space="preserve">4. </w:t>
            </w:r>
            <w:r w:rsidR="001F1B0F" w:rsidRPr="006E439F">
              <w:rPr>
                <w:rFonts w:ascii="Gill Sans Ultra Bold" w:hAnsi="Gill Sans Ultra Bold" w:cs="Arial"/>
                <w:b/>
                <w:sz w:val="20"/>
                <w:szCs w:val="20"/>
              </w:rPr>
              <w:t xml:space="preserve">Labelling/ interactionist </w:t>
            </w:r>
            <w:r w:rsidRPr="006E439F">
              <w:rPr>
                <w:rFonts w:ascii="Gill Sans Ultra Bold" w:hAnsi="Gill Sans Ultra Bold" w:cs="Arial"/>
                <w:b/>
                <w:sz w:val="20"/>
                <w:szCs w:val="20"/>
              </w:rPr>
              <w:t>(action)</w:t>
            </w:r>
            <w:r w:rsidR="00735A15" w:rsidRPr="006E439F">
              <w:rPr>
                <w:rFonts w:ascii="Gill Sans Ultra Bold" w:hAnsi="Gill Sans Ultra Bold" w:cs="Arial"/>
                <w:b/>
                <w:sz w:val="20"/>
                <w:szCs w:val="20"/>
              </w:rPr>
              <w:t xml:space="preserve"> theories of crime &amp; deviance</w:t>
            </w:r>
          </w:p>
        </w:tc>
      </w:tr>
      <w:tr w:rsidR="009B2C22" w:rsidRPr="006E439F" w:rsidTr="006E439F">
        <w:tc>
          <w:tcPr>
            <w:tcW w:w="15840" w:type="dxa"/>
            <w:gridSpan w:val="2"/>
          </w:tcPr>
          <w:p w:rsidR="009B2C22" w:rsidRPr="006E439F" w:rsidRDefault="00FE4B60" w:rsidP="002D6ECF">
            <w:pPr>
              <w:rPr>
                <w:rFonts w:ascii="Arial" w:hAnsi="Arial" w:cs="Arial"/>
                <w:b/>
                <w:bCs/>
                <w:sz w:val="11"/>
                <w:szCs w:val="11"/>
              </w:rPr>
            </w:pPr>
            <w:r w:rsidRPr="006E439F">
              <w:rPr>
                <w:rFonts w:ascii="Arial" w:hAnsi="Arial" w:cs="Arial"/>
                <w:b/>
                <w:bCs/>
                <w:sz w:val="11"/>
                <w:szCs w:val="11"/>
              </w:rPr>
              <w:t>Introduction</w:t>
            </w:r>
            <w:r w:rsidR="0092611B" w:rsidRPr="006E439F">
              <w:rPr>
                <w:rFonts w:ascii="Arial" w:hAnsi="Arial" w:cs="Arial"/>
                <w:b/>
                <w:bCs/>
                <w:sz w:val="11"/>
                <w:szCs w:val="11"/>
              </w:rPr>
              <w:t>/k</w:t>
            </w:r>
            <w:r w:rsidR="009B2C22" w:rsidRPr="006E439F">
              <w:rPr>
                <w:rFonts w:ascii="Arial" w:hAnsi="Arial" w:cs="Arial"/>
                <w:b/>
                <w:bCs/>
                <w:sz w:val="11"/>
                <w:szCs w:val="11"/>
              </w:rPr>
              <w:t>ey assumptions</w:t>
            </w:r>
          </w:p>
          <w:p w:rsidR="009B2C22" w:rsidRPr="006E439F" w:rsidRDefault="009B2C22" w:rsidP="006E439F">
            <w:pPr>
              <w:numPr>
                <w:ilvl w:val="0"/>
                <w:numId w:val="3"/>
              </w:numPr>
              <w:rPr>
                <w:rFonts w:ascii="Arial" w:hAnsi="Arial" w:cs="Arial"/>
                <w:sz w:val="11"/>
                <w:szCs w:val="11"/>
              </w:rPr>
            </w:pPr>
            <w:r w:rsidRPr="006E439F">
              <w:rPr>
                <w:rFonts w:ascii="Arial" w:hAnsi="Arial" w:cs="Arial"/>
                <w:sz w:val="11"/>
                <w:szCs w:val="11"/>
              </w:rPr>
              <w:t>They reje</w:t>
            </w:r>
            <w:r w:rsidR="00C97834" w:rsidRPr="006E439F">
              <w:rPr>
                <w:rFonts w:ascii="Arial" w:hAnsi="Arial" w:cs="Arial"/>
                <w:sz w:val="11"/>
                <w:szCs w:val="11"/>
              </w:rPr>
              <w:t>ct official statistics on crime</w:t>
            </w:r>
            <w:r w:rsidR="0033317F" w:rsidRPr="006E439F">
              <w:rPr>
                <w:rFonts w:ascii="Arial" w:hAnsi="Arial" w:cs="Arial"/>
                <w:sz w:val="11"/>
                <w:szCs w:val="11"/>
              </w:rPr>
              <w:t xml:space="preserve">, making them part of their subject of study. </w:t>
            </w:r>
            <w:r w:rsidR="00C97834" w:rsidRPr="006E439F">
              <w:rPr>
                <w:rFonts w:ascii="Arial" w:hAnsi="Arial" w:cs="Arial"/>
                <w:sz w:val="11"/>
                <w:szCs w:val="11"/>
              </w:rPr>
              <w:t>They see them as a social construction (underreporting etc) and so underestimate crime (especially middle class crime).</w:t>
            </w:r>
          </w:p>
          <w:p w:rsidR="009B2C22" w:rsidRPr="006E439F" w:rsidRDefault="009B2C22" w:rsidP="006E439F">
            <w:pPr>
              <w:numPr>
                <w:ilvl w:val="0"/>
                <w:numId w:val="3"/>
              </w:numPr>
              <w:rPr>
                <w:rFonts w:ascii="Arial" w:hAnsi="Arial" w:cs="Arial"/>
                <w:sz w:val="11"/>
                <w:szCs w:val="11"/>
              </w:rPr>
            </w:pPr>
            <w:r w:rsidRPr="006E439F">
              <w:rPr>
                <w:rFonts w:ascii="Arial" w:hAnsi="Arial" w:cs="Arial"/>
                <w:sz w:val="11"/>
                <w:szCs w:val="11"/>
              </w:rPr>
              <w:t>They reject structural causal explanations of crime and deviance (e.g. functio</w:t>
            </w:r>
            <w:r w:rsidR="00C97834" w:rsidRPr="006E439F">
              <w:rPr>
                <w:rFonts w:ascii="Arial" w:hAnsi="Arial" w:cs="Arial"/>
                <w:sz w:val="11"/>
                <w:szCs w:val="11"/>
              </w:rPr>
              <w:t>nalist and realist). I</w:t>
            </w:r>
            <w:r w:rsidRPr="006E439F">
              <w:rPr>
                <w:rFonts w:ascii="Arial" w:hAnsi="Arial" w:cs="Arial"/>
                <w:sz w:val="11"/>
                <w:szCs w:val="11"/>
              </w:rPr>
              <w:t>nstead</w:t>
            </w:r>
            <w:r w:rsidR="00C97834" w:rsidRPr="006E439F">
              <w:rPr>
                <w:rFonts w:ascii="Arial" w:hAnsi="Arial" w:cs="Arial"/>
                <w:sz w:val="11"/>
                <w:szCs w:val="11"/>
              </w:rPr>
              <w:t xml:space="preserve"> they look</w:t>
            </w:r>
            <w:r w:rsidRPr="006E439F">
              <w:rPr>
                <w:rFonts w:ascii="Arial" w:hAnsi="Arial" w:cs="Arial"/>
                <w:sz w:val="11"/>
                <w:szCs w:val="11"/>
              </w:rPr>
              <w:t xml:space="preserve"> at the way crime and deviance is socially constructed.</w:t>
            </w:r>
          </w:p>
          <w:p w:rsidR="009B2C22" w:rsidRPr="006E439F" w:rsidRDefault="009B2C22" w:rsidP="006E439F">
            <w:pPr>
              <w:numPr>
                <w:ilvl w:val="0"/>
                <w:numId w:val="3"/>
              </w:numPr>
              <w:rPr>
                <w:rFonts w:ascii="Arial" w:hAnsi="Arial" w:cs="Arial"/>
                <w:b/>
                <w:bCs/>
                <w:sz w:val="11"/>
                <w:szCs w:val="11"/>
              </w:rPr>
            </w:pPr>
            <w:r w:rsidRPr="006E439F">
              <w:rPr>
                <w:rFonts w:ascii="Arial" w:hAnsi="Arial" w:cs="Arial"/>
                <w:sz w:val="11"/>
                <w:szCs w:val="11"/>
              </w:rPr>
              <w:t>They favour in-depth qualitative approaches when investigating crime and deviance.  For example, informal interviews, observation and personal documents.</w:t>
            </w:r>
          </w:p>
        </w:tc>
      </w:tr>
      <w:tr w:rsidR="00852034" w:rsidRPr="006E439F" w:rsidTr="006E439F">
        <w:tc>
          <w:tcPr>
            <w:tcW w:w="8160" w:type="dxa"/>
          </w:tcPr>
          <w:p w:rsidR="00852034" w:rsidRPr="006E439F" w:rsidRDefault="0093304C" w:rsidP="006E439F">
            <w:pPr>
              <w:jc w:val="center"/>
              <w:rPr>
                <w:rFonts w:ascii="Arial" w:hAnsi="Arial" w:cs="Arial"/>
                <w:b/>
                <w:sz w:val="16"/>
                <w:szCs w:val="16"/>
              </w:rPr>
            </w:pPr>
            <w:r w:rsidRPr="006E439F">
              <w:rPr>
                <w:rFonts w:ascii="Arial" w:hAnsi="Arial" w:cs="Arial"/>
                <w:b/>
                <w:sz w:val="16"/>
                <w:szCs w:val="16"/>
              </w:rPr>
              <w:t xml:space="preserve">Labelling/interactionist </w:t>
            </w:r>
            <w:r w:rsidR="00852034" w:rsidRPr="006E439F">
              <w:rPr>
                <w:rFonts w:ascii="Arial" w:hAnsi="Arial" w:cs="Arial"/>
                <w:b/>
                <w:sz w:val="16"/>
                <w:szCs w:val="16"/>
              </w:rPr>
              <w:t>theories</w:t>
            </w:r>
          </w:p>
        </w:tc>
        <w:tc>
          <w:tcPr>
            <w:tcW w:w="7680" w:type="dxa"/>
          </w:tcPr>
          <w:p w:rsidR="00852034" w:rsidRPr="006E439F" w:rsidRDefault="00852034" w:rsidP="006E439F">
            <w:pPr>
              <w:jc w:val="center"/>
              <w:rPr>
                <w:rFonts w:ascii="Arial" w:hAnsi="Arial" w:cs="Arial"/>
                <w:b/>
                <w:sz w:val="16"/>
                <w:szCs w:val="16"/>
              </w:rPr>
            </w:pPr>
            <w:r w:rsidRPr="006E439F">
              <w:rPr>
                <w:rFonts w:ascii="Arial" w:hAnsi="Arial" w:cs="Arial"/>
                <w:b/>
                <w:sz w:val="16"/>
                <w:szCs w:val="16"/>
              </w:rPr>
              <w:t>Evaluation of interactionist/labelling theories</w:t>
            </w:r>
          </w:p>
        </w:tc>
      </w:tr>
      <w:tr w:rsidR="008F361E" w:rsidRPr="006E439F" w:rsidTr="006E439F">
        <w:tc>
          <w:tcPr>
            <w:tcW w:w="8160" w:type="dxa"/>
          </w:tcPr>
          <w:p w:rsidR="008F361E" w:rsidRPr="006E439F" w:rsidRDefault="008F361E">
            <w:pPr>
              <w:rPr>
                <w:rFonts w:ascii="Arial" w:hAnsi="Arial" w:cs="Arial"/>
                <w:b/>
                <w:sz w:val="11"/>
                <w:szCs w:val="11"/>
              </w:rPr>
            </w:pPr>
          </w:p>
          <w:p w:rsidR="008F361E" w:rsidRPr="006E439F" w:rsidRDefault="008F361E">
            <w:pPr>
              <w:rPr>
                <w:rFonts w:ascii="Arial" w:hAnsi="Arial" w:cs="Arial"/>
                <w:sz w:val="11"/>
                <w:szCs w:val="11"/>
              </w:rPr>
            </w:pPr>
          </w:p>
          <w:p w:rsidR="008F361E" w:rsidRPr="006E439F" w:rsidRDefault="004944AC" w:rsidP="005864A6">
            <w:pPr>
              <w:pStyle w:val="Heading3"/>
              <w:rPr>
                <w:rFonts w:ascii="Arial" w:hAnsi="Arial" w:cs="Arial"/>
                <w:bCs/>
                <w:sz w:val="11"/>
                <w:szCs w:val="11"/>
              </w:rPr>
            </w:pPr>
            <w:r>
              <w:rPr>
                <w:rFonts w:ascii="Arial" w:hAnsi="Arial" w:cs="Arial"/>
                <w:bCs/>
                <w:sz w:val="11"/>
                <w:szCs w:val="11"/>
              </w:rPr>
              <w:t>The Nature of Deviance is Socially C</w:t>
            </w:r>
            <w:r w:rsidR="008F361E" w:rsidRPr="006E439F">
              <w:rPr>
                <w:rFonts w:ascii="Arial" w:hAnsi="Arial" w:cs="Arial"/>
                <w:bCs/>
                <w:sz w:val="11"/>
                <w:szCs w:val="11"/>
              </w:rPr>
              <w:t>onstructed</w:t>
            </w:r>
            <w:r w:rsidR="0037158A" w:rsidRPr="006E439F">
              <w:rPr>
                <w:rFonts w:ascii="Arial" w:hAnsi="Arial" w:cs="Arial"/>
                <w:bCs/>
                <w:sz w:val="11"/>
                <w:szCs w:val="11"/>
              </w:rPr>
              <w:t xml:space="preserve"> </w:t>
            </w:r>
          </w:p>
          <w:p w:rsidR="008F361E" w:rsidRDefault="008F361E" w:rsidP="00CC2D04">
            <w:pPr>
              <w:rPr>
                <w:rFonts w:ascii="Arial" w:hAnsi="Arial" w:cs="Arial"/>
                <w:sz w:val="11"/>
                <w:szCs w:val="11"/>
              </w:rPr>
            </w:pPr>
          </w:p>
          <w:p w:rsidR="006D6E81" w:rsidRPr="00CC2D04" w:rsidRDefault="006D6E81" w:rsidP="008561BC">
            <w:pPr>
              <w:numPr>
                <w:ilvl w:val="0"/>
                <w:numId w:val="24"/>
              </w:numPr>
              <w:rPr>
                <w:rFonts w:ascii="Arial" w:hAnsi="Arial" w:cs="Arial"/>
                <w:sz w:val="11"/>
                <w:szCs w:val="11"/>
              </w:rPr>
            </w:pPr>
            <w:r w:rsidRPr="00CC2D04">
              <w:rPr>
                <w:rFonts w:ascii="Arial" w:hAnsi="Arial" w:cs="Arial"/>
                <w:b/>
                <w:sz w:val="11"/>
                <w:szCs w:val="11"/>
              </w:rPr>
              <w:t>Becker (1963)</w:t>
            </w:r>
            <w:r w:rsidRPr="00CC2D04">
              <w:rPr>
                <w:rFonts w:ascii="Arial" w:hAnsi="Arial" w:cs="Arial"/>
                <w:sz w:val="11"/>
                <w:szCs w:val="11"/>
              </w:rPr>
              <w:t xml:space="preserve"> argues that what we count as crime and deviance is based on </w:t>
            </w:r>
            <w:r w:rsidRPr="00CC2D04">
              <w:rPr>
                <w:rFonts w:ascii="Arial" w:hAnsi="Arial" w:cs="Arial"/>
                <w:b/>
                <w:bCs/>
                <w:sz w:val="11"/>
                <w:szCs w:val="11"/>
              </w:rPr>
              <w:t>subjective decisions</w:t>
            </w:r>
            <w:r w:rsidRPr="00CC2D04">
              <w:rPr>
                <w:rFonts w:ascii="Arial" w:hAnsi="Arial" w:cs="Arial"/>
                <w:sz w:val="11"/>
                <w:szCs w:val="11"/>
              </w:rPr>
              <w:t xml:space="preserve"> made by </w:t>
            </w:r>
            <w:r w:rsidRPr="00CC2D04">
              <w:rPr>
                <w:rFonts w:ascii="Arial" w:hAnsi="Arial" w:cs="Arial"/>
                <w:b/>
                <w:bCs/>
                <w:sz w:val="11"/>
                <w:szCs w:val="11"/>
              </w:rPr>
              <w:t>moral entrepreneurs</w:t>
            </w:r>
            <w:r w:rsidRPr="00CC2D04">
              <w:rPr>
                <w:rFonts w:ascii="Arial" w:hAnsi="Arial" w:cs="Arial"/>
                <w:sz w:val="11"/>
                <w:szCs w:val="11"/>
              </w:rPr>
              <w:t xml:space="preserve"> (agents of social control) – leading a moral crusade to change the law</w:t>
            </w:r>
          </w:p>
          <w:p w:rsidR="006D6E81" w:rsidRPr="00CC2D04" w:rsidRDefault="00CC2D04" w:rsidP="008561BC">
            <w:pPr>
              <w:numPr>
                <w:ilvl w:val="0"/>
                <w:numId w:val="24"/>
              </w:numPr>
              <w:rPr>
                <w:rFonts w:ascii="Arial" w:hAnsi="Arial" w:cs="Arial"/>
                <w:sz w:val="11"/>
                <w:szCs w:val="11"/>
              </w:rPr>
            </w:pPr>
            <w:r>
              <w:rPr>
                <w:rFonts w:ascii="Arial" w:hAnsi="Arial" w:cs="Arial"/>
                <w:sz w:val="11"/>
                <w:szCs w:val="11"/>
              </w:rPr>
              <w:t xml:space="preserve"> T</w:t>
            </w:r>
            <w:r w:rsidR="006D6E81" w:rsidRPr="00CC2D04">
              <w:rPr>
                <w:rFonts w:ascii="Arial" w:hAnsi="Arial" w:cs="Arial"/>
                <w:sz w:val="11"/>
                <w:szCs w:val="11"/>
              </w:rPr>
              <w:t>his change in law has two effects however:</w:t>
            </w:r>
          </w:p>
          <w:p w:rsidR="006D6E81" w:rsidRPr="00CC2D04" w:rsidRDefault="006D6E81" w:rsidP="008561BC">
            <w:pPr>
              <w:numPr>
                <w:ilvl w:val="0"/>
                <w:numId w:val="24"/>
              </w:numPr>
              <w:jc w:val="center"/>
              <w:rPr>
                <w:rFonts w:ascii="Arial" w:hAnsi="Arial" w:cs="Arial"/>
                <w:sz w:val="11"/>
                <w:szCs w:val="11"/>
              </w:rPr>
            </w:pPr>
            <w:r w:rsidRPr="00CC2D04">
              <w:rPr>
                <w:rFonts w:ascii="Arial" w:hAnsi="Arial" w:cs="Arial"/>
                <w:sz w:val="11"/>
                <w:szCs w:val="11"/>
              </w:rPr>
              <w:t>The creation of a new group of ‘outsiders’ – outlaws or deviants who break the new rule</w:t>
            </w:r>
          </w:p>
          <w:p w:rsidR="006D6E81" w:rsidRPr="00CC2D04" w:rsidRDefault="006D6E81" w:rsidP="008561BC">
            <w:pPr>
              <w:numPr>
                <w:ilvl w:val="0"/>
                <w:numId w:val="24"/>
              </w:numPr>
              <w:jc w:val="center"/>
              <w:rPr>
                <w:rFonts w:ascii="Arial" w:hAnsi="Arial" w:cs="Arial"/>
                <w:sz w:val="11"/>
                <w:szCs w:val="11"/>
              </w:rPr>
            </w:pPr>
            <w:r w:rsidRPr="00CC2D04">
              <w:rPr>
                <w:rFonts w:ascii="Arial" w:hAnsi="Arial" w:cs="Arial"/>
                <w:sz w:val="11"/>
                <w:szCs w:val="11"/>
              </w:rPr>
              <w:t>The creation or expansion of a social control agency (e.g. police, courts, probation officers etc)</w:t>
            </w:r>
          </w:p>
          <w:p w:rsidR="00CC2D04" w:rsidRDefault="00CC2D04" w:rsidP="00CC2D04">
            <w:pPr>
              <w:ind w:left="284"/>
              <w:rPr>
                <w:rFonts w:ascii="Arial" w:hAnsi="Arial" w:cs="Arial"/>
                <w:sz w:val="11"/>
                <w:szCs w:val="11"/>
              </w:rPr>
            </w:pPr>
          </w:p>
          <w:p w:rsidR="00CC2D04" w:rsidRPr="00CC2D04" w:rsidRDefault="006D6E81" w:rsidP="008561BC">
            <w:pPr>
              <w:numPr>
                <w:ilvl w:val="0"/>
                <w:numId w:val="24"/>
              </w:numPr>
              <w:rPr>
                <w:rFonts w:ascii="Arial" w:hAnsi="Arial" w:cs="Arial"/>
                <w:sz w:val="11"/>
                <w:szCs w:val="11"/>
              </w:rPr>
            </w:pPr>
            <w:r w:rsidRPr="00CC2D04">
              <w:rPr>
                <w:rFonts w:ascii="Arial" w:hAnsi="Arial" w:cs="Arial"/>
                <w:sz w:val="11"/>
                <w:szCs w:val="11"/>
              </w:rPr>
              <w:t xml:space="preserve">Crime and deviance is </w:t>
            </w:r>
            <w:r w:rsidRPr="00CC2D04">
              <w:rPr>
                <w:rFonts w:ascii="Arial" w:hAnsi="Arial" w:cs="Arial"/>
                <w:b/>
                <w:bCs/>
                <w:sz w:val="11"/>
                <w:szCs w:val="11"/>
              </w:rPr>
              <w:t>socially constructed</w:t>
            </w:r>
            <w:r w:rsidRPr="00CC2D04">
              <w:rPr>
                <w:rFonts w:ascii="Arial" w:hAnsi="Arial" w:cs="Arial"/>
                <w:sz w:val="11"/>
                <w:szCs w:val="11"/>
              </w:rPr>
              <w:t>, so it varies over time and between cultures</w:t>
            </w:r>
            <w:r w:rsidR="00CC2D04">
              <w:rPr>
                <w:rFonts w:ascii="Arial" w:hAnsi="Arial" w:cs="Arial"/>
                <w:sz w:val="11"/>
                <w:szCs w:val="11"/>
              </w:rPr>
              <w:t>…</w:t>
            </w:r>
          </w:p>
          <w:p w:rsidR="00CC2D04" w:rsidRPr="00CC2D04" w:rsidRDefault="00CC2D04" w:rsidP="008561BC">
            <w:pPr>
              <w:numPr>
                <w:ilvl w:val="0"/>
                <w:numId w:val="24"/>
              </w:numPr>
              <w:rPr>
                <w:rFonts w:ascii="Arial" w:hAnsi="Arial" w:cs="Arial"/>
                <w:sz w:val="11"/>
                <w:szCs w:val="11"/>
              </w:rPr>
            </w:pPr>
            <w:r w:rsidRPr="00CC2D04">
              <w:rPr>
                <w:rFonts w:ascii="Arial" w:hAnsi="Arial" w:cs="Arial"/>
                <w:b/>
                <w:bCs/>
                <w:i/>
                <w:iCs/>
                <w:sz w:val="11"/>
                <w:szCs w:val="11"/>
              </w:rPr>
              <w:t xml:space="preserve">Platt (1969) </w:t>
            </w:r>
            <w:r w:rsidRPr="00CC2D04">
              <w:rPr>
                <w:rFonts w:ascii="Arial" w:hAnsi="Arial" w:cs="Arial"/>
                <w:sz w:val="11"/>
                <w:szCs w:val="11"/>
              </w:rPr>
              <w:t>argues that the idea of juvenile delinquency was created as a result of a campaign by upper-class Victorian moral entrepreneurs, aimed at protecting young people at risk</w:t>
            </w:r>
          </w:p>
          <w:p w:rsidR="00CC2D04" w:rsidRPr="00CC2D04" w:rsidRDefault="00CC2D04" w:rsidP="008561BC">
            <w:pPr>
              <w:numPr>
                <w:ilvl w:val="0"/>
                <w:numId w:val="24"/>
              </w:numPr>
              <w:rPr>
                <w:rFonts w:ascii="Arial" w:hAnsi="Arial" w:cs="Arial"/>
                <w:sz w:val="11"/>
                <w:szCs w:val="11"/>
              </w:rPr>
            </w:pPr>
            <w:r w:rsidRPr="00CC2D04">
              <w:rPr>
                <w:rFonts w:ascii="Arial" w:hAnsi="Arial" w:cs="Arial"/>
                <w:sz w:val="11"/>
                <w:szCs w:val="11"/>
              </w:rPr>
              <w:t>This established ‘juveniles’ as a separate category of offender, with their own courts</w:t>
            </w:r>
          </w:p>
          <w:p w:rsidR="00CC2D04" w:rsidRDefault="00CC2D04" w:rsidP="008561BC">
            <w:pPr>
              <w:numPr>
                <w:ilvl w:val="0"/>
                <w:numId w:val="24"/>
              </w:numPr>
              <w:rPr>
                <w:rFonts w:ascii="Arial" w:hAnsi="Arial" w:cs="Arial"/>
                <w:sz w:val="11"/>
                <w:szCs w:val="11"/>
              </w:rPr>
            </w:pPr>
            <w:r w:rsidRPr="00CC2D04">
              <w:rPr>
                <w:rFonts w:ascii="Arial" w:hAnsi="Arial" w:cs="Arial"/>
                <w:b/>
                <w:bCs/>
                <w:i/>
                <w:iCs/>
                <w:sz w:val="11"/>
                <w:szCs w:val="11"/>
              </w:rPr>
              <w:t>Becker</w:t>
            </w:r>
            <w:r w:rsidRPr="00CC2D04">
              <w:rPr>
                <w:rFonts w:ascii="Arial" w:hAnsi="Arial" w:cs="Arial"/>
                <w:sz w:val="11"/>
                <w:szCs w:val="11"/>
              </w:rPr>
              <w:t xml:space="preserve"> claims social control agents themselves may also campaign for change of laws e.g. US Federal Bureau of Narcotics successfully campaigned for the passing of the Marijuana Tax Act in 1937 to outlaw marijuana use – perhaps to limit effects on juveniles, perhaps to increase the range of control the bureau had</w:t>
            </w:r>
          </w:p>
          <w:p w:rsidR="006D6E81" w:rsidRPr="006D6E81" w:rsidRDefault="006D6E81" w:rsidP="008561BC">
            <w:pPr>
              <w:numPr>
                <w:ilvl w:val="0"/>
                <w:numId w:val="24"/>
              </w:numPr>
              <w:rPr>
                <w:rFonts w:ascii="Arial" w:hAnsi="Arial" w:cs="Arial"/>
                <w:sz w:val="11"/>
                <w:szCs w:val="11"/>
              </w:rPr>
            </w:pPr>
            <w:r w:rsidRPr="006D6E81">
              <w:rPr>
                <w:rFonts w:ascii="Arial" w:hAnsi="Arial" w:cs="Arial"/>
                <w:bCs/>
                <w:iCs/>
                <w:sz w:val="11"/>
                <w:szCs w:val="11"/>
              </w:rPr>
              <w:t>At each stage of the criminal justice sy</w:t>
            </w:r>
            <w:r>
              <w:rPr>
                <w:rFonts w:ascii="Arial" w:hAnsi="Arial" w:cs="Arial"/>
                <w:bCs/>
                <w:iCs/>
                <w:sz w:val="11"/>
                <w:szCs w:val="11"/>
              </w:rPr>
              <w:t xml:space="preserve">stem, agents of social control </w:t>
            </w:r>
            <w:r w:rsidRPr="006D6E81">
              <w:rPr>
                <w:rFonts w:ascii="Arial" w:hAnsi="Arial" w:cs="Arial"/>
                <w:bCs/>
                <w:iCs/>
                <w:sz w:val="11"/>
                <w:szCs w:val="11"/>
              </w:rPr>
              <w:t>e.g. police officers or prosectors) make decisions about whether or not to proceed to the next stage</w:t>
            </w:r>
          </w:p>
          <w:p w:rsidR="006D6E81" w:rsidRPr="006D6E81" w:rsidRDefault="006D6E81" w:rsidP="008561BC">
            <w:pPr>
              <w:numPr>
                <w:ilvl w:val="0"/>
                <w:numId w:val="24"/>
              </w:numPr>
              <w:rPr>
                <w:rFonts w:ascii="Arial" w:hAnsi="Arial" w:cs="Arial"/>
                <w:sz w:val="11"/>
                <w:szCs w:val="11"/>
              </w:rPr>
            </w:pPr>
            <w:r w:rsidRPr="006D6E81">
              <w:rPr>
                <w:rFonts w:ascii="Arial" w:hAnsi="Arial" w:cs="Arial"/>
                <w:bCs/>
                <w:iCs/>
                <w:sz w:val="11"/>
                <w:szCs w:val="11"/>
              </w:rPr>
              <w:t xml:space="preserve">The outcome depends on the label they attach to the individual suspect or defendant </w:t>
            </w:r>
          </w:p>
          <w:p w:rsidR="006D6E81" w:rsidRPr="006D6E81" w:rsidRDefault="006D6E81" w:rsidP="008561BC">
            <w:pPr>
              <w:numPr>
                <w:ilvl w:val="0"/>
                <w:numId w:val="24"/>
              </w:numPr>
              <w:rPr>
                <w:rFonts w:ascii="Arial" w:hAnsi="Arial" w:cs="Arial"/>
                <w:sz w:val="11"/>
                <w:szCs w:val="11"/>
              </w:rPr>
            </w:pPr>
            <w:r w:rsidRPr="006D6E81">
              <w:rPr>
                <w:rFonts w:ascii="Arial" w:hAnsi="Arial" w:cs="Arial"/>
                <w:bCs/>
                <w:iCs/>
                <w:sz w:val="11"/>
                <w:szCs w:val="11"/>
              </w:rPr>
              <w:t>This label is likely to be affected by the typifications or stereotypes they hold about him or her</w:t>
            </w:r>
          </w:p>
          <w:p w:rsidR="006D6E81" w:rsidRPr="006D6E81" w:rsidRDefault="006D6E81" w:rsidP="008561BC">
            <w:pPr>
              <w:numPr>
                <w:ilvl w:val="0"/>
                <w:numId w:val="24"/>
              </w:numPr>
              <w:rPr>
                <w:rFonts w:ascii="Arial" w:hAnsi="Arial" w:cs="Arial"/>
                <w:sz w:val="11"/>
                <w:szCs w:val="11"/>
              </w:rPr>
            </w:pPr>
            <w:r>
              <w:rPr>
                <w:rFonts w:ascii="Arial" w:hAnsi="Arial" w:cs="Arial"/>
                <w:bCs/>
                <w:iCs/>
                <w:sz w:val="11"/>
                <w:szCs w:val="11"/>
              </w:rPr>
              <w:t>The statistics produced by the criminal justice system only tell us about the activities of the police and prosecutors, rather than about the amount of crime outr there in society or who commits it</w:t>
            </w:r>
          </w:p>
          <w:p w:rsidR="006D6E81" w:rsidRPr="006D6E81" w:rsidRDefault="006D6E81" w:rsidP="008561BC">
            <w:pPr>
              <w:numPr>
                <w:ilvl w:val="0"/>
                <w:numId w:val="24"/>
              </w:numPr>
              <w:rPr>
                <w:rFonts w:ascii="Arial" w:hAnsi="Arial" w:cs="Arial"/>
                <w:sz w:val="11"/>
                <w:szCs w:val="11"/>
              </w:rPr>
            </w:pPr>
            <w:r>
              <w:rPr>
                <w:rFonts w:ascii="Arial" w:hAnsi="Arial" w:cs="Arial"/>
                <w:bCs/>
                <w:iCs/>
                <w:sz w:val="11"/>
                <w:szCs w:val="11"/>
              </w:rPr>
              <w:t>Control agents will make decisions at each ‘decision gate’ (i.e. a stage in the justice system)</w:t>
            </w:r>
          </w:p>
          <w:p w:rsidR="006D6E81" w:rsidRPr="006D6E81" w:rsidRDefault="006D6E81" w:rsidP="008561BC">
            <w:pPr>
              <w:numPr>
                <w:ilvl w:val="0"/>
                <w:numId w:val="24"/>
              </w:numPr>
              <w:rPr>
                <w:rFonts w:ascii="Arial" w:hAnsi="Arial" w:cs="Arial"/>
                <w:b/>
                <w:sz w:val="11"/>
                <w:szCs w:val="11"/>
              </w:rPr>
            </w:pPr>
            <w:r w:rsidRPr="006D6E81">
              <w:rPr>
                <w:rFonts w:ascii="Arial" w:hAnsi="Arial" w:cs="Arial"/>
                <w:b/>
                <w:bCs/>
                <w:iCs/>
                <w:sz w:val="11"/>
                <w:szCs w:val="11"/>
              </w:rPr>
              <w:t>The dark figure of crime:</w:t>
            </w:r>
            <w:r>
              <w:rPr>
                <w:rFonts w:ascii="Arial" w:hAnsi="Arial" w:cs="Arial"/>
                <w:b/>
                <w:bCs/>
                <w:iCs/>
                <w:sz w:val="11"/>
                <w:szCs w:val="11"/>
              </w:rPr>
              <w:t xml:space="preserve"> </w:t>
            </w:r>
            <w:r>
              <w:rPr>
                <w:rFonts w:ascii="Arial" w:hAnsi="Arial" w:cs="Arial"/>
                <w:bCs/>
                <w:iCs/>
                <w:sz w:val="11"/>
                <w:szCs w:val="11"/>
              </w:rPr>
              <w:t>the differenc between the Os and the ‘real’ rate of crime is sometimes called the dark figure, because we do not know for certain how much crime goes undetected, unreported and unrecorded</w:t>
            </w:r>
          </w:p>
          <w:p w:rsidR="006D6E81" w:rsidRPr="007120E2" w:rsidRDefault="006D6E81" w:rsidP="008561BC">
            <w:pPr>
              <w:numPr>
                <w:ilvl w:val="0"/>
                <w:numId w:val="24"/>
              </w:numPr>
              <w:rPr>
                <w:rFonts w:ascii="Arial" w:hAnsi="Arial" w:cs="Arial"/>
                <w:sz w:val="11"/>
                <w:szCs w:val="11"/>
              </w:rPr>
            </w:pPr>
            <w:r w:rsidRPr="006D6E81">
              <w:rPr>
                <w:rFonts w:ascii="Arial" w:hAnsi="Arial" w:cs="Arial"/>
                <w:b/>
                <w:bCs/>
                <w:iCs/>
                <w:sz w:val="11"/>
                <w:szCs w:val="11"/>
              </w:rPr>
              <w:t xml:space="preserve">Alternative statistics: </w:t>
            </w:r>
            <w:r w:rsidR="007120E2" w:rsidRPr="007120E2">
              <w:rPr>
                <w:rFonts w:ascii="Arial" w:hAnsi="Arial" w:cs="Arial"/>
                <w:bCs/>
                <w:iCs/>
                <w:sz w:val="11"/>
                <w:szCs w:val="11"/>
              </w:rPr>
              <w:t>some socioligsts use victim surveys (where people are asked what crimes they have been victims of) or self-report studies (where they are asked what crimes they have commited) to gain a more accurate view of the amount of crime.  These can add to our picture of crime, but they have several limitations e.g. people may forget, conceal or exaggerate when asked if they have commited a crime or been the victim of one, in addition, surveys only usually include a selectrion of generally less serious offences.</w:t>
            </w:r>
          </w:p>
          <w:p w:rsidR="00CC2D04" w:rsidRDefault="00CC2D04" w:rsidP="00CC2D04">
            <w:pPr>
              <w:ind w:left="284"/>
              <w:rPr>
                <w:rFonts w:ascii="Arial" w:hAnsi="Arial" w:cs="Arial"/>
                <w:sz w:val="11"/>
                <w:szCs w:val="11"/>
              </w:rPr>
            </w:pPr>
          </w:p>
          <w:p w:rsidR="00CC2D04" w:rsidRPr="00CC2D04" w:rsidRDefault="00CC2D04" w:rsidP="00CC2D04">
            <w:pPr>
              <w:rPr>
                <w:rFonts w:ascii="Arial" w:hAnsi="Arial" w:cs="Arial"/>
                <w:b/>
                <w:sz w:val="11"/>
                <w:szCs w:val="11"/>
              </w:rPr>
            </w:pPr>
            <w:r w:rsidRPr="00CC2D04">
              <w:rPr>
                <w:rFonts w:ascii="Arial" w:hAnsi="Arial" w:cs="Arial"/>
                <w:b/>
                <w:sz w:val="11"/>
                <w:szCs w:val="11"/>
              </w:rPr>
              <w:t>Who Gets Labelled?</w:t>
            </w:r>
          </w:p>
          <w:p w:rsidR="00CC2D04" w:rsidRDefault="00CC2D04" w:rsidP="008561BC">
            <w:pPr>
              <w:numPr>
                <w:ilvl w:val="0"/>
                <w:numId w:val="24"/>
              </w:numPr>
              <w:rPr>
                <w:rFonts w:ascii="Arial" w:hAnsi="Arial" w:cs="Arial"/>
                <w:sz w:val="11"/>
                <w:szCs w:val="11"/>
              </w:rPr>
            </w:pPr>
            <w:r>
              <w:rPr>
                <w:rFonts w:ascii="Arial" w:hAnsi="Arial" w:cs="Arial"/>
                <w:sz w:val="11"/>
                <w:szCs w:val="11"/>
              </w:rPr>
              <w:t>Not everyone who commits and offence is punished for it. Whether a person is arrested, charged and convicted depends on factors such as:</w:t>
            </w:r>
          </w:p>
          <w:p w:rsidR="00CC2D04" w:rsidRDefault="00CC2D04" w:rsidP="008561BC">
            <w:pPr>
              <w:numPr>
                <w:ilvl w:val="0"/>
                <w:numId w:val="24"/>
              </w:numPr>
              <w:jc w:val="center"/>
              <w:rPr>
                <w:rFonts w:ascii="Arial" w:hAnsi="Arial" w:cs="Arial"/>
                <w:sz w:val="11"/>
                <w:szCs w:val="11"/>
              </w:rPr>
            </w:pPr>
            <w:r>
              <w:rPr>
                <w:rFonts w:ascii="Arial" w:hAnsi="Arial" w:cs="Arial"/>
                <w:sz w:val="11"/>
                <w:szCs w:val="11"/>
              </w:rPr>
              <w:t>Their interactions with agencies of social control</w:t>
            </w:r>
          </w:p>
          <w:p w:rsidR="00CC2D04" w:rsidRDefault="00CC2D04" w:rsidP="008561BC">
            <w:pPr>
              <w:numPr>
                <w:ilvl w:val="0"/>
                <w:numId w:val="24"/>
              </w:numPr>
              <w:jc w:val="center"/>
              <w:rPr>
                <w:rFonts w:ascii="Arial" w:hAnsi="Arial" w:cs="Arial"/>
                <w:sz w:val="11"/>
                <w:szCs w:val="11"/>
              </w:rPr>
            </w:pPr>
            <w:r>
              <w:rPr>
                <w:rFonts w:ascii="Arial" w:hAnsi="Arial" w:cs="Arial"/>
                <w:sz w:val="11"/>
                <w:szCs w:val="11"/>
              </w:rPr>
              <w:t>Their appearance, background and personal biography</w:t>
            </w:r>
          </w:p>
          <w:p w:rsidR="00CC2D04" w:rsidRDefault="00CC2D04" w:rsidP="008561BC">
            <w:pPr>
              <w:numPr>
                <w:ilvl w:val="0"/>
                <w:numId w:val="24"/>
              </w:numPr>
              <w:jc w:val="center"/>
              <w:rPr>
                <w:rFonts w:ascii="Arial" w:hAnsi="Arial" w:cs="Arial"/>
                <w:sz w:val="11"/>
                <w:szCs w:val="11"/>
              </w:rPr>
            </w:pPr>
            <w:r>
              <w:rPr>
                <w:rFonts w:ascii="Arial" w:hAnsi="Arial" w:cs="Arial"/>
                <w:sz w:val="11"/>
                <w:szCs w:val="11"/>
              </w:rPr>
              <w:t>The situation and cicrumstances of the offence</w:t>
            </w:r>
          </w:p>
          <w:p w:rsidR="00CA4314" w:rsidRPr="00CA4314" w:rsidRDefault="00CC2D04" w:rsidP="008561BC">
            <w:pPr>
              <w:numPr>
                <w:ilvl w:val="0"/>
                <w:numId w:val="24"/>
              </w:numPr>
              <w:rPr>
                <w:rFonts w:ascii="Arial" w:hAnsi="Arial" w:cs="Arial"/>
                <w:sz w:val="11"/>
                <w:szCs w:val="11"/>
              </w:rPr>
            </w:pPr>
            <w:r>
              <w:rPr>
                <w:rFonts w:ascii="Arial" w:hAnsi="Arial" w:cs="Arial"/>
                <w:sz w:val="11"/>
                <w:szCs w:val="11"/>
              </w:rPr>
              <w:t>This leads labelling theorists to look at hoe the laws are applied and enforced</w:t>
            </w:r>
          </w:p>
          <w:p w:rsidR="00CC2D04" w:rsidRDefault="00CC2D04" w:rsidP="008561BC">
            <w:pPr>
              <w:numPr>
                <w:ilvl w:val="0"/>
                <w:numId w:val="24"/>
              </w:numPr>
              <w:rPr>
                <w:rFonts w:ascii="Arial" w:hAnsi="Arial" w:cs="Arial"/>
                <w:sz w:val="11"/>
                <w:szCs w:val="11"/>
              </w:rPr>
            </w:pPr>
            <w:r>
              <w:rPr>
                <w:rFonts w:ascii="Arial" w:hAnsi="Arial" w:cs="Arial"/>
                <w:sz w:val="11"/>
                <w:szCs w:val="11"/>
              </w:rPr>
              <w:t>Their studies show that agencies of social control are more likely to label certain groups of people as deviant or criminal</w:t>
            </w:r>
          </w:p>
          <w:p w:rsidR="00CC2D04" w:rsidRDefault="00CC2D04" w:rsidP="008561BC">
            <w:pPr>
              <w:numPr>
                <w:ilvl w:val="0"/>
                <w:numId w:val="24"/>
              </w:numPr>
              <w:rPr>
                <w:rFonts w:ascii="Arial" w:hAnsi="Arial" w:cs="Arial"/>
                <w:sz w:val="11"/>
                <w:szCs w:val="11"/>
              </w:rPr>
            </w:pPr>
            <w:r>
              <w:rPr>
                <w:rFonts w:ascii="Arial" w:hAnsi="Arial" w:cs="Arial"/>
                <w:sz w:val="11"/>
                <w:szCs w:val="11"/>
              </w:rPr>
              <w:t xml:space="preserve">E.g. </w:t>
            </w:r>
            <w:r w:rsidRPr="00CC2D04">
              <w:rPr>
                <w:rFonts w:ascii="Arial" w:hAnsi="Arial" w:cs="Arial"/>
                <w:b/>
                <w:sz w:val="11"/>
                <w:szCs w:val="11"/>
              </w:rPr>
              <w:t>Piliavin and Briar (1964)</w:t>
            </w:r>
            <w:r>
              <w:rPr>
                <w:rFonts w:ascii="Arial" w:hAnsi="Arial" w:cs="Arial"/>
                <w:sz w:val="11"/>
                <w:szCs w:val="11"/>
              </w:rPr>
              <w:t xml:space="preserve"> found that police decisions to arrest youth were mainly based on physical cues (such as manner and dress) from which they made judgements about the youth’s character</w:t>
            </w:r>
          </w:p>
          <w:p w:rsidR="00CC2D04" w:rsidRDefault="00CC2D04" w:rsidP="008561BC">
            <w:pPr>
              <w:numPr>
                <w:ilvl w:val="0"/>
                <w:numId w:val="24"/>
              </w:numPr>
              <w:rPr>
                <w:rFonts w:ascii="Arial" w:hAnsi="Arial" w:cs="Arial"/>
                <w:sz w:val="11"/>
                <w:szCs w:val="11"/>
              </w:rPr>
            </w:pPr>
            <w:r>
              <w:rPr>
                <w:rFonts w:ascii="Arial" w:hAnsi="Arial" w:cs="Arial"/>
                <w:sz w:val="11"/>
                <w:szCs w:val="11"/>
              </w:rPr>
              <w:t>Officers’ decisions were also infleucned by the suspect’s gender, class and ethnicity, as well as by time and place e.g. those stopped late at night in high crime areas ran a greater risk of arrest</w:t>
            </w:r>
          </w:p>
          <w:p w:rsidR="00CC2D04" w:rsidRPr="00CC2D04" w:rsidRDefault="00CC2D04" w:rsidP="008561BC">
            <w:pPr>
              <w:numPr>
                <w:ilvl w:val="0"/>
                <w:numId w:val="24"/>
              </w:numPr>
              <w:rPr>
                <w:rFonts w:ascii="Arial" w:hAnsi="Arial" w:cs="Arial"/>
                <w:sz w:val="11"/>
                <w:szCs w:val="11"/>
              </w:rPr>
            </w:pPr>
            <w:r>
              <w:rPr>
                <w:rFonts w:ascii="Arial" w:hAnsi="Arial" w:cs="Arial"/>
                <w:sz w:val="11"/>
                <w:szCs w:val="11"/>
              </w:rPr>
              <w:t xml:space="preserve">Similarly, a study of anti-social behaviour orders found they were disproportionately used against ethnic minorities </w:t>
            </w:r>
          </w:p>
          <w:p w:rsidR="00E348B2" w:rsidRDefault="00E348B2" w:rsidP="00E348B2">
            <w:pPr>
              <w:rPr>
                <w:rFonts w:ascii="Arial" w:hAnsi="Arial" w:cs="Arial"/>
                <w:sz w:val="11"/>
                <w:szCs w:val="11"/>
              </w:rPr>
            </w:pPr>
          </w:p>
          <w:p w:rsidR="00116361" w:rsidRPr="00116361" w:rsidRDefault="00116361" w:rsidP="00E348B2">
            <w:pPr>
              <w:rPr>
                <w:rFonts w:ascii="Arial" w:hAnsi="Arial" w:cs="Arial"/>
                <w:b/>
                <w:sz w:val="11"/>
                <w:szCs w:val="11"/>
              </w:rPr>
            </w:pPr>
            <w:r w:rsidRPr="00116361">
              <w:rPr>
                <w:rFonts w:ascii="Arial" w:hAnsi="Arial" w:cs="Arial"/>
                <w:b/>
                <w:sz w:val="11"/>
                <w:szCs w:val="11"/>
              </w:rPr>
              <w:t>Cicourel: The Negotiation of Justice</w:t>
            </w:r>
          </w:p>
          <w:p w:rsidR="00116361" w:rsidRDefault="00116361" w:rsidP="008561BC">
            <w:pPr>
              <w:numPr>
                <w:ilvl w:val="0"/>
                <w:numId w:val="24"/>
              </w:numPr>
              <w:rPr>
                <w:rFonts w:ascii="Arial" w:hAnsi="Arial" w:cs="Arial"/>
                <w:sz w:val="11"/>
                <w:szCs w:val="11"/>
              </w:rPr>
            </w:pPr>
            <w:r w:rsidRPr="00116361">
              <w:rPr>
                <w:rFonts w:ascii="Arial" w:hAnsi="Arial" w:cs="Arial"/>
                <w:sz w:val="11"/>
                <w:szCs w:val="11"/>
              </w:rPr>
              <w:t xml:space="preserve">Officers’ decisions to arrest are influenced by their stereotypes about offenders.  </w:t>
            </w:r>
          </w:p>
          <w:p w:rsidR="00116361" w:rsidRDefault="00116361" w:rsidP="008561BC">
            <w:pPr>
              <w:numPr>
                <w:ilvl w:val="0"/>
                <w:numId w:val="24"/>
              </w:numPr>
              <w:rPr>
                <w:rFonts w:ascii="Arial" w:hAnsi="Arial" w:cs="Arial"/>
                <w:sz w:val="11"/>
                <w:szCs w:val="11"/>
              </w:rPr>
            </w:pPr>
            <w:r w:rsidRPr="00116361">
              <w:rPr>
                <w:rFonts w:ascii="Arial" w:hAnsi="Arial" w:cs="Arial"/>
                <w:sz w:val="11"/>
                <w:szCs w:val="11"/>
              </w:rPr>
              <w:t xml:space="preserve">Cicourel (1968) found that officers’ typifications – their commonsense theories or stereotypes of what the delinquent is like – led them to concentrate on certain ‘types’.  </w:t>
            </w:r>
          </w:p>
          <w:p w:rsidR="00116361" w:rsidRDefault="00116361" w:rsidP="008561BC">
            <w:pPr>
              <w:numPr>
                <w:ilvl w:val="0"/>
                <w:numId w:val="24"/>
              </w:numPr>
              <w:rPr>
                <w:rFonts w:ascii="Arial" w:hAnsi="Arial" w:cs="Arial"/>
                <w:sz w:val="11"/>
                <w:szCs w:val="11"/>
              </w:rPr>
            </w:pPr>
            <w:r w:rsidRPr="00116361">
              <w:rPr>
                <w:rFonts w:ascii="Arial" w:hAnsi="Arial" w:cs="Arial"/>
                <w:sz w:val="11"/>
                <w:szCs w:val="11"/>
              </w:rPr>
              <w:t xml:space="preserve">This resulted in law enforcement showing a class-bias, in that working-class areas and people fitted the police typifications most closely.  </w:t>
            </w:r>
          </w:p>
          <w:p w:rsidR="00116361" w:rsidRPr="00116361" w:rsidRDefault="00116361" w:rsidP="008561BC">
            <w:pPr>
              <w:numPr>
                <w:ilvl w:val="0"/>
                <w:numId w:val="24"/>
              </w:numPr>
              <w:rPr>
                <w:rFonts w:ascii="Arial" w:hAnsi="Arial" w:cs="Arial"/>
                <w:sz w:val="11"/>
                <w:szCs w:val="11"/>
              </w:rPr>
            </w:pPr>
            <w:r w:rsidRPr="00116361">
              <w:rPr>
                <w:rFonts w:ascii="Arial" w:hAnsi="Arial" w:cs="Arial"/>
                <w:sz w:val="11"/>
                <w:szCs w:val="11"/>
              </w:rPr>
              <w:t>In turn, this led police to control working-class areas more intensively, resulting in more arrests and confirming their sterotype.</w:t>
            </w:r>
          </w:p>
          <w:p w:rsidR="00116361" w:rsidRDefault="00116361" w:rsidP="008561BC">
            <w:pPr>
              <w:numPr>
                <w:ilvl w:val="0"/>
                <w:numId w:val="24"/>
              </w:numPr>
              <w:rPr>
                <w:rFonts w:ascii="Arial" w:hAnsi="Arial" w:cs="Arial"/>
                <w:sz w:val="11"/>
                <w:szCs w:val="11"/>
              </w:rPr>
            </w:pPr>
            <w:r w:rsidRPr="00116361">
              <w:rPr>
                <w:rFonts w:ascii="Arial" w:hAnsi="Arial" w:cs="Arial"/>
                <w:sz w:val="11"/>
                <w:szCs w:val="11"/>
              </w:rPr>
              <w:t xml:space="preserve">Cicourel also found that other agents of social control within the criminal justice system reinforced this bias e.g. probation officers held the commonsense theory that juvenile delinquency was caused by broken homes, poverty and lax parenting.  </w:t>
            </w:r>
          </w:p>
          <w:p w:rsidR="008F361E" w:rsidRPr="009C1A74" w:rsidRDefault="00116361" w:rsidP="008561BC">
            <w:pPr>
              <w:numPr>
                <w:ilvl w:val="0"/>
                <w:numId w:val="24"/>
              </w:numPr>
              <w:rPr>
                <w:rFonts w:ascii="Arial" w:hAnsi="Arial" w:cs="Arial"/>
                <w:sz w:val="11"/>
                <w:szCs w:val="11"/>
              </w:rPr>
            </w:pPr>
            <w:r w:rsidRPr="00116361">
              <w:rPr>
                <w:rFonts w:ascii="Arial" w:hAnsi="Arial" w:cs="Arial"/>
                <w:sz w:val="11"/>
                <w:szCs w:val="11"/>
              </w:rPr>
              <w:t xml:space="preserve">They tended to see youths from such backgrounds as likely to offend in the future and were less likely to support non-custodial sentences for them.  </w:t>
            </w:r>
          </w:p>
          <w:p w:rsidR="008F361E" w:rsidRPr="009C1A74" w:rsidRDefault="008F361E" w:rsidP="009C1A74">
            <w:pPr>
              <w:rPr>
                <w:rFonts w:ascii="Arial" w:hAnsi="Arial" w:cs="Arial"/>
                <w:b/>
                <w:sz w:val="11"/>
                <w:szCs w:val="11"/>
              </w:rPr>
            </w:pPr>
          </w:p>
          <w:p w:rsidR="008F361E" w:rsidRPr="006E439F" w:rsidRDefault="009C1A74" w:rsidP="005864A6">
            <w:pPr>
              <w:rPr>
                <w:rFonts w:ascii="Arial" w:hAnsi="Arial" w:cs="Arial"/>
                <w:sz w:val="11"/>
                <w:szCs w:val="11"/>
              </w:rPr>
            </w:pPr>
            <w:r w:rsidRPr="009C1A74">
              <w:rPr>
                <w:rFonts w:ascii="Arial" w:hAnsi="Arial" w:cs="Arial"/>
                <w:b/>
                <w:sz w:val="11"/>
                <w:szCs w:val="11"/>
              </w:rPr>
              <w:t xml:space="preserve">Effects </w:t>
            </w:r>
            <w:r w:rsidR="008F361E" w:rsidRPr="009C1A74">
              <w:rPr>
                <w:rFonts w:ascii="Arial" w:hAnsi="Arial" w:cs="Arial"/>
                <w:b/>
                <w:sz w:val="11"/>
                <w:szCs w:val="11"/>
              </w:rPr>
              <w:t xml:space="preserve">of labelling </w:t>
            </w:r>
          </w:p>
          <w:p w:rsidR="008F361E" w:rsidRPr="006E439F" w:rsidRDefault="008F361E" w:rsidP="008561BC">
            <w:pPr>
              <w:numPr>
                <w:ilvl w:val="0"/>
                <w:numId w:val="24"/>
              </w:numPr>
              <w:rPr>
                <w:rFonts w:ascii="Arial" w:hAnsi="Arial" w:cs="Arial"/>
                <w:sz w:val="11"/>
                <w:szCs w:val="11"/>
              </w:rPr>
            </w:pPr>
            <w:r w:rsidRPr="006E439F">
              <w:rPr>
                <w:rFonts w:ascii="Arial" w:hAnsi="Arial" w:cs="Arial"/>
                <w:b/>
                <w:sz w:val="11"/>
                <w:szCs w:val="11"/>
              </w:rPr>
              <w:t>Becker</w:t>
            </w:r>
            <w:r w:rsidR="00B06051" w:rsidRPr="006E439F">
              <w:rPr>
                <w:rFonts w:ascii="Arial" w:hAnsi="Arial" w:cs="Arial"/>
                <w:b/>
                <w:sz w:val="11"/>
                <w:szCs w:val="11"/>
              </w:rPr>
              <w:t xml:space="preserve"> </w:t>
            </w:r>
            <w:r w:rsidR="00B06051" w:rsidRPr="006E439F">
              <w:rPr>
                <w:rFonts w:ascii="Arial" w:hAnsi="Arial" w:cs="Arial"/>
                <w:sz w:val="11"/>
                <w:szCs w:val="11"/>
              </w:rPr>
              <w:t>(1963)</w:t>
            </w:r>
            <w:r w:rsidRPr="006E439F">
              <w:rPr>
                <w:rFonts w:ascii="Arial" w:hAnsi="Arial" w:cs="Arial"/>
                <w:sz w:val="11"/>
                <w:szCs w:val="11"/>
              </w:rPr>
              <w:t xml:space="preserve"> claims that the extent of devianc</w:t>
            </w:r>
            <w:r w:rsidR="00432F9F" w:rsidRPr="006E439F">
              <w:rPr>
                <w:rFonts w:ascii="Arial" w:hAnsi="Arial" w:cs="Arial"/>
                <w:sz w:val="11"/>
                <w:szCs w:val="11"/>
              </w:rPr>
              <w:t>e is affected by</w:t>
            </w:r>
            <w:r w:rsidRPr="006E439F">
              <w:rPr>
                <w:rFonts w:ascii="Arial" w:hAnsi="Arial" w:cs="Arial"/>
                <w:sz w:val="11"/>
                <w:szCs w:val="11"/>
              </w:rPr>
              <w:t xml:space="preserve"> labelling by powerful agencies of social control</w:t>
            </w:r>
            <w:r w:rsidR="00432F9F" w:rsidRPr="006E439F">
              <w:rPr>
                <w:rFonts w:ascii="Arial" w:hAnsi="Arial" w:cs="Arial"/>
                <w:sz w:val="11"/>
                <w:szCs w:val="11"/>
              </w:rPr>
              <w:t xml:space="preserve"> (societal reaction to deviance)</w:t>
            </w:r>
            <w:r w:rsidRPr="006E439F">
              <w:rPr>
                <w:rFonts w:ascii="Arial" w:hAnsi="Arial" w:cs="Arial"/>
                <w:sz w:val="11"/>
                <w:szCs w:val="11"/>
              </w:rPr>
              <w:t xml:space="preserve">.  </w:t>
            </w:r>
          </w:p>
          <w:p w:rsidR="008F361E" w:rsidRPr="006E439F" w:rsidRDefault="008F361E" w:rsidP="008561BC">
            <w:pPr>
              <w:numPr>
                <w:ilvl w:val="0"/>
                <w:numId w:val="24"/>
              </w:numPr>
              <w:rPr>
                <w:rFonts w:ascii="Arial" w:hAnsi="Arial" w:cs="Arial"/>
                <w:sz w:val="11"/>
                <w:szCs w:val="11"/>
              </w:rPr>
            </w:pPr>
            <w:r w:rsidRPr="006E439F">
              <w:rPr>
                <w:rFonts w:ascii="Arial" w:hAnsi="Arial" w:cs="Arial"/>
                <w:sz w:val="11"/>
                <w:szCs w:val="11"/>
              </w:rPr>
              <w:t xml:space="preserve">He maintains that deviance can be </w:t>
            </w:r>
            <w:r w:rsidRPr="006E439F">
              <w:rPr>
                <w:rFonts w:ascii="Arial" w:hAnsi="Arial" w:cs="Arial"/>
                <w:b/>
                <w:bCs/>
                <w:sz w:val="11"/>
                <w:szCs w:val="11"/>
              </w:rPr>
              <w:t>amplified</w:t>
            </w:r>
            <w:r w:rsidRPr="006E439F">
              <w:rPr>
                <w:rFonts w:ascii="Arial" w:hAnsi="Arial" w:cs="Arial"/>
                <w:sz w:val="11"/>
                <w:szCs w:val="11"/>
              </w:rPr>
              <w:t xml:space="preserve"> (increased) by the </w:t>
            </w:r>
            <w:r w:rsidRPr="006E439F">
              <w:rPr>
                <w:rFonts w:ascii="Arial" w:hAnsi="Arial" w:cs="Arial"/>
                <w:bCs/>
                <w:sz w:val="11"/>
                <w:szCs w:val="11"/>
              </w:rPr>
              <w:t>act of labelling</w:t>
            </w:r>
            <w:r w:rsidRPr="006E439F">
              <w:rPr>
                <w:rFonts w:ascii="Arial" w:hAnsi="Arial" w:cs="Arial"/>
                <w:sz w:val="11"/>
                <w:szCs w:val="11"/>
              </w:rPr>
              <w:t xml:space="preserve"> itself.</w:t>
            </w:r>
            <w:r w:rsidR="004E2931" w:rsidRPr="006E439F">
              <w:rPr>
                <w:rFonts w:ascii="Arial" w:hAnsi="Arial" w:cs="Arial"/>
                <w:sz w:val="11"/>
                <w:szCs w:val="11"/>
              </w:rPr>
              <w:t xml:space="preserve"> </w:t>
            </w:r>
            <w:r w:rsidRPr="006E439F">
              <w:rPr>
                <w:rFonts w:ascii="Arial" w:hAnsi="Arial" w:cs="Arial"/>
                <w:sz w:val="11"/>
                <w:szCs w:val="11"/>
              </w:rPr>
              <w:t xml:space="preserve">  </w:t>
            </w:r>
          </w:p>
          <w:p w:rsidR="008F361E" w:rsidRPr="006E439F" w:rsidRDefault="008F361E" w:rsidP="008561BC">
            <w:pPr>
              <w:numPr>
                <w:ilvl w:val="0"/>
                <w:numId w:val="24"/>
              </w:numPr>
              <w:rPr>
                <w:rFonts w:ascii="Arial" w:hAnsi="Arial" w:cs="Arial"/>
                <w:sz w:val="11"/>
                <w:szCs w:val="11"/>
              </w:rPr>
            </w:pPr>
            <w:r w:rsidRPr="006E439F">
              <w:rPr>
                <w:rFonts w:ascii="Arial" w:hAnsi="Arial" w:cs="Arial"/>
                <w:sz w:val="11"/>
                <w:szCs w:val="11"/>
              </w:rPr>
              <w:t xml:space="preserve">He argues that the labelled gain a </w:t>
            </w:r>
            <w:r w:rsidRPr="006E439F">
              <w:rPr>
                <w:rFonts w:ascii="Arial" w:hAnsi="Arial" w:cs="Arial"/>
                <w:b/>
                <w:bCs/>
                <w:sz w:val="11"/>
                <w:szCs w:val="11"/>
              </w:rPr>
              <w:t>master status</w:t>
            </w:r>
            <w:r w:rsidRPr="006E439F">
              <w:rPr>
                <w:rFonts w:ascii="Arial" w:hAnsi="Arial" w:cs="Arial"/>
                <w:sz w:val="11"/>
                <w:szCs w:val="11"/>
              </w:rPr>
              <w:t xml:space="preserve"> e.g. drug addict and that this status/label dominates and shapes how others see the individual (they become </w:t>
            </w:r>
            <w:r w:rsidRPr="006E439F">
              <w:rPr>
                <w:rFonts w:ascii="Arial" w:hAnsi="Arial" w:cs="Arial"/>
                <w:b/>
                <w:bCs/>
                <w:sz w:val="11"/>
                <w:szCs w:val="11"/>
              </w:rPr>
              <w:t>stigmatised</w:t>
            </w:r>
            <w:r w:rsidR="00C20A24" w:rsidRPr="006E439F">
              <w:rPr>
                <w:rFonts w:ascii="Arial" w:hAnsi="Arial" w:cs="Arial"/>
                <w:b/>
                <w:bCs/>
                <w:sz w:val="11"/>
                <w:szCs w:val="11"/>
              </w:rPr>
              <w:t>/’outsiders’</w:t>
            </w:r>
            <w:r w:rsidRPr="006E439F">
              <w:rPr>
                <w:rFonts w:ascii="Arial" w:hAnsi="Arial" w:cs="Arial"/>
                <w:bCs/>
                <w:sz w:val="11"/>
                <w:szCs w:val="11"/>
              </w:rPr>
              <w:t>)</w:t>
            </w:r>
            <w:r w:rsidRPr="006E439F">
              <w:rPr>
                <w:rFonts w:ascii="Arial" w:hAnsi="Arial" w:cs="Arial"/>
                <w:sz w:val="11"/>
                <w:szCs w:val="11"/>
              </w:rPr>
              <w:t xml:space="preserve">. </w:t>
            </w:r>
          </w:p>
          <w:p w:rsidR="008F361E" w:rsidRPr="006E439F" w:rsidRDefault="008F361E" w:rsidP="008561BC">
            <w:pPr>
              <w:numPr>
                <w:ilvl w:val="0"/>
                <w:numId w:val="24"/>
              </w:numPr>
              <w:rPr>
                <w:rFonts w:ascii="Arial" w:hAnsi="Arial" w:cs="Arial"/>
                <w:sz w:val="11"/>
                <w:szCs w:val="11"/>
              </w:rPr>
            </w:pPr>
            <w:r w:rsidRPr="006E439F">
              <w:rPr>
                <w:rFonts w:ascii="Arial" w:hAnsi="Arial" w:cs="Arial"/>
                <w:sz w:val="11"/>
                <w:szCs w:val="11"/>
              </w:rPr>
              <w:t xml:space="preserve">Eventually a </w:t>
            </w:r>
            <w:r w:rsidRPr="006E439F">
              <w:rPr>
                <w:rFonts w:ascii="Arial" w:hAnsi="Arial" w:cs="Arial"/>
                <w:b/>
                <w:bCs/>
                <w:sz w:val="11"/>
                <w:szCs w:val="11"/>
              </w:rPr>
              <w:t>self-fulfilling prophecy</w:t>
            </w:r>
            <w:r w:rsidRPr="006E439F">
              <w:rPr>
                <w:rFonts w:ascii="Arial" w:hAnsi="Arial" w:cs="Arial"/>
                <w:bCs/>
                <w:sz w:val="11"/>
                <w:szCs w:val="11"/>
              </w:rPr>
              <w:t xml:space="preserve"> </w:t>
            </w:r>
            <w:r w:rsidRPr="006E439F">
              <w:rPr>
                <w:rFonts w:ascii="Arial" w:hAnsi="Arial" w:cs="Arial"/>
                <w:sz w:val="11"/>
                <w:szCs w:val="11"/>
              </w:rPr>
              <w:t xml:space="preserve">is set into motion.  </w:t>
            </w:r>
          </w:p>
          <w:p w:rsidR="008F361E" w:rsidRDefault="008F361E" w:rsidP="008561BC">
            <w:pPr>
              <w:numPr>
                <w:ilvl w:val="0"/>
                <w:numId w:val="24"/>
              </w:numPr>
              <w:rPr>
                <w:rFonts w:ascii="Arial" w:hAnsi="Arial" w:cs="Arial"/>
                <w:sz w:val="11"/>
                <w:szCs w:val="11"/>
              </w:rPr>
            </w:pPr>
            <w:r w:rsidRPr="006E439F">
              <w:rPr>
                <w:rFonts w:ascii="Arial" w:hAnsi="Arial" w:cs="Arial"/>
                <w:sz w:val="11"/>
                <w:szCs w:val="11"/>
              </w:rPr>
              <w:t xml:space="preserve">Becker suggests that once the deviant label is accepted, deviants may join or form deviant </w:t>
            </w:r>
            <w:r w:rsidRPr="006E439F">
              <w:rPr>
                <w:rFonts w:ascii="Arial" w:hAnsi="Arial" w:cs="Arial"/>
                <w:b/>
                <w:bCs/>
                <w:sz w:val="11"/>
                <w:szCs w:val="11"/>
              </w:rPr>
              <w:t>subcultures</w:t>
            </w:r>
            <w:r w:rsidRPr="006E439F">
              <w:rPr>
                <w:rFonts w:ascii="Arial" w:hAnsi="Arial" w:cs="Arial"/>
                <w:sz w:val="11"/>
                <w:szCs w:val="11"/>
              </w:rPr>
              <w:t xml:space="preserve"> where their activities can be justified and supported.  In this way deviance can become more frequent and often expanded into new areas (a </w:t>
            </w:r>
            <w:r w:rsidRPr="006E439F">
              <w:rPr>
                <w:rFonts w:ascii="Arial" w:hAnsi="Arial" w:cs="Arial"/>
                <w:bCs/>
                <w:sz w:val="11"/>
                <w:szCs w:val="11"/>
              </w:rPr>
              <w:t xml:space="preserve">career </w:t>
            </w:r>
            <w:r w:rsidRPr="006E439F">
              <w:rPr>
                <w:rFonts w:ascii="Arial" w:hAnsi="Arial" w:cs="Arial"/>
                <w:sz w:val="11"/>
                <w:szCs w:val="11"/>
              </w:rPr>
              <w:t>of deviance).</w:t>
            </w:r>
          </w:p>
          <w:p w:rsidR="00CA4314" w:rsidRPr="00CA4314" w:rsidRDefault="00CA4314" w:rsidP="008561BC">
            <w:pPr>
              <w:numPr>
                <w:ilvl w:val="0"/>
                <w:numId w:val="24"/>
              </w:numPr>
              <w:rPr>
                <w:rFonts w:ascii="Arial" w:hAnsi="Arial" w:cs="Arial"/>
                <w:sz w:val="11"/>
                <w:szCs w:val="11"/>
              </w:rPr>
            </w:pPr>
            <w:r w:rsidRPr="00CA4314">
              <w:rPr>
                <w:rFonts w:ascii="Arial" w:hAnsi="Arial" w:cs="Arial"/>
                <w:b/>
                <w:sz w:val="11"/>
                <w:szCs w:val="11"/>
              </w:rPr>
              <w:t>Young (1971)</w:t>
            </w:r>
            <w:r>
              <w:rPr>
                <w:rFonts w:ascii="Arial" w:hAnsi="Arial" w:cs="Arial"/>
                <w:sz w:val="11"/>
                <w:szCs w:val="11"/>
              </w:rPr>
              <w:t xml:space="preserve"> </w:t>
            </w:r>
            <w:r w:rsidRPr="00CA4314">
              <w:rPr>
                <w:rFonts w:ascii="Arial" w:hAnsi="Arial" w:cs="Arial"/>
                <w:sz w:val="11"/>
                <w:szCs w:val="11"/>
              </w:rPr>
              <w:t>found that once hippies in Notting Hill had been labelled for their primary deviance (e.g. occasional marijuana use) they saw themselves as outsiders and developed a deviant subculture that involved wearing more ‘way out’ clothes and longer hair, with drug taking becoming a central activity (deviancy amplification).  Police attention increased and self-fulfilling prophecies developed.</w:t>
            </w:r>
          </w:p>
          <w:p w:rsidR="008F361E" w:rsidRPr="006E439F" w:rsidRDefault="008F361E" w:rsidP="005864A6">
            <w:pPr>
              <w:rPr>
                <w:rFonts w:ascii="Arial" w:hAnsi="Arial" w:cs="Arial"/>
                <w:sz w:val="11"/>
                <w:szCs w:val="11"/>
              </w:rPr>
            </w:pPr>
          </w:p>
          <w:p w:rsidR="00E348B2" w:rsidRPr="00014229" w:rsidRDefault="00DF3A1F">
            <w:pPr>
              <w:rPr>
                <w:rFonts w:ascii="Arial" w:hAnsi="Arial" w:cs="Arial"/>
                <w:sz w:val="11"/>
                <w:szCs w:val="11"/>
              </w:rPr>
            </w:pPr>
            <w:r w:rsidRPr="006E439F">
              <w:rPr>
                <w:rFonts w:ascii="Arial" w:hAnsi="Arial" w:cs="Arial"/>
                <w:b/>
                <w:sz w:val="11"/>
                <w:szCs w:val="11"/>
              </w:rPr>
              <w:t>Lemert</w:t>
            </w:r>
            <w:r w:rsidR="0037158A" w:rsidRPr="006E439F">
              <w:rPr>
                <w:rFonts w:ascii="Arial" w:hAnsi="Arial" w:cs="Arial"/>
                <w:b/>
                <w:sz w:val="11"/>
                <w:szCs w:val="11"/>
              </w:rPr>
              <w:t xml:space="preserve"> </w:t>
            </w:r>
            <w:r w:rsidR="0037158A" w:rsidRPr="006E439F">
              <w:rPr>
                <w:rFonts w:ascii="Arial" w:hAnsi="Arial" w:cs="Arial"/>
                <w:sz w:val="11"/>
                <w:szCs w:val="11"/>
              </w:rPr>
              <w:t>(1951)</w:t>
            </w:r>
          </w:p>
          <w:p w:rsidR="00DF3A1F" w:rsidRPr="006E439F" w:rsidRDefault="008F361E" w:rsidP="008561BC">
            <w:pPr>
              <w:numPr>
                <w:ilvl w:val="0"/>
                <w:numId w:val="24"/>
              </w:numPr>
              <w:rPr>
                <w:rFonts w:ascii="Arial" w:hAnsi="Arial" w:cs="Arial"/>
                <w:sz w:val="11"/>
                <w:szCs w:val="11"/>
              </w:rPr>
            </w:pPr>
            <w:r w:rsidRPr="006E439F">
              <w:rPr>
                <w:rFonts w:ascii="Arial" w:hAnsi="Arial" w:cs="Arial"/>
                <w:sz w:val="11"/>
                <w:szCs w:val="11"/>
              </w:rPr>
              <w:t xml:space="preserve">Lemert supports Becker’s ideas on the consequences of labelling.  </w:t>
            </w:r>
          </w:p>
          <w:p w:rsidR="00DF3A1F" w:rsidRPr="006E439F" w:rsidRDefault="00DF3A1F" w:rsidP="008561BC">
            <w:pPr>
              <w:numPr>
                <w:ilvl w:val="0"/>
                <w:numId w:val="24"/>
              </w:numPr>
              <w:rPr>
                <w:rFonts w:ascii="Arial" w:hAnsi="Arial" w:cs="Arial"/>
                <w:sz w:val="11"/>
                <w:szCs w:val="11"/>
              </w:rPr>
            </w:pPr>
            <w:r w:rsidRPr="006E439F">
              <w:rPr>
                <w:rFonts w:ascii="Arial" w:hAnsi="Arial" w:cs="Arial"/>
                <w:bCs/>
                <w:sz w:val="11"/>
                <w:szCs w:val="11"/>
              </w:rPr>
              <w:t>P</w:t>
            </w:r>
            <w:r w:rsidR="008F361E" w:rsidRPr="006E439F">
              <w:rPr>
                <w:rFonts w:ascii="Arial" w:hAnsi="Arial" w:cs="Arial"/>
                <w:bCs/>
                <w:sz w:val="11"/>
                <w:szCs w:val="11"/>
              </w:rPr>
              <w:t xml:space="preserve">rimary deviance </w:t>
            </w:r>
            <w:r w:rsidR="008F361E" w:rsidRPr="006E439F">
              <w:rPr>
                <w:rFonts w:ascii="Arial" w:hAnsi="Arial" w:cs="Arial"/>
                <w:sz w:val="11"/>
                <w:szCs w:val="11"/>
              </w:rPr>
              <w:t>which has not been labelled has few consequenc</w:t>
            </w:r>
            <w:r w:rsidRPr="006E439F">
              <w:rPr>
                <w:rFonts w:ascii="Arial" w:hAnsi="Arial" w:cs="Arial"/>
                <w:sz w:val="11"/>
                <w:szCs w:val="11"/>
              </w:rPr>
              <w:t xml:space="preserve">es for the individual concerned e.g. </w:t>
            </w:r>
            <w:r w:rsidR="00C20A24" w:rsidRPr="006E439F">
              <w:rPr>
                <w:rFonts w:ascii="Arial" w:hAnsi="Arial" w:cs="Arial"/>
                <w:sz w:val="11"/>
                <w:szCs w:val="11"/>
              </w:rPr>
              <w:t>fare dodging</w:t>
            </w:r>
            <w:r w:rsidRPr="006E439F">
              <w:rPr>
                <w:rFonts w:ascii="Arial" w:hAnsi="Arial" w:cs="Arial"/>
                <w:sz w:val="11"/>
                <w:szCs w:val="11"/>
              </w:rPr>
              <w:t>.</w:t>
            </w:r>
            <w:r w:rsidR="008F361E" w:rsidRPr="006E439F">
              <w:rPr>
                <w:rFonts w:ascii="Arial" w:hAnsi="Arial" w:cs="Arial"/>
                <w:sz w:val="11"/>
                <w:szCs w:val="11"/>
              </w:rPr>
              <w:t xml:space="preserve"> </w:t>
            </w:r>
          </w:p>
          <w:p w:rsidR="00B040BB" w:rsidRPr="006E439F" w:rsidRDefault="00DF3A1F" w:rsidP="008561BC">
            <w:pPr>
              <w:numPr>
                <w:ilvl w:val="0"/>
                <w:numId w:val="24"/>
              </w:numPr>
              <w:rPr>
                <w:rFonts w:ascii="Arial" w:hAnsi="Arial" w:cs="Arial"/>
                <w:sz w:val="11"/>
                <w:szCs w:val="11"/>
              </w:rPr>
            </w:pPr>
            <w:r w:rsidRPr="006E439F">
              <w:rPr>
                <w:rFonts w:ascii="Arial" w:hAnsi="Arial" w:cs="Arial"/>
                <w:sz w:val="11"/>
                <w:szCs w:val="11"/>
              </w:rPr>
              <w:t>O</w:t>
            </w:r>
            <w:r w:rsidR="008F361E" w:rsidRPr="006E439F">
              <w:rPr>
                <w:rFonts w:ascii="Arial" w:hAnsi="Arial" w:cs="Arial"/>
                <w:sz w:val="11"/>
                <w:szCs w:val="11"/>
              </w:rPr>
              <w:t>nce deviance is labelled it becomes</w:t>
            </w:r>
            <w:r w:rsidRPr="006E439F">
              <w:rPr>
                <w:rFonts w:ascii="Arial" w:hAnsi="Arial" w:cs="Arial"/>
                <w:sz w:val="11"/>
                <w:szCs w:val="11"/>
              </w:rPr>
              <w:t xml:space="preserve"> secondary and </w:t>
            </w:r>
            <w:r w:rsidR="0037158A" w:rsidRPr="006E439F">
              <w:rPr>
                <w:rFonts w:ascii="Arial" w:hAnsi="Arial" w:cs="Arial"/>
                <w:sz w:val="11"/>
                <w:szCs w:val="11"/>
              </w:rPr>
              <w:t>affects</w:t>
            </w:r>
            <w:r w:rsidR="008F361E" w:rsidRPr="006E439F">
              <w:rPr>
                <w:rFonts w:ascii="Arial" w:hAnsi="Arial" w:cs="Arial"/>
                <w:sz w:val="11"/>
                <w:szCs w:val="11"/>
              </w:rPr>
              <w:t xml:space="preserve"> </w:t>
            </w:r>
            <w:r w:rsidR="0037158A" w:rsidRPr="006E439F">
              <w:rPr>
                <w:rFonts w:ascii="Arial" w:hAnsi="Arial" w:cs="Arial"/>
                <w:sz w:val="11"/>
                <w:szCs w:val="11"/>
              </w:rPr>
              <w:t>the individual.  Societal reac</w:t>
            </w:r>
            <w:r w:rsidR="008D725D" w:rsidRPr="006E439F">
              <w:rPr>
                <w:rFonts w:ascii="Arial" w:hAnsi="Arial" w:cs="Arial"/>
                <w:sz w:val="11"/>
                <w:szCs w:val="11"/>
              </w:rPr>
              <w:t>tion leads</w:t>
            </w:r>
            <w:r w:rsidR="00B040BB" w:rsidRPr="006E439F">
              <w:rPr>
                <w:rFonts w:ascii="Arial" w:hAnsi="Arial" w:cs="Arial"/>
                <w:sz w:val="11"/>
                <w:szCs w:val="11"/>
              </w:rPr>
              <w:t xml:space="preserve"> to stigmatisation, a</w:t>
            </w:r>
            <w:r w:rsidR="008F361E" w:rsidRPr="006E439F">
              <w:rPr>
                <w:rFonts w:ascii="Arial" w:hAnsi="Arial" w:cs="Arial"/>
                <w:sz w:val="11"/>
                <w:szCs w:val="11"/>
              </w:rPr>
              <w:t xml:space="preserve"> ma</w:t>
            </w:r>
            <w:r w:rsidR="00B040BB" w:rsidRPr="006E439F">
              <w:rPr>
                <w:rFonts w:ascii="Arial" w:hAnsi="Arial" w:cs="Arial"/>
                <w:sz w:val="11"/>
                <w:szCs w:val="11"/>
              </w:rPr>
              <w:t xml:space="preserve">ster status, </w:t>
            </w:r>
            <w:r w:rsidR="008D725D" w:rsidRPr="006E439F">
              <w:rPr>
                <w:rFonts w:ascii="Arial" w:hAnsi="Arial" w:cs="Arial"/>
                <w:sz w:val="11"/>
                <w:szCs w:val="11"/>
              </w:rPr>
              <w:t>a self fulfill</w:t>
            </w:r>
            <w:r w:rsidR="00B040BB" w:rsidRPr="006E439F">
              <w:rPr>
                <w:rFonts w:ascii="Arial" w:hAnsi="Arial" w:cs="Arial"/>
                <w:sz w:val="11"/>
                <w:szCs w:val="11"/>
              </w:rPr>
              <w:t>ing prophecy and further deviance.</w:t>
            </w:r>
          </w:p>
          <w:p w:rsidR="0093304C" w:rsidRPr="006E439F" w:rsidRDefault="0093304C" w:rsidP="0093304C">
            <w:pPr>
              <w:rPr>
                <w:rFonts w:ascii="Arial" w:hAnsi="Arial" w:cs="Arial"/>
                <w:b/>
                <w:sz w:val="11"/>
                <w:szCs w:val="11"/>
              </w:rPr>
            </w:pPr>
          </w:p>
          <w:p w:rsidR="0093304C" w:rsidRDefault="00774B2A" w:rsidP="0093304C">
            <w:pPr>
              <w:rPr>
                <w:rFonts w:ascii="Arial" w:hAnsi="Arial" w:cs="Arial"/>
                <w:b/>
                <w:sz w:val="11"/>
                <w:szCs w:val="11"/>
              </w:rPr>
            </w:pPr>
            <w:r>
              <w:rPr>
                <w:rFonts w:ascii="Arial" w:hAnsi="Arial" w:cs="Arial"/>
                <w:b/>
                <w:sz w:val="11"/>
                <w:szCs w:val="11"/>
              </w:rPr>
              <w:t>Deviancy A</w:t>
            </w:r>
            <w:r w:rsidR="0093304C" w:rsidRPr="006E439F">
              <w:rPr>
                <w:rFonts w:ascii="Arial" w:hAnsi="Arial" w:cs="Arial"/>
                <w:b/>
                <w:sz w:val="11"/>
                <w:szCs w:val="11"/>
              </w:rPr>
              <w:t>mplification</w:t>
            </w:r>
          </w:p>
          <w:p w:rsidR="00CA4314" w:rsidRPr="00CA4314" w:rsidRDefault="00CA4314" w:rsidP="008561BC">
            <w:pPr>
              <w:numPr>
                <w:ilvl w:val="0"/>
                <w:numId w:val="24"/>
              </w:numPr>
              <w:rPr>
                <w:rFonts w:ascii="Arial" w:hAnsi="Arial" w:cs="Arial"/>
                <w:sz w:val="11"/>
                <w:szCs w:val="11"/>
              </w:rPr>
            </w:pPr>
            <w:r w:rsidRPr="00CA4314">
              <w:rPr>
                <w:rFonts w:ascii="Arial" w:hAnsi="Arial" w:cs="Arial"/>
                <w:sz w:val="11"/>
                <w:szCs w:val="11"/>
              </w:rPr>
              <w:t xml:space="preserve">The term </w:t>
            </w:r>
            <w:r>
              <w:rPr>
                <w:rFonts w:ascii="Arial" w:hAnsi="Arial" w:cs="Arial"/>
                <w:sz w:val="11"/>
                <w:szCs w:val="11"/>
              </w:rPr>
              <w:t>‘deviancy amplification spira</w:t>
            </w:r>
            <w:r w:rsidRPr="00CA4314">
              <w:rPr>
                <w:rFonts w:ascii="Arial" w:hAnsi="Arial" w:cs="Arial"/>
                <w:sz w:val="11"/>
                <w:szCs w:val="11"/>
              </w:rPr>
              <w:t>l’ refers to the attempt to control deviance which only results in an increase in deviance</w:t>
            </w:r>
          </w:p>
          <w:p w:rsidR="004156DF" w:rsidRPr="004156DF" w:rsidRDefault="0093304C" w:rsidP="008561BC">
            <w:pPr>
              <w:numPr>
                <w:ilvl w:val="0"/>
                <w:numId w:val="24"/>
              </w:numPr>
              <w:rPr>
                <w:rFonts w:ascii="Arial" w:hAnsi="Arial" w:cs="Arial"/>
                <w:sz w:val="11"/>
                <w:szCs w:val="11"/>
              </w:rPr>
            </w:pPr>
            <w:r w:rsidRPr="006E439F">
              <w:rPr>
                <w:rFonts w:ascii="Arial" w:hAnsi="Arial" w:cs="Arial"/>
                <w:sz w:val="11"/>
                <w:szCs w:val="11"/>
              </w:rPr>
              <w:t xml:space="preserve">It is argued that the media amplify crime and deviance as they demonise deviants, create </w:t>
            </w:r>
            <w:r w:rsidRPr="006E439F">
              <w:rPr>
                <w:rFonts w:ascii="Arial" w:hAnsi="Arial" w:cs="Arial"/>
                <w:b/>
                <w:sz w:val="11"/>
                <w:szCs w:val="11"/>
              </w:rPr>
              <w:t>moral panics</w:t>
            </w:r>
            <w:r w:rsidRPr="006E439F">
              <w:rPr>
                <w:rFonts w:ascii="Arial" w:hAnsi="Arial" w:cs="Arial"/>
                <w:sz w:val="11"/>
                <w:szCs w:val="11"/>
              </w:rPr>
              <w:t xml:space="preserve">, resulting </w:t>
            </w:r>
            <w:r w:rsidR="00D60E60" w:rsidRPr="006E439F">
              <w:rPr>
                <w:rFonts w:ascii="Arial" w:hAnsi="Arial" w:cs="Arial"/>
                <w:sz w:val="11"/>
                <w:szCs w:val="11"/>
              </w:rPr>
              <w:t>in increased s</w:t>
            </w:r>
            <w:r w:rsidR="00432F9F" w:rsidRPr="006E439F">
              <w:rPr>
                <w:rFonts w:ascii="Arial" w:hAnsi="Arial" w:cs="Arial"/>
                <w:sz w:val="11"/>
                <w:szCs w:val="11"/>
              </w:rPr>
              <w:t>ocial control and then deviance</w:t>
            </w:r>
            <w:r w:rsidR="00A21396">
              <w:rPr>
                <w:rFonts w:ascii="Arial" w:hAnsi="Arial" w:cs="Arial"/>
                <w:sz w:val="11"/>
                <w:szCs w:val="11"/>
              </w:rPr>
              <w:t xml:space="preserve"> (e.g. Stanley Cohen’s 1971 Folk Devils and Moral Panic, a study into the ‘mods and rockers’ disturbances involving groups of youths at seaside resorts)</w:t>
            </w:r>
          </w:p>
          <w:p w:rsidR="00B040BB" w:rsidRPr="004156DF" w:rsidRDefault="009C2C42" w:rsidP="00B040BB">
            <w:pPr>
              <w:rPr>
                <w:rFonts w:ascii="Arial" w:hAnsi="Arial" w:cs="Arial"/>
                <w:b/>
                <w:sz w:val="11"/>
                <w:szCs w:val="11"/>
              </w:rPr>
            </w:pPr>
            <w:r w:rsidRPr="004156DF">
              <w:rPr>
                <w:rFonts w:ascii="Arial" w:hAnsi="Arial" w:cs="Arial"/>
                <w:b/>
                <w:sz w:val="11"/>
                <w:szCs w:val="11"/>
              </w:rPr>
              <w:t>Labelling and Criminal Justice Policy</w:t>
            </w:r>
          </w:p>
          <w:p w:rsidR="009C2C42" w:rsidRDefault="002E54B8" w:rsidP="008561BC">
            <w:pPr>
              <w:numPr>
                <w:ilvl w:val="0"/>
                <w:numId w:val="24"/>
              </w:numPr>
              <w:rPr>
                <w:rFonts w:ascii="Arial" w:hAnsi="Arial" w:cs="Arial"/>
                <w:sz w:val="11"/>
                <w:szCs w:val="11"/>
              </w:rPr>
            </w:pPr>
            <w:r>
              <w:rPr>
                <w:rFonts w:ascii="Arial" w:hAnsi="Arial" w:cs="Arial"/>
                <w:sz w:val="11"/>
                <w:szCs w:val="11"/>
              </w:rPr>
              <w:t>Studies have shown how increases in the attempt to control and punish young offenders can have the opposite effect</w:t>
            </w:r>
          </w:p>
          <w:p w:rsidR="002E54B8" w:rsidRDefault="000B5B40" w:rsidP="008561BC">
            <w:pPr>
              <w:numPr>
                <w:ilvl w:val="0"/>
                <w:numId w:val="24"/>
              </w:numPr>
              <w:rPr>
                <w:rFonts w:ascii="Arial" w:hAnsi="Arial" w:cs="Arial"/>
                <w:sz w:val="11"/>
                <w:szCs w:val="11"/>
              </w:rPr>
            </w:pPr>
            <w:r w:rsidRPr="000B5B40">
              <w:rPr>
                <w:rFonts w:ascii="Arial" w:hAnsi="Arial" w:cs="Arial"/>
                <w:sz w:val="11"/>
                <w:szCs w:val="11"/>
              </w:rPr>
              <w:sym w:font="Wingdings" w:char="F04A"/>
            </w:r>
            <w:r>
              <w:rPr>
                <w:rFonts w:ascii="Arial" w:hAnsi="Arial" w:cs="Arial"/>
                <w:sz w:val="11"/>
                <w:szCs w:val="11"/>
              </w:rPr>
              <w:t xml:space="preserve"> </w:t>
            </w:r>
            <w:r w:rsidR="002E54B8">
              <w:rPr>
                <w:rFonts w:ascii="Arial" w:hAnsi="Arial" w:cs="Arial"/>
                <w:sz w:val="11"/>
                <w:szCs w:val="11"/>
              </w:rPr>
              <w:t>Triplett (2000) notes an increasing tendency to see young offenders as evil and to be less tolerant of minor deviance</w:t>
            </w:r>
          </w:p>
          <w:p w:rsidR="004156DF" w:rsidRDefault="000B5B40" w:rsidP="008561BC">
            <w:pPr>
              <w:numPr>
                <w:ilvl w:val="0"/>
                <w:numId w:val="24"/>
              </w:numPr>
              <w:rPr>
                <w:rFonts w:ascii="Arial" w:hAnsi="Arial" w:cs="Arial"/>
                <w:sz w:val="11"/>
                <w:szCs w:val="11"/>
              </w:rPr>
            </w:pPr>
            <w:r>
              <w:rPr>
                <w:rFonts w:ascii="Arial" w:hAnsi="Arial" w:cs="Arial"/>
                <w:sz w:val="11"/>
                <w:szCs w:val="11"/>
              </w:rPr>
              <w:t>The criminal justice system has re-labelled status offences such as truancy as more serious offences, resulting in much harsher sentences</w:t>
            </w:r>
          </w:p>
          <w:p w:rsidR="000B5B40" w:rsidRDefault="000B5B40" w:rsidP="008561BC">
            <w:pPr>
              <w:numPr>
                <w:ilvl w:val="0"/>
                <w:numId w:val="24"/>
              </w:numPr>
              <w:rPr>
                <w:rFonts w:ascii="Arial" w:hAnsi="Arial" w:cs="Arial"/>
                <w:sz w:val="11"/>
                <w:szCs w:val="11"/>
              </w:rPr>
            </w:pPr>
            <w:r>
              <w:rPr>
                <w:rFonts w:ascii="Arial" w:hAnsi="Arial" w:cs="Arial"/>
                <w:sz w:val="11"/>
                <w:szCs w:val="11"/>
              </w:rPr>
              <w:t>This has resulted in an increase rather than a decrease in offending (as predicted by Lemert)</w:t>
            </w:r>
          </w:p>
          <w:p w:rsidR="000B5B40" w:rsidRDefault="000B5B40" w:rsidP="008561BC">
            <w:pPr>
              <w:numPr>
                <w:ilvl w:val="0"/>
                <w:numId w:val="24"/>
              </w:numPr>
              <w:rPr>
                <w:rFonts w:ascii="Arial" w:hAnsi="Arial" w:cs="Arial"/>
                <w:sz w:val="11"/>
                <w:szCs w:val="11"/>
              </w:rPr>
            </w:pPr>
            <w:r>
              <w:rPr>
                <w:rFonts w:ascii="Arial" w:hAnsi="Arial" w:cs="Arial"/>
                <w:sz w:val="11"/>
                <w:szCs w:val="11"/>
              </w:rPr>
              <w:lastRenderedPageBreak/>
              <w:t xml:space="preserve">De Haan (2000) notes a similar outcome in Holland as a result of the ioncreasing stigmatisiation of young offenders </w:t>
            </w:r>
          </w:p>
          <w:p w:rsidR="000B5B40" w:rsidRDefault="000B5B40" w:rsidP="000B5B40">
            <w:pPr>
              <w:rPr>
                <w:rFonts w:ascii="Arial" w:hAnsi="Arial" w:cs="Arial"/>
                <w:sz w:val="11"/>
                <w:szCs w:val="11"/>
              </w:rPr>
            </w:pPr>
          </w:p>
          <w:p w:rsidR="000B5B40" w:rsidRPr="006E439F" w:rsidRDefault="000B5B40" w:rsidP="000B5B40">
            <w:pPr>
              <w:rPr>
                <w:rFonts w:ascii="Arial" w:hAnsi="Arial" w:cs="Arial"/>
                <w:sz w:val="11"/>
                <w:szCs w:val="11"/>
              </w:rPr>
            </w:pPr>
          </w:p>
          <w:p w:rsidR="000B5B40" w:rsidRPr="000B5B40" w:rsidRDefault="009566B2" w:rsidP="009B1032">
            <w:pPr>
              <w:rPr>
                <w:rFonts w:ascii="Arial" w:hAnsi="Arial" w:cs="Arial"/>
                <w:b/>
                <w:sz w:val="11"/>
                <w:szCs w:val="11"/>
              </w:rPr>
            </w:pPr>
            <w:r>
              <w:rPr>
                <w:noProof/>
              </w:rPr>
              <w:drawing>
                <wp:anchor distT="0" distB="0" distL="114300" distR="114300" simplePos="0" relativeHeight="251658240" behindDoc="0" locked="0" layoutInCell="1" allowOverlap="1">
                  <wp:simplePos x="0" y="0"/>
                  <wp:positionH relativeFrom="column">
                    <wp:posOffset>3783330</wp:posOffset>
                  </wp:positionH>
                  <wp:positionV relativeFrom="paragraph">
                    <wp:posOffset>-1176020</wp:posOffset>
                  </wp:positionV>
                  <wp:extent cx="1034415" cy="1711960"/>
                  <wp:effectExtent l="19050" t="19050" r="0" b="2540"/>
                  <wp:wrapSquare wrapText="bothSides"/>
                  <wp:docPr id="21" name="Picture 21" descr="iamathief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mathiefen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4415" cy="17119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B5B40">
              <w:rPr>
                <w:rFonts w:ascii="Arial" w:hAnsi="Arial" w:cs="Arial"/>
                <w:b/>
                <w:sz w:val="11"/>
                <w:szCs w:val="11"/>
              </w:rPr>
              <w:t>Braithewaite: Positive role of labelling process</w:t>
            </w:r>
          </w:p>
          <w:p w:rsidR="000B5B40" w:rsidRDefault="000B5B40" w:rsidP="008561BC">
            <w:pPr>
              <w:numPr>
                <w:ilvl w:val="0"/>
                <w:numId w:val="24"/>
              </w:numPr>
              <w:rPr>
                <w:rFonts w:ascii="Arial" w:hAnsi="Arial" w:cs="Arial"/>
                <w:sz w:val="11"/>
                <w:szCs w:val="11"/>
              </w:rPr>
            </w:pPr>
            <w:r w:rsidRPr="000B5B40">
              <w:rPr>
                <w:rFonts w:ascii="Arial" w:hAnsi="Arial" w:cs="Arial"/>
                <w:b/>
                <w:sz w:val="11"/>
                <w:szCs w:val="11"/>
              </w:rPr>
              <w:t>Braithewaite (1989)</w:t>
            </w:r>
            <w:r>
              <w:rPr>
                <w:rFonts w:ascii="Arial" w:hAnsi="Arial" w:cs="Arial"/>
                <w:sz w:val="11"/>
                <w:szCs w:val="11"/>
              </w:rPr>
              <w:t xml:space="preserve"> identifies a more positive role for  the labelling process</w:t>
            </w:r>
          </w:p>
          <w:p w:rsidR="000B5B40" w:rsidRDefault="000B5B40" w:rsidP="008561BC">
            <w:pPr>
              <w:numPr>
                <w:ilvl w:val="0"/>
                <w:numId w:val="24"/>
              </w:numPr>
              <w:rPr>
                <w:rFonts w:ascii="Arial" w:hAnsi="Arial" w:cs="Arial"/>
                <w:sz w:val="11"/>
                <w:szCs w:val="11"/>
              </w:rPr>
            </w:pPr>
            <w:r>
              <w:rPr>
                <w:rFonts w:ascii="Arial" w:hAnsi="Arial" w:cs="Arial"/>
                <w:sz w:val="11"/>
                <w:szCs w:val="11"/>
              </w:rPr>
              <w:t>He distinguishes between two types of shaming (negative labelling):</w:t>
            </w:r>
          </w:p>
          <w:p w:rsidR="000B5B40" w:rsidRDefault="000B5B40" w:rsidP="008561BC">
            <w:pPr>
              <w:numPr>
                <w:ilvl w:val="0"/>
                <w:numId w:val="24"/>
              </w:numPr>
              <w:rPr>
                <w:rFonts w:ascii="Arial" w:hAnsi="Arial" w:cs="Arial"/>
                <w:sz w:val="11"/>
                <w:szCs w:val="11"/>
              </w:rPr>
            </w:pPr>
            <w:r w:rsidRPr="000B5B40">
              <w:rPr>
                <w:rFonts w:ascii="Arial" w:hAnsi="Arial" w:cs="Arial"/>
                <w:b/>
                <w:i/>
                <w:sz w:val="11"/>
                <w:szCs w:val="11"/>
              </w:rPr>
              <w:t>Disintegrative shaming</w:t>
            </w:r>
            <w:r>
              <w:rPr>
                <w:rFonts w:ascii="Arial" w:hAnsi="Arial" w:cs="Arial"/>
                <w:sz w:val="11"/>
                <w:szCs w:val="11"/>
              </w:rPr>
              <w:t>: where not only the crime, but also the criminal is labelled as bad and the offender is excluded from society (see image on right)</w:t>
            </w:r>
          </w:p>
          <w:p w:rsidR="00150668" w:rsidRDefault="000B5B40" w:rsidP="008561BC">
            <w:pPr>
              <w:numPr>
                <w:ilvl w:val="0"/>
                <w:numId w:val="24"/>
              </w:numPr>
              <w:rPr>
                <w:rFonts w:ascii="Arial" w:hAnsi="Arial" w:cs="Arial"/>
                <w:sz w:val="11"/>
                <w:szCs w:val="11"/>
              </w:rPr>
            </w:pPr>
            <w:r w:rsidRPr="000B5B40">
              <w:rPr>
                <w:rFonts w:ascii="Arial" w:hAnsi="Arial" w:cs="Arial"/>
                <w:b/>
                <w:i/>
                <w:sz w:val="11"/>
                <w:szCs w:val="11"/>
              </w:rPr>
              <w:t>Reintegrative shaming</w:t>
            </w:r>
            <w:r>
              <w:rPr>
                <w:rFonts w:ascii="Arial" w:hAnsi="Arial" w:cs="Arial"/>
                <w:sz w:val="11"/>
                <w:szCs w:val="11"/>
              </w:rPr>
              <w:t>: labels the act, but not the actor – as if to say ‘he has done a bad thing’, rather than ‘he is a bad person’</w:t>
            </w:r>
          </w:p>
          <w:p w:rsidR="002C763A" w:rsidRDefault="00AC7311" w:rsidP="008561BC">
            <w:pPr>
              <w:numPr>
                <w:ilvl w:val="0"/>
                <w:numId w:val="24"/>
              </w:numPr>
              <w:rPr>
                <w:rFonts w:ascii="Arial" w:hAnsi="Arial" w:cs="Arial"/>
                <w:sz w:val="11"/>
                <w:szCs w:val="11"/>
              </w:rPr>
            </w:pPr>
            <w:r>
              <w:rPr>
                <w:rFonts w:ascii="Arial" w:hAnsi="Arial" w:cs="Arial"/>
                <w:sz w:val="11"/>
                <w:szCs w:val="11"/>
              </w:rPr>
              <w:t xml:space="preserve">Reintegrative shaming avoids stigmatising the offender as evil while at the same time making them aware of the negative impact of their actions upon others, and then encourages others to forgive them </w:t>
            </w:r>
          </w:p>
          <w:p w:rsidR="00AC7311" w:rsidRDefault="00AC7311" w:rsidP="008561BC">
            <w:pPr>
              <w:numPr>
                <w:ilvl w:val="0"/>
                <w:numId w:val="24"/>
              </w:numPr>
              <w:rPr>
                <w:rFonts w:ascii="Arial" w:hAnsi="Arial" w:cs="Arial"/>
                <w:sz w:val="11"/>
                <w:szCs w:val="11"/>
              </w:rPr>
            </w:pPr>
            <w:r>
              <w:rPr>
                <w:rFonts w:ascii="Arial" w:hAnsi="Arial" w:cs="Arial"/>
                <w:sz w:val="11"/>
                <w:szCs w:val="11"/>
              </w:rPr>
              <w:t xml:space="preserve">This makes it easier for society and the offender to remove the offence from the offender and put the individual back into mainstream society </w:t>
            </w:r>
          </w:p>
          <w:p w:rsidR="00574D48" w:rsidRDefault="00574D48" w:rsidP="008561BC">
            <w:pPr>
              <w:numPr>
                <w:ilvl w:val="0"/>
                <w:numId w:val="24"/>
              </w:numPr>
              <w:rPr>
                <w:rFonts w:ascii="Arial" w:hAnsi="Arial" w:cs="Arial"/>
                <w:sz w:val="11"/>
                <w:szCs w:val="11"/>
              </w:rPr>
            </w:pPr>
            <w:r>
              <w:rPr>
                <w:rFonts w:ascii="Arial" w:hAnsi="Arial" w:cs="Arial"/>
                <w:sz w:val="11"/>
                <w:szCs w:val="11"/>
              </w:rPr>
              <w:t>Braithewaite argues crime rates tend to be lower in societies where reintegrative rather than disintegrative shaming is the dominant way of dealing with offenders</w:t>
            </w:r>
          </w:p>
          <w:p w:rsidR="008561BC" w:rsidRDefault="008561BC" w:rsidP="008561BC">
            <w:pPr>
              <w:rPr>
                <w:rFonts w:ascii="Arial" w:hAnsi="Arial" w:cs="Arial"/>
                <w:sz w:val="11"/>
                <w:szCs w:val="11"/>
              </w:rPr>
            </w:pPr>
          </w:p>
          <w:p w:rsidR="008561BC" w:rsidRPr="00D35124" w:rsidRDefault="008561BC" w:rsidP="008561BC">
            <w:pPr>
              <w:rPr>
                <w:rFonts w:ascii="Arial" w:hAnsi="Arial" w:cs="Arial"/>
                <w:b/>
                <w:sz w:val="11"/>
                <w:szCs w:val="11"/>
              </w:rPr>
            </w:pPr>
            <w:r w:rsidRPr="00D35124">
              <w:rPr>
                <w:rFonts w:ascii="Arial" w:hAnsi="Arial" w:cs="Arial"/>
                <w:b/>
                <w:sz w:val="11"/>
                <w:szCs w:val="11"/>
              </w:rPr>
              <w:t>Suicide</w:t>
            </w:r>
          </w:p>
          <w:p w:rsidR="00A2508D" w:rsidRPr="008561BC" w:rsidRDefault="00A2508D" w:rsidP="008561BC">
            <w:pPr>
              <w:numPr>
                <w:ilvl w:val="0"/>
                <w:numId w:val="24"/>
              </w:numPr>
              <w:rPr>
                <w:rFonts w:ascii="Arial" w:hAnsi="Arial" w:cs="Arial"/>
                <w:sz w:val="11"/>
                <w:szCs w:val="11"/>
              </w:rPr>
            </w:pPr>
            <w:r w:rsidRPr="008561BC">
              <w:rPr>
                <w:rFonts w:ascii="Arial" w:hAnsi="Arial" w:cs="Arial"/>
                <w:sz w:val="11"/>
                <w:szCs w:val="11"/>
              </w:rPr>
              <w:t>Suicide has been an important topic in the development of sociology</w:t>
            </w:r>
          </w:p>
          <w:p w:rsidR="00A2508D" w:rsidRPr="008561BC" w:rsidRDefault="00A2508D" w:rsidP="008561BC">
            <w:pPr>
              <w:numPr>
                <w:ilvl w:val="0"/>
                <w:numId w:val="24"/>
              </w:numPr>
              <w:rPr>
                <w:rFonts w:ascii="Arial" w:hAnsi="Arial" w:cs="Arial"/>
                <w:sz w:val="11"/>
                <w:szCs w:val="11"/>
              </w:rPr>
            </w:pPr>
            <w:r w:rsidRPr="008561BC">
              <w:rPr>
                <w:rFonts w:ascii="Arial" w:hAnsi="Arial" w:cs="Arial"/>
                <w:sz w:val="11"/>
                <w:szCs w:val="11"/>
              </w:rPr>
              <w:t>Durkheim (1897) studied it with the aim of showing that sociology is a science</w:t>
            </w:r>
          </w:p>
          <w:p w:rsidR="00A2508D" w:rsidRPr="008561BC" w:rsidRDefault="00A2508D" w:rsidP="008561BC">
            <w:pPr>
              <w:numPr>
                <w:ilvl w:val="0"/>
                <w:numId w:val="24"/>
              </w:numPr>
              <w:rPr>
                <w:rFonts w:ascii="Arial" w:hAnsi="Arial" w:cs="Arial"/>
                <w:sz w:val="11"/>
                <w:szCs w:val="11"/>
              </w:rPr>
            </w:pPr>
            <w:r w:rsidRPr="008561BC">
              <w:rPr>
                <w:rFonts w:ascii="Arial" w:hAnsi="Arial" w:cs="Arial"/>
                <w:sz w:val="11"/>
                <w:szCs w:val="11"/>
              </w:rPr>
              <w:t>Using OS he claimed to have discovered the causes of suicide in how effectively society integrated individuals and regulated their behaviour</w:t>
            </w:r>
          </w:p>
          <w:p w:rsidR="00A2508D" w:rsidRPr="008561BC" w:rsidRDefault="00A2508D" w:rsidP="008561BC">
            <w:pPr>
              <w:numPr>
                <w:ilvl w:val="0"/>
                <w:numId w:val="24"/>
              </w:numPr>
              <w:rPr>
                <w:rFonts w:ascii="Arial" w:hAnsi="Arial" w:cs="Arial"/>
                <w:sz w:val="11"/>
                <w:szCs w:val="11"/>
              </w:rPr>
            </w:pPr>
            <w:r w:rsidRPr="008561BC">
              <w:rPr>
                <w:rFonts w:ascii="Arial" w:hAnsi="Arial" w:cs="Arial"/>
                <w:sz w:val="11"/>
                <w:szCs w:val="11"/>
              </w:rPr>
              <w:t>However, interactionists reject Durkheim’s positivist approach and his reliance on OS</w:t>
            </w:r>
          </w:p>
          <w:p w:rsidR="00A2508D" w:rsidRPr="008561BC" w:rsidRDefault="00A2508D" w:rsidP="008561BC">
            <w:pPr>
              <w:numPr>
                <w:ilvl w:val="0"/>
                <w:numId w:val="24"/>
              </w:numPr>
              <w:rPr>
                <w:rFonts w:ascii="Arial" w:hAnsi="Arial" w:cs="Arial"/>
                <w:sz w:val="11"/>
                <w:szCs w:val="11"/>
              </w:rPr>
            </w:pPr>
            <w:r w:rsidRPr="008561BC">
              <w:rPr>
                <w:rFonts w:ascii="Arial" w:hAnsi="Arial" w:cs="Arial"/>
                <w:sz w:val="11"/>
                <w:szCs w:val="11"/>
              </w:rPr>
              <w:t>They argue that to understand suicide, we must study its meanings for those who kill themselves</w:t>
            </w:r>
          </w:p>
          <w:p w:rsidR="00A2508D" w:rsidRPr="008561BC" w:rsidRDefault="00A2508D" w:rsidP="008561BC">
            <w:pPr>
              <w:numPr>
                <w:ilvl w:val="0"/>
                <w:numId w:val="24"/>
              </w:numPr>
              <w:rPr>
                <w:rFonts w:ascii="Arial" w:hAnsi="Arial" w:cs="Arial"/>
                <w:sz w:val="11"/>
                <w:szCs w:val="11"/>
              </w:rPr>
            </w:pPr>
            <w:r w:rsidRPr="008561BC">
              <w:rPr>
                <w:rFonts w:ascii="Arial" w:hAnsi="Arial" w:cs="Arial"/>
                <w:sz w:val="11"/>
                <w:szCs w:val="11"/>
              </w:rPr>
              <w:t>As with Crime and Suicide, interactionists reject OS on mental illness because they regard these as social constructs</w:t>
            </w:r>
          </w:p>
          <w:p w:rsidR="00A2508D" w:rsidRPr="008561BC" w:rsidRDefault="00A2508D" w:rsidP="008561BC">
            <w:pPr>
              <w:numPr>
                <w:ilvl w:val="0"/>
                <w:numId w:val="24"/>
              </w:numPr>
              <w:rPr>
                <w:rFonts w:ascii="Arial" w:hAnsi="Arial" w:cs="Arial"/>
                <w:sz w:val="11"/>
                <w:szCs w:val="11"/>
              </w:rPr>
            </w:pPr>
            <w:r w:rsidRPr="008561BC">
              <w:rPr>
                <w:rFonts w:ascii="Arial" w:hAnsi="Arial" w:cs="Arial"/>
                <w:sz w:val="11"/>
                <w:szCs w:val="11"/>
              </w:rPr>
              <w:t>i.e. they are simply a record of the activities of those with the power e.g. psychiatrists to attach labels such as ‘schizophrenic’ or ‘paranoid’ to others</w:t>
            </w:r>
          </w:p>
          <w:p w:rsidR="00A2508D" w:rsidRPr="008561BC" w:rsidRDefault="00A2508D" w:rsidP="008561BC">
            <w:pPr>
              <w:numPr>
                <w:ilvl w:val="0"/>
                <w:numId w:val="24"/>
              </w:numPr>
              <w:rPr>
                <w:rFonts w:ascii="Arial" w:hAnsi="Arial" w:cs="Arial"/>
                <w:sz w:val="11"/>
                <w:szCs w:val="11"/>
              </w:rPr>
            </w:pPr>
            <w:r w:rsidRPr="008561BC">
              <w:rPr>
                <w:rFonts w:ascii="Arial" w:hAnsi="Arial" w:cs="Arial"/>
                <w:sz w:val="11"/>
                <w:szCs w:val="11"/>
              </w:rPr>
              <w:t>Crime, suicide and mental illness statistics are just artefacts (made my humans), not objective social fact</w:t>
            </w:r>
          </w:p>
          <w:p w:rsidR="008561BC" w:rsidRDefault="008561BC" w:rsidP="008561BC">
            <w:pPr>
              <w:rPr>
                <w:rFonts w:ascii="Arial" w:hAnsi="Arial" w:cs="Arial"/>
                <w:sz w:val="11"/>
                <w:szCs w:val="11"/>
              </w:rPr>
            </w:pPr>
            <w:r>
              <w:rPr>
                <w:rFonts w:ascii="Arial" w:hAnsi="Arial" w:cs="Arial"/>
                <w:sz w:val="11"/>
                <w:szCs w:val="11"/>
              </w:rPr>
              <w:t>Douglas (1967)</w:t>
            </w:r>
          </w:p>
          <w:p w:rsidR="008561BC" w:rsidRDefault="008561BC" w:rsidP="008561BC">
            <w:pPr>
              <w:numPr>
                <w:ilvl w:val="0"/>
                <w:numId w:val="27"/>
              </w:numPr>
              <w:rPr>
                <w:rFonts w:ascii="Arial" w:hAnsi="Arial" w:cs="Arial"/>
                <w:sz w:val="11"/>
                <w:szCs w:val="11"/>
              </w:rPr>
            </w:pPr>
            <w:r>
              <w:rPr>
                <w:rFonts w:ascii="Arial" w:hAnsi="Arial" w:cs="Arial"/>
                <w:sz w:val="11"/>
                <w:szCs w:val="11"/>
              </w:rPr>
              <w:t>Takes an interactionist approach</w:t>
            </w:r>
          </w:p>
          <w:p w:rsidR="008561BC" w:rsidRDefault="008561BC" w:rsidP="008561BC">
            <w:pPr>
              <w:numPr>
                <w:ilvl w:val="0"/>
                <w:numId w:val="27"/>
              </w:numPr>
              <w:rPr>
                <w:rFonts w:ascii="Arial" w:hAnsi="Arial" w:cs="Arial"/>
                <w:sz w:val="11"/>
                <w:szCs w:val="11"/>
              </w:rPr>
            </w:pPr>
            <w:r>
              <w:rPr>
                <w:rFonts w:ascii="Arial" w:hAnsi="Arial" w:cs="Arial"/>
                <w:sz w:val="11"/>
                <w:szCs w:val="11"/>
              </w:rPr>
              <w:t>Critical of the use of suicide statistics – too socially constructed</w:t>
            </w:r>
          </w:p>
          <w:p w:rsidR="008561BC" w:rsidRDefault="008561BC" w:rsidP="008561BC">
            <w:pPr>
              <w:numPr>
                <w:ilvl w:val="0"/>
                <w:numId w:val="27"/>
              </w:numPr>
              <w:rPr>
                <w:rFonts w:ascii="Arial" w:hAnsi="Arial" w:cs="Arial"/>
                <w:sz w:val="11"/>
                <w:szCs w:val="11"/>
              </w:rPr>
            </w:pPr>
            <w:r>
              <w:rPr>
                <w:rFonts w:ascii="Arial" w:hAnsi="Arial" w:cs="Arial"/>
                <w:sz w:val="11"/>
                <w:szCs w:val="11"/>
              </w:rPr>
              <w:t>Whether a death comes to be officially labelled as suicide rather than an accident or homicide depends on the interactions and negotiations between social actors such a s the coroner, relatives friends, doctors etc – these statistics therefore tell us nothing about the meanings behind an individual’s decision to commit suicide</w:t>
            </w:r>
          </w:p>
          <w:p w:rsidR="008561BC" w:rsidRDefault="008561BC" w:rsidP="008561BC">
            <w:pPr>
              <w:numPr>
                <w:ilvl w:val="0"/>
                <w:numId w:val="27"/>
              </w:numPr>
              <w:rPr>
                <w:rFonts w:ascii="Arial" w:hAnsi="Arial" w:cs="Arial"/>
                <w:sz w:val="11"/>
                <w:szCs w:val="11"/>
              </w:rPr>
            </w:pPr>
            <w:r>
              <w:rPr>
                <w:rFonts w:ascii="Arial" w:hAnsi="Arial" w:cs="Arial"/>
                <w:sz w:val="11"/>
                <w:szCs w:val="11"/>
              </w:rPr>
              <w:t>If we want to understand the meanings, we must use qualitative methods instead e.g. analysis of sucidie notes/unstructured interviews – this would allow us to get behind the labels coroners attach to deaths to discover their true meaning</w:t>
            </w:r>
          </w:p>
          <w:p w:rsidR="008561BC" w:rsidRDefault="008561BC" w:rsidP="008561BC">
            <w:pPr>
              <w:rPr>
                <w:rFonts w:ascii="Arial" w:hAnsi="Arial" w:cs="Arial"/>
                <w:sz w:val="11"/>
                <w:szCs w:val="11"/>
              </w:rPr>
            </w:pPr>
            <w:r>
              <w:rPr>
                <w:rFonts w:ascii="Arial" w:hAnsi="Arial" w:cs="Arial"/>
                <w:sz w:val="11"/>
                <w:szCs w:val="11"/>
              </w:rPr>
              <w:t xml:space="preserve">Atkinson (1978) </w:t>
            </w:r>
          </w:p>
          <w:p w:rsidR="008561BC" w:rsidRDefault="008561BC" w:rsidP="008561BC">
            <w:pPr>
              <w:numPr>
                <w:ilvl w:val="0"/>
                <w:numId w:val="28"/>
              </w:numPr>
              <w:rPr>
                <w:rFonts w:ascii="Arial" w:hAnsi="Arial" w:cs="Arial"/>
                <w:sz w:val="11"/>
                <w:szCs w:val="11"/>
              </w:rPr>
            </w:pPr>
            <w:r>
              <w:rPr>
                <w:rFonts w:ascii="Arial" w:hAnsi="Arial" w:cs="Arial"/>
                <w:sz w:val="11"/>
                <w:szCs w:val="11"/>
              </w:rPr>
              <w:t xml:space="preserve">Agrees OS are merely a record of the labels coroners attach </w:t>
            </w:r>
          </w:p>
          <w:p w:rsidR="008561BC" w:rsidRDefault="008561BC" w:rsidP="008561BC">
            <w:pPr>
              <w:numPr>
                <w:ilvl w:val="0"/>
                <w:numId w:val="28"/>
              </w:numPr>
              <w:rPr>
                <w:rFonts w:ascii="Arial" w:hAnsi="Arial" w:cs="Arial"/>
                <w:sz w:val="11"/>
                <w:szCs w:val="11"/>
              </w:rPr>
            </w:pPr>
            <w:r>
              <w:rPr>
                <w:rFonts w:ascii="Arial" w:hAnsi="Arial" w:cs="Arial"/>
                <w:sz w:val="11"/>
                <w:szCs w:val="11"/>
              </w:rPr>
              <w:t>Focuses instead on the taken-for-granted assumptions that coroners make when reaching a verdict</w:t>
            </w:r>
          </w:p>
          <w:p w:rsidR="008561BC" w:rsidRDefault="008561BC" w:rsidP="008561BC">
            <w:pPr>
              <w:numPr>
                <w:ilvl w:val="0"/>
                <w:numId w:val="28"/>
              </w:numPr>
              <w:rPr>
                <w:rFonts w:ascii="Arial" w:hAnsi="Arial" w:cs="Arial"/>
                <w:sz w:val="11"/>
                <w:szCs w:val="11"/>
              </w:rPr>
            </w:pPr>
            <w:r>
              <w:rPr>
                <w:rFonts w:ascii="Arial" w:hAnsi="Arial" w:cs="Arial"/>
                <w:sz w:val="11"/>
                <w:szCs w:val="11"/>
              </w:rPr>
              <w:t>Their ideas about a ‘typical suicide’ were important</w:t>
            </w:r>
            <w:r w:rsidR="00D35124">
              <w:rPr>
                <w:rFonts w:ascii="Arial" w:hAnsi="Arial" w:cs="Arial"/>
                <w:sz w:val="11"/>
                <w:szCs w:val="11"/>
              </w:rPr>
              <w:t>; certain modes of death (e.g. hanging), location and circumstance of death, and life history (e.g. a recent bereavement) were seen as typical of suicides</w:t>
            </w:r>
          </w:p>
          <w:p w:rsidR="00D35124" w:rsidRDefault="00D35124" w:rsidP="008561BC">
            <w:pPr>
              <w:numPr>
                <w:ilvl w:val="0"/>
                <w:numId w:val="28"/>
              </w:numPr>
              <w:rPr>
                <w:rFonts w:ascii="Arial" w:hAnsi="Arial" w:cs="Arial"/>
                <w:sz w:val="11"/>
                <w:szCs w:val="11"/>
              </w:rPr>
            </w:pPr>
            <w:r>
              <w:rPr>
                <w:rFonts w:ascii="Arial" w:hAnsi="Arial" w:cs="Arial"/>
                <w:sz w:val="11"/>
                <w:szCs w:val="11"/>
              </w:rPr>
              <w:t>One coroner said that if the deceased had taken more than ten sleeping pills, ‘I can be almost sure it was a suicide’</w:t>
            </w:r>
          </w:p>
          <w:p w:rsidR="00D35124" w:rsidRPr="006E439F" w:rsidRDefault="00D35124" w:rsidP="008561BC">
            <w:pPr>
              <w:numPr>
                <w:ilvl w:val="0"/>
                <w:numId w:val="28"/>
              </w:numPr>
              <w:rPr>
                <w:rFonts w:ascii="Arial" w:hAnsi="Arial" w:cs="Arial"/>
                <w:sz w:val="11"/>
                <w:szCs w:val="11"/>
              </w:rPr>
            </w:pPr>
            <w:r>
              <w:rPr>
                <w:rFonts w:ascii="Arial" w:hAnsi="Arial" w:cs="Arial"/>
                <w:sz w:val="11"/>
                <w:szCs w:val="11"/>
              </w:rPr>
              <w:t>However, Atkinson’s approach can be used against him – if all we have are interpretations of the social world, rather than real facts about it (e.g. how many deaths are really suicides), then his account is no more than an interpretation and there is no good reason to accept it.</w:t>
            </w:r>
          </w:p>
        </w:tc>
        <w:tc>
          <w:tcPr>
            <w:tcW w:w="7680" w:type="dxa"/>
          </w:tcPr>
          <w:p w:rsidR="008F361E" w:rsidRPr="006E439F" w:rsidRDefault="00852034" w:rsidP="00201877">
            <w:pPr>
              <w:rPr>
                <w:rFonts w:ascii="Arial" w:hAnsi="Arial" w:cs="Arial"/>
                <w:b/>
                <w:sz w:val="11"/>
                <w:szCs w:val="11"/>
              </w:rPr>
            </w:pPr>
            <w:r w:rsidRPr="006E439F">
              <w:rPr>
                <w:rFonts w:ascii="Arial" w:hAnsi="Arial" w:cs="Arial"/>
                <w:b/>
                <w:sz w:val="11"/>
                <w:szCs w:val="11"/>
              </w:rPr>
              <w:lastRenderedPageBreak/>
              <w:t>Empirical evaluation</w:t>
            </w:r>
          </w:p>
          <w:p w:rsidR="00852034" w:rsidRPr="006E439F" w:rsidRDefault="009566B2" w:rsidP="00201877">
            <w:pPr>
              <w:rPr>
                <w:rFonts w:ascii="Arial" w:hAnsi="Arial" w:cs="Arial"/>
                <w:sz w:val="11"/>
                <w:szCs w:val="11"/>
              </w:rPr>
            </w:pPr>
            <w:r w:rsidRPr="006E439F">
              <w:rPr>
                <w:noProof/>
                <w:sz w:val="11"/>
                <w:szCs w:val="11"/>
              </w:rPr>
              <w:drawing>
                <wp:anchor distT="0" distB="0" distL="114300" distR="114300" simplePos="0" relativeHeight="251657216" behindDoc="0" locked="0" layoutInCell="1" allowOverlap="1">
                  <wp:simplePos x="0" y="0"/>
                  <wp:positionH relativeFrom="column">
                    <wp:posOffset>2564130</wp:posOffset>
                  </wp:positionH>
                  <wp:positionV relativeFrom="paragraph">
                    <wp:posOffset>64135</wp:posOffset>
                  </wp:positionV>
                  <wp:extent cx="2021205" cy="1339215"/>
                  <wp:effectExtent l="19050" t="19050" r="0" b="0"/>
                  <wp:wrapSquare wrapText="bothSides"/>
                  <wp:docPr id="13" name="Picture 13" descr="http://www.arnadal.no/film/images/onefle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nadal.no/film/images/oneflewo.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21205" cy="13392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52034" w:rsidRPr="006E439F" w:rsidRDefault="00852034" w:rsidP="00201877">
            <w:pPr>
              <w:rPr>
                <w:rFonts w:ascii="Arial" w:hAnsi="Arial" w:cs="Arial"/>
                <w:sz w:val="11"/>
                <w:szCs w:val="11"/>
              </w:rPr>
            </w:pPr>
            <w:r w:rsidRPr="006E439F">
              <w:rPr>
                <w:rFonts w:ascii="Arial" w:hAnsi="Arial" w:cs="Arial"/>
                <w:sz w:val="11"/>
                <w:szCs w:val="11"/>
              </w:rPr>
              <w:sym w:font="Wingdings" w:char="F04A"/>
            </w:r>
            <w:r w:rsidRPr="006E439F">
              <w:rPr>
                <w:rFonts w:ascii="Arial" w:hAnsi="Arial" w:cs="Arial"/>
                <w:sz w:val="11"/>
                <w:szCs w:val="11"/>
              </w:rPr>
              <w:t xml:space="preserve"> </w:t>
            </w:r>
            <w:r w:rsidR="008F361E" w:rsidRPr="006E439F">
              <w:rPr>
                <w:rFonts w:ascii="Arial" w:hAnsi="Arial" w:cs="Arial"/>
                <w:sz w:val="11"/>
                <w:szCs w:val="11"/>
              </w:rPr>
              <w:t>Int</w:t>
            </w:r>
            <w:r w:rsidRPr="006E439F">
              <w:rPr>
                <w:rFonts w:ascii="Arial" w:hAnsi="Arial" w:cs="Arial"/>
                <w:sz w:val="11"/>
                <w:szCs w:val="11"/>
              </w:rPr>
              <w:t>eractionist theories have</w:t>
            </w:r>
            <w:r w:rsidR="008F361E" w:rsidRPr="006E439F">
              <w:rPr>
                <w:rFonts w:ascii="Arial" w:hAnsi="Arial" w:cs="Arial"/>
                <w:sz w:val="11"/>
                <w:szCs w:val="11"/>
              </w:rPr>
              <w:t xml:space="preserve"> </w:t>
            </w:r>
            <w:r w:rsidR="008F361E" w:rsidRPr="006E439F">
              <w:rPr>
                <w:rFonts w:ascii="Arial" w:hAnsi="Arial" w:cs="Arial"/>
                <w:sz w:val="11"/>
                <w:szCs w:val="11"/>
                <w:u w:val="single"/>
              </w:rPr>
              <w:t xml:space="preserve">empirical </w:t>
            </w:r>
            <w:r w:rsidR="008F361E" w:rsidRPr="006E439F">
              <w:rPr>
                <w:rFonts w:ascii="Arial" w:hAnsi="Arial" w:cs="Arial"/>
                <w:sz w:val="11"/>
                <w:szCs w:val="11"/>
              </w:rPr>
              <w:t xml:space="preserve">support.  </w:t>
            </w:r>
            <w:r w:rsidR="008F361E" w:rsidRPr="006E439F">
              <w:rPr>
                <w:rFonts w:ascii="Arial" w:hAnsi="Arial" w:cs="Arial"/>
                <w:b/>
                <w:bCs/>
                <w:sz w:val="11"/>
                <w:szCs w:val="11"/>
              </w:rPr>
              <w:t xml:space="preserve">Goffman </w:t>
            </w:r>
            <w:r w:rsidR="00102577">
              <w:rPr>
                <w:rFonts w:ascii="Arial" w:hAnsi="Arial" w:cs="Arial"/>
                <w:sz w:val="11"/>
                <w:szCs w:val="11"/>
              </w:rPr>
              <w:t>(1961</w:t>
            </w:r>
            <w:r w:rsidR="008F361E" w:rsidRPr="006E439F">
              <w:rPr>
                <w:rFonts w:ascii="Arial" w:hAnsi="Arial" w:cs="Arial"/>
                <w:sz w:val="11"/>
                <w:szCs w:val="11"/>
              </w:rPr>
              <w:t xml:space="preserve">) </w:t>
            </w:r>
            <w:r w:rsidR="00102577">
              <w:rPr>
                <w:rFonts w:ascii="Arial" w:hAnsi="Arial" w:cs="Arial"/>
                <w:sz w:val="11"/>
                <w:szCs w:val="11"/>
              </w:rPr>
              <w:t xml:space="preserve"> classic study </w:t>
            </w:r>
            <w:r w:rsidR="00102577" w:rsidRPr="00102577">
              <w:rPr>
                <w:rFonts w:ascii="Arial" w:hAnsi="Arial" w:cs="Arial"/>
                <w:i/>
                <w:sz w:val="11"/>
                <w:szCs w:val="11"/>
              </w:rPr>
              <w:t>Asylums</w:t>
            </w:r>
            <w:r w:rsidR="00102577">
              <w:rPr>
                <w:rFonts w:ascii="Arial" w:hAnsi="Arial" w:cs="Arial"/>
                <w:sz w:val="11"/>
                <w:szCs w:val="11"/>
              </w:rPr>
              <w:t xml:space="preserve"> </w:t>
            </w:r>
            <w:r w:rsidR="008F361E" w:rsidRPr="006E439F">
              <w:rPr>
                <w:rFonts w:ascii="Arial" w:hAnsi="Arial" w:cs="Arial"/>
                <w:sz w:val="11"/>
                <w:szCs w:val="11"/>
              </w:rPr>
              <w:t xml:space="preserve">has shown how the hospitalisation of the mentally ill </w:t>
            </w:r>
            <w:r w:rsidR="00AB7F46" w:rsidRPr="006E439F">
              <w:rPr>
                <w:rFonts w:ascii="Arial" w:hAnsi="Arial" w:cs="Arial"/>
                <w:sz w:val="11"/>
                <w:szCs w:val="11"/>
              </w:rPr>
              <w:t xml:space="preserve">(societal reaction) </w:t>
            </w:r>
            <w:r w:rsidR="008F361E" w:rsidRPr="006E439F">
              <w:rPr>
                <w:rFonts w:ascii="Arial" w:hAnsi="Arial" w:cs="Arial"/>
                <w:sz w:val="11"/>
                <w:szCs w:val="11"/>
              </w:rPr>
              <w:t xml:space="preserve">leads to mortification, </w:t>
            </w:r>
            <w:r w:rsidRPr="006E439F">
              <w:rPr>
                <w:rFonts w:ascii="Arial" w:hAnsi="Arial" w:cs="Arial"/>
                <w:sz w:val="11"/>
                <w:szCs w:val="11"/>
              </w:rPr>
              <w:t xml:space="preserve">labelling, master status, </w:t>
            </w:r>
            <w:r w:rsidR="008F361E" w:rsidRPr="006E439F">
              <w:rPr>
                <w:rFonts w:ascii="Arial" w:hAnsi="Arial" w:cs="Arial"/>
                <w:sz w:val="11"/>
                <w:szCs w:val="11"/>
              </w:rPr>
              <w:t>self-fulfilling prophecies</w:t>
            </w:r>
            <w:r w:rsidRPr="006E439F">
              <w:rPr>
                <w:rFonts w:ascii="Arial" w:hAnsi="Arial" w:cs="Arial"/>
                <w:sz w:val="11"/>
                <w:szCs w:val="11"/>
              </w:rPr>
              <w:t>,</w:t>
            </w:r>
            <w:r w:rsidR="008F361E" w:rsidRPr="006E439F">
              <w:rPr>
                <w:rFonts w:ascii="Arial" w:hAnsi="Arial" w:cs="Arial"/>
                <w:sz w:val="11"/>
                <w:szCs w:val="11"/>
              </w:rPr>
              <w:t xml:space="preserve"> institutionalisation</w:t>
            </w:r>
            <w:r w:rsidRPr="006E439F">
              <w:rPr>
                <w:rFonts w:ascii="Arial" w:hAnsi="Arial" w:cs="Arial"/>
                <w:sz w:val="11"/>
                <w:szCs w:val="11"/>
              </w:rPr>
              <w:t>, amplification and stigma</w:t>
            </w:r>
            <w:r w:rsidR="008F361E" w:rsidRPr="006E439F">
              <w:rPr>
                <w:rFonts w:ascii="Arial" w:hAnsi="Arial" w:cs="Arial"/>
                <w:sz w:val="11"/>
                <w:szCs w:val="11"/>
              </w:rPr>
              <w:t>.</w:t>
            </w:r>
            <w:r w:rsidR="005275C4" w:rsidRPr="006E439F">
              <w:rPr>
                <w:rFonts w:ascii="Arial" w:hAnsi="Arial" w:cs="Arial"/>
                <w:sz w:val="11"/>
                <w:szCs w:val="11"/>
              </w:rPr>
              <w:t xml:space="preserve"> This suggests there is some </w:t>
            </w:r>
            <w:r w:rsidR="005275C4" w:rsidRPr="006E439F">
              <w:rPr>
                <w:rFonts w:ascii="Arial" w:hAnsi="Arial" w:cs="Arial"/>
                <w:sz w:val="11"/>
                <w:szCs w:val="11"/>
                <w:u w:val="single"/>
              </w:rPr>
              <w:t>validity</w:t>
            </w:r>
            <w:r w:rsidR="005275C4" w:rsidRPr="006E439F">
              <w:rPr>
                <w:rFonts w:ascii="Arial" w:hAnsi="Arial" w:cs="Arial"/>
                <w:sz w:val="11"/>
                <w:szCs w:val="11"/>
              </w:rPr>
              <w:t xml:space="preserve"> in the interactionist ideas.</w:t>
            </w:r>
          </w:p>
          <w:p w:rsidR="00BB268C" w:rsidRPr="006E439F" w:rsidRDefault="00BB268C" w:rsidP="00BB268C">
            <w:pPr>
              <w:rPr>
                <w:rFonts w:ascii="Arial" w:hAnsi="Arial" w:cs="Arial"/>
                <w:sz w:val="11"/>
                <w:szCs w:val="11"/>
              </w:rPr>
            </w:pPr>
          </w:p>
          <w:p w:rsidR="007C65DF" w:rsidRDefault="007C65DF" w:rsidP="007C65DF">
            <w:pPr>
              <w:rPr>
                <w:rFonts w:ascii="Arial" w:hAnsi="Arial" w:cs="Arial"/>
                <w:sz w:val="11"/>
                <w:szCs w:val="11"/>
              </w:rPr>
            </w:pPr>
            <w:r w:rsidRPr="006E439F">
              <w:rPr>
                <w:rFonts w:ascii="Arial" w:hAnsi="Arial" w:cs="Arial"/>
                <w:sz w:val="11"/>
                <w:szCs w:val="11"/>
              </w:rPr>
              <w:sym w:font="Wingdings" w:char="F04C"/>
            </w:r>
            <w:r w:rsidRPr="006E439F">
              <w:rPr>
                <w:rFonts w:ascii="Arial" w:hAnsi="Arial" w:cs="Arial"/>
                <w:b/>
                <w:sz w:val="11"/>
                <w:szCs w:val="11"/>
              </w:rPr>
              <w:t xml:space="preserve"> </w:t>
            </w:r>
            <w:r w:rsidRPr="006E439F">
              <w:rPr>
                <w:rFonts w:ascii="Arial" w:hAnsi="Arial" w:cs="Arial"/>
                <w:sz w:val="11"/>
                <w:szCs w:val="11"/>
              </w:rPr>
              <w:t xml:space="preserve">Subcultural theories have been questioned on </w:t>
            </w:r>
            <w:r w:rsidRPr="006E439F">
              <w:rPr>
                <w:rFonts w:ascii="Arial" w:hAnsi="Arial" w:cs="Arial"/>
                <w:sz w:val="11"/>
                <w:szCs w:val="11"/>
                <w:u w:val="single"/>
              </w:rPr>
              <w:t>empirical grounds</w:t>
            </w:r>
            <w:r w:rsidRPr="006E439F">
              <w:rPr>
                <w:rFonts w:ascii="Arial" w:hAnsi="Arial" w:cs="Arial"/>
                <w:sz w:val="11"/>
                <w:szCs w:val="11"/>
              </w:rPr>
              <w:t xml:space="preserve">.  </w:t>
            </w:r>
            <w:r w:rsidRPr="006E439F">
              <w:rPr>
                <w:rFonts w:ascii="Arial" w:hAnsi="Arial" w:cs="Arial"/>
                <w:b/>
                <w:sz w:val="11"/>
                <w:szCs w:val="11"/>
              </w:rPr>
              <w:t>Fuller</w:t>
            </w:r>
            <w:r w:rsidRPr="006E439F">
              <w:rPr>
                <w:rFonts w:ascii="Arial" w:hAnsi="Arial" w:cs="Arial"/>
                <w:sz w:val="11"/>
                <w:szCs w:val="11"/>
              </w:rPr>
              <w:t xml:space="preserve"> (1984) has found evidence that labelling theory is too deterministic (assumes things automatically happen).  She found negative teacher labelling amongst year 11 black girls.  However, she found little evidence of a self-fulfilling prophecy effect.  On the contrary the ‘non-conformist’ girls rejected the labelling and used it as a motivator to achieve educational success. This suggests that the </w:t>
            </w:r>
            <w:r w:rsidRPr="006E439F">
              <w:rPr>
                <w:rFonts w:ascii="Arial" w:hAnsi="Arial" w:cs="Arial"/>
                <w:sz w:val="11"/>
                <w:szCs w:val="11"/>
                <w:u w:val="single"/>
              </w:rPr>
              <w:t>validity</w:t>
            </w:r>
            <w:r w:rsidRPr="006E439F">
              <w:rPr>
                <w:rFonts w:ascii="Arial" w:hAnsi="Arial" w:cs="Arial"/>
                <w:sz w:val="11"/>
                <w:szCs w:val="11"/>
              </w:rPr>
              <w:t xml:space="preserve"> of subcultural ideas have to be questioned</w:t>
            </w:r>
            <w:r w:rsidR="00102577">
              <w:rPr>
                <w:rFonts w:ascii="Arial" w:hAnsi="Arial" w:cs="Arial"/>
                <w:sz w:val="11"/>
                <w:szCs w:val="11"/>
              </w:rPr>
              <w:t>.  Linking to this topic, it implies that once someone is labelled, a deviant career is inevitable.</w:t>
            </w:r>
          </w:p>
          <w:p w:rsidR="00102577" w:rsidRDefault="00102577" w:rsidP="007C65DF">
            <w:pPr>
              <w:rPr>
                <w:rFonts w:ascii="Arial" w:hAnsi="Arial" w:cs="Arial"/>
                <w:sz w:val="11"/>
                <w:szCs w:val="11"/>
              </w:rPr>
            </w:pPr>
          </w:p>
          <w:p w:rsidR="009D153F" w:rsidRPr="009D153F" w:rsidRDefault="009D153F" w:rsidP="007C65DF">
            <w:pPr>
              <w:rPr>
                <w:rFonts w:ascii="Arial" w:hAnsi="Arial" w:cs="Arial"/>
                <w:b/>
                <w:sz w:val="11"/>
                <w:szCs w:val="11"/>
              </w:rPr>
            </w:pPr>
            <w:r w:rsidRPr="009D153F">
              <w:rPr>
                <w:rFonts w:ascii="Arial" w:hAnsi="Arial" w:cs="Arial"/>
                <w:b/>
                <w:sz w:val="11"/>
                <w:szCs w:val="11"/>
              </w:rPr>
              <w:t xml:space="preserve">Further Evaluation </w:t>
            </w:r>
          </w:p>
          <w:p w:rsidR="009D153F" w:rsidRDefault="009D153F" w:rsidP="007C65DF">
            <w:pPr>
              <w:rPr>
                <w:rFonts w:ascii="Arial" w:hAnsi="Arial" w:cs="Arial"/>
                <w:sz w:val="11"/>
                <w:szCs w:val="11"/>
              </w:rPr>
            </w:pPr>
          </w:p>
          <w:p w:rsidR="00102577" w:rsidRDefault="009D153F" w:rsidP="007C65DF">
            <w:pPr>
              <w:rPr>
                <w:rFonts w:ascii="Arial" w:hAnsi="Arial" w:cs="Arial"/>
                <w:sz w:val="11"/>
                <w:szCs w:val="11"/>
              </w:rPr>
            </w:pPr>
            <w:r w:rsidRPr="009D153F">
              <w:rPr>
                <w:rFonts w:ascii="Arial" w:hAnsi="Arial" w:cs="Arial"/>
                <w:sz w:val="11"/>
                <w:szCs w:val="11"/>
              </w:rPr>
              <w:sym w:font="Wingdings" w:char="F04C"/>
            </w:r>
            <w:r>
              <w:rPr>
                <w:rFonts w:ascii="Arial" w:hAnsi="Arial" w:cs="Arial"/>
                <w:sz w:val="11"/>
                <w:szCs w:val="11"/>
              </w:rPr>
              <w:t xml:space="preserve"> </w:t>
            </w:r>
            <w:r w:rsidR="00102577">
              <w:rPr>
                <w:rFonts w:ascii="Arial" w:hAnsi="Arial" w:cs="Arial"/>
                <w:sz w:val="11"/>
                <w:szCs w:val="11"/>
              </w:rPr>
              <w:t>It’s emphasis on the negative effects of labelling gives the offender a kind of victim status.  Realist sociologists argue that this ignores the real victims of crime.</w:t>
            </w:r>
          </w:p>
          <w:p w:rsidR="00102577" w:rsidRDefault="00102577" w:rsidP="007C65DF">
            <w:pPr>
              <w:rPr>
                <w:rFonts w:ascii="Arial" w:hAnsi="Arial" w:cs="Arial"/>
                <w:sz w:val="11"/>
                <w:szCs w:val="11"/>
              </w:rPr>
            </w:pPr>
          </w:p>
          <w:p w:rsidR="00102577" w:rsidRDefault="009D153F" w:rsidP="007C65DF">
            <w:pPr>
              <w:rPr>
                <w:rFonts w:ascii="Arial" w:hAnsi="Arial" w:cs="Arial"/>
                <w:sz w:val="11"/>
                <w:szCs w:val="11"/>
              </w:rPr>
            </w:pPr>
            <w:r w:rsidRPr="009D153F">
              <w:rPr>
                <w:rFonts w:ascii="Arial" w:hAnsi="Arial" w:cs="Arial"/>
                <w:sz w:val="11"/>
                <w:szCs w:val="11"/>
              </w:rPr>
              <w:sym w:font="Wingdings" w:char="F04C"/>
            </w:r>
            <w:r>
              <w:rPr>
                <w:rFonts w:ascii="Arial" w:hAnsi="Arial" w:cs="Arial"/>
                <w:sz w:val="11"/>
                <w:szCs w:val="11"/>
              </w:rPr>
              <w:t xml:space="preserve"> </w:t>
            </w:r>
            <w:r w:rsidR="00102577">
              <w:rPr>
                <w:rFonts w:ascii="Arial" w:hAnsi="Arial" w:cs="Arial"/>
                <w:sz w:val="11"/>
                <w:szCs w:val="11"/>
              </w:rPr>
              <w:t>It tends to focus on less serious crime such as drug-taking</w:t>
            </w:r>
          </w:p>
          <w:p w:rsidR="00102577" w:rsidRDefault="00102577" w:rsidP="007C65DF">
            <w:pPr>
              <w:rPr>
                <w:rFonts w:ascii="Arial" w:hAnsi="Arial" w:cs="Arial"/>
                <w:sz w:val="11"/>
                <w:szCs w:val="11"/>
              </w:rPr>
            </w:pPr>
          </w:p>
          <w:p w:rsidR="00102577" w:rsidRDefault="009D153F" w:rsidP="007C65DF">
            <w:pPr>
              <w:rPr>
                <w:rFonts w:ascii="Arial" w:hAnsi="Arial" w:cs="Arial"/>
                <w:sz w:val="11"/>
                <w:szCs w:val="11"/>
              </w:rPr>
            </w:pPr>
            <w:r w:rsidRPr="009D153F">
              <w:rPr>
                <w:rFonts w:ascii="Arial" w:hAnsi="Arial" w:cs="Arial"/>
                <w:sz w:val="11"/>
                <w:szCs w:val="11"/>
              </w:rPr>
              <w:sym w:font="Wingdings" w:char="F04C"/>
            </w:r>
            <w:r>
              <w:rPr>
                <w:rFonts w:ascii="Arial" w:hAnsi="Arial" w:cs="Arial"/>
                <w:sz w:val="11"/>
                <w:szCs w:val="11"/>
              </w:rPr>
              <w:t xml:space="preserve"> </w:t>
            </w:r>
            <w:r w:rsidR="00102577">
              <w:rPr>
                <w:rFonts w:ascii="Arial" w:hAnsi="Arial" w:cs="Arial"/>
                <w:sz w:val="11"/>
                <w:szCs w:val="11"/>
              </w:rPr>
              <w:t>By assuming the offenders are passive victims of labelling, it ignores the fact that individuals may actively choose deviance</w:t>
            </w:r>
          </w:p>
          <w:p w:rsidR="009D153F" w:rsidRDefault="009D153F" w:rsidP="007C65DF">
            <w:pPr>
              <w:rPr>
                <w:rFonts w:ascii="Arial" w:hAnsi="Arial" w:cs="Arial"/>
                <w:sz w:val="11"/>
                <w:szCs w:val="11"/>
              </w:rPr>
            </w:pPr>
          </w:p>
          <w:p w:rsidR="009D153F" w:rsidRDefault="009D153F" w:rsidP="007C65DF">
            <w:pPr>
              <w:rPr>
                <w:rFonts w:ascii="Arial" w:hAnsi="Arial" w:cs="Arial"/>
                <w:sz w:val="11"/>
                <w:szCs w:val="11"/>
              </w:rPr>
            </w:pPr>
            <w:r w:rsidRPr="009D153F">
              <w:rPr>
                <w:rFonts w:ascii="Arial" w:hAnsi="Arial" w:cs="Arial"/>
                <w:sz w:val="11"/>
                <w:szCs w:val="11"/>
              </w:rPr>
              <w:sym w:font="Wingdings" w:char="F04C"/>
            </w:r>
            <w:r>
              <w:rPr>
                <w:rFonts w:ascii="Arial" w:hAnsi="Arial" w:cs="Arial"/>
                <w:sz w:val="11"/>
                <w:szCs w:val="11"/>
              </w:rPr>
              <w:t xml:space="preserve"> It fails to explain why people commit primary deviance in the first place, before they are labelled</w:t>
            </w:r>
          </w:p>
          <w:p w:rsidR="009D153F" w:rsidRDefault="009D153F" w:rsidP="007C65DF">
            <w:pPr>
              <w:rPr>
                <w:rFonts w:ascii="Arial" w:hAnsi="Arial" w:cs="Arial"/>
                <w:sz w:val="11"/>
                <w:szCs w:val="11"/>
              </w:rPr>
            </w:pPr>
          </w:p>
          <w:p w:rsidR="009D153F" w:rsidRDefault="009D153F" w:rsidP="007C65DF">
            <w:pPr>
              <w:rPr>
                <w:rFonts w:ascii="Arial" w:hAnsi="Arial" w:cs="Arial"/>
                <w:sz w:val="11"/>
                <w:szCs w:val="11"/>
              </w:rPr>
            </w:pPr>
            <w:r w:rsidRPr="009D153F">
              <w:rPr>
                <w:rFonts w:ascii="Arial" w:hAnsi="Arial" w:cs="Arial"/>
                <w:sz w:val="11"/>
                <w:szCs w:val="11"/>
              </w:rPr>
              <w:sym w:font="Wingdings" w:char="F04C"/>
            </w:r>
            <w:r>
              <w:rPr>
                <w:rFonts w:ascii="Arial" w:hAnsi="Arial" w:cs="Arial"/>
                <w:sz w:val="11"/>
                <w:szCs w:val="11"/>
              </w:rPr>
              <w:t xml:space="preserve"> It implies that without labelling, deviance exist.  This leads to the strange conclusion that someone who commits a crime but is not labelled has not deviated.  It also implies that deviants are unaware they are deviant until labelled.  Yet most are well aware that they are going against social norms.</w:t>
            </w:r>
          </w:p>
          <w:p w:rsidR="009D153F" w:rsidRDefault="009D153F" w:rsidP="007C65DF">
            <w:pPr>
              <w:rPr>
                <w:rFonts w:ascii="Arial" w:hAnsi="Arial" w:cs="Arial"/>
                <w:sz w:val="11"/>
                <w:szCs w:val="11"/>
              </w:rPr>
            </w:pPr>
          </w:p>
          <w:p w:rsidR="009D153F" w:rsidRPr="006E439F" w:rsidRDefault="009D153F" w:rsidP="007C65DF">
            <w:pPr>
              <w:rPr>
                <w:rFonts w:ascii="Arial" w:hAnsi="Arial" w:cs="Arial"/>
                <w:sz w:val="11"/>
                <w:szCs w:val="11"/>
              </w:rPr>
            </w:pPr>
            <w:r w:rsidRPr="009D153F">
              <w:rPr>
                <w:rFonts w:ascii="Arial" w:hAnsi="Arial" w:cs="Arial"/>
                <w:sz w:val="11"/>
                <w:szCs w:val="11"/>
              </w:rPr>
              <w:sym w:font="Wingdings" w:char="F04C"/>
            </w:r>
            <w:r>
              <w:rPr>
                <w:rFonts w:ascii="Arial" w:hAnsi="Arial" w:cs="Arial"/>
                <w:sz w:val="11"/>
                <w:szCs w:val="11"/>
              </w:rPr>
              <w:t xml:space="preserve"> It recognises the tole of power in creating deviance, but it fails to analyse the source of this power.  As a result, it focuses on ‘middle range officials’ such as policemen who apply the labels, rather than on the capitalist class who (in the view of Marxists) make the rules in the first place.  It also fails to explain the orgin of the labels, or why they are applied to certain groups, such as the working class.</w:t>
            </w:r>
          </w:p>
          <w:p w:rsidR="00720756" w:rsidRPr="006E439F" w:rsidRDefault="00720756" w:rsidP="00027562">
            <w:pPr>
              <w:pStyle w:val="BodyText3"/>
              <w:rPr>
                <w:rFonts w:cs="Arial"/>
                <w:sz w:val="11"/>
                <w:szCs w:val="11"/>
                <w:lang w:eastAsia="en-GB"/>
              </w:rPr>
            </w:pPr>
          </w:p>
          <w:p w:rsidR="008F361E" w:rsidRPr="006E439F" w:rsidRDefault="00C86DCE" w:rsidP="00027562">
            <w:pPr>
              <w:pStyle w:val="BodyText3"/>
              <w:rPr>
                <w:rFonts w:cs="Arial"/>
                <w:sz w:val="11"/>
                <w:szCs w:val="11"/>
                <w:u w:val="single"/>
              </w:rPr>
            </w:pPr>
            <w:r w:rsidRPr="006E439F">
              <w:rPr>
                <w:rFonts w:cs="Arial"/>
                <w:sz w:val="11"/>
                <w:szCs w:val="11"/>
              </w:rPr>
              <w:sym w:font="Wingdings" w:char="F04C"/>
            </w:r>
            <w:r w:rsidRPr="006E439F">
              <w:rPr>
                <w:rFonts w:cs="Arial"/>
                <w:sz w:val="11"/>
                <w:szCs w:val="11"/>
              </w:rPr>
              <w:t xml:space="preserve"> </w:t>
            </w:r>
            <w:r w:rsidR="008F361E" w:rsidRPr="006E439F">
              <w:rPr>
                <w:rFonts w:cs="Arial"/>
                <w:sz w:val="11"/>
                <w:szCs w:val="11"/>
              </w:rPr>
              <w:t xml:space="preserve">Interactionist theories </w:t>
            </w:r>
            <w:r w:rsidR="008F361E" w:rsidRPr="006E439F">
              <w:rPr>
                <w:rFonts w:cs="Arial"/>
                <w:sz w:val="11"/>
                <w:szCs w:val="11"/>
                <w:u w:val="single"/>
              </w:rPr>
              <w:t>too readily dismiss official statistics</w:t>
            </w:r>
            <w:r w:rsidR="008F361E" w:rsidRPr="006E439F">
              <w:rPr>
                <w:rFonts w:cs="Arial"/>
                <w:sz w:val="11"/>
                <w:szCs w:val="11"/>
              </w:rPr>
              <w:t xml:space="preserve"> on crime.  </w:t>
            </w:r>
            <w:r w:rsidR="008F361E" w:rsidRPr="006E439F">
              <w:rPr>
                <w:rFonts w:cs="Arial"/>
                <w:b/>
                <w:bCs/>
                <w:sz w:val="11"/>
                <w:szCs w:val="11"/>
              </w:rPr>
              <w:t xml:space="preserve">Realists </w:t>
            </w:r>
            <w:r w:rsidR="008F361E" w:rsidRPr="006E439F">
              <w:rPr>
                <w:rFonts w:cs="Arial"/>
                <w:sz w:val="11"/>
                <w:szCs w:val="11"/>
              </w:rPr>
              <w:t>accept that offici</w:t>
            </w:r>
            <w:r w:rsidRPr="006E439F">
              <w:rPr>
                <w:rFonts w:cs="Arial"/>
                <w:sz w:val="11"/>
                <w:szCs w:val="11"/>
              </w:rPr>
              <w:t>al statistics have problems</w:t>
            </w:r>
            <w:r w:rsidR="008F361E" w:rsidRPr="006E439F">
              <w:rPr>
                <w:rFonts w:cs="Arial"/>
                <w:sz w:val="11"/>
                <w:szCs w:val="11"/>
              </w:rPr>
              <w:t xml:space="preserve"> and are subject to bias</w:t>
            </w:r>
            <w:r w:rsidRPr="006E439F">
              <w:rPr>
                <w:rFonts w:cs="Arial"/>
                <w:sz w:val="11"/>
                <w:szCs w:val="11"/>
              </w:rPr>
              <w:t xml:space="preserve"> (e.g. under-recording)</w:t>
            </w:r>
            <w:r w:rsidR="008F361E" w:rsidRPr="006E439F">
              <w:rPr>
                <w:rFonts w:cs="Arial"/>
                <w:sz w:val="11"/>
                <w:szCs w:val="11"/>
              </w:rPr>
              <w:t>.  However, they argue that they show the basic reality of crime and can be useful for generating</w:t>
            </w:r>
            <w:r w:rsidRPr="006E439F">
              <w:rPr>
                <w:rFonts w:cs="Arial"/>
                <w:sz w:val="11"/>
                <w:szCs w:val="11"/>
              </w:rPr>
              <w:t xml:space="preserve"> causal</w:t>
            </w:r>
            <w:r w:rsidR="008F361E" w:rsidRPr="006E439F">
              <w:rPr>
                <w:rFonts w:cs="Arial"/>
                <w:sz w:val="11"/>
                <w:szCs w:val="11"/>
              </w:rPr>
              <w:t xml:space="preserve"> explanations of crime and deviance.  This suggests that the interactionist response to official statistics is </w:t>
            </w:r>
            <w:r w:rsidR="008F361E" w:rsidRPr="006E439F">
              <w:rPr>
                <w:rFonts w:cs="Arial"/>
                <w:sz w:val="11"/>
                <w:szCs w:val="11"/>
                <w:u w:val="single"/>
              </w:rPr>
              <w:t>not adequate.</w:t>
            </w:r>
          </w:p>
          <w:p w:rsidR="008F361E" w:rsidRPr="006E439F" w:rsidRDefault="008F361E" w:rsidP="00027562">
            <w:pPr>
              <w:pStyle w:val="BodyText3"/>
              <w:rPr>
                <w:rFonts w:cs="Arial"/>
                <w:sz w:val="11"/>
                <w:szCs w:val="11"/>
                <w:u w:val="single"/>
              </w:rPr>
            </w:pPr>
          </w:p>
          <w:p w:rsidR="00C86DCE" w:rsidRPr="006E439F" w:rsidRDefault="00C86DCE" w:rsidP="00201877">
            <w:pPr>
              <w:rPr>
                <w:rFonts w:ascii="Arial" w:hAnsi="Arial" w:cs="Arial"/>
                <w:sz w:val="11"/>
                <w:szCs w:val="11"/>
              </w:rPr>
            </w:pPr>
            <w:r w:rsidRPr="006E439F">
              <w:rPr>
                <w:rFonts w:ascii="Arial" w:hAnsi="Arial" w:cs="Arial"/>
                <w:sz w:val="11"/>
                <w:szCs w:val="11"/>
              </w:rPr>
              <w:sym w:font="Wingdings" w:char="F04C"/>
            </w:r>
            <w:r w:rsidRPr="006E439F">
              <w:rPr>
                <w:rFonts w:ascii="Arial" w:hAnsi="Arial" w:cs="Arial"/>
                <w:sz w:val="11"/>
                <w:szCs w:val="11"/>
              </w:rPr>
              <w:t xml:space="preserve"> </w:t>
            </w:r>
            <w:r w:rsidRPr="006E439F">
              <w:rPr>
                <w:rFonts w:ascii="Arial" w:hAnsi="Arial" w:cs="Arial"/>
                <w:b/>
                <w:sz w:val="11"/>
                <w:szCs w:val="11"/>
              </w:rPr>
              <w:t>Theoretical evaluation (minimum of 1)</w:t>
            </w:r>
          </w:p>
          <w:p w:rsidR="00C86DCE" w:rsidRPr="006E439F" w:rsidRDefault="00C86DCE" w:rsidP="00201877">
            <w:pPr>
              <w:rPr>
                <w:rFonts w:ascii="Arial" w:hAnsi="Arial" w:cs="Arial"/>
                <w:sz w:val="11"/>
                <w:szCs w:val="11"/>
              </w:rPr>
            </w:pPr>
          </w:p>
          <w:p w:rsidR="00D844F6" w:rsidRPr="006E439F" w:rsidRDefault="00D844F6" w:rsidP="00D844F6">
            <w:pPr>
              <w:rPr>
                <w:rFonts w:ascii="Arial" w:hAnsi="Arial" w:cs="Arial"/>
                <w:b/>
                <w:bCs/>
                <w:sz w:val="11"/>
                <w:szCs w:val="11"/>
              </w:rPr>
            </w:pPr>
            <w:r w:rsidRPr="006E439F">
              <w:rPr>
                <w:rFonts w:ascii="Arial" w:hAnsi="Arial" w:cs="Arial"/>
                <w:b/>
                <w:bCs/>
                <w:sz w:val="11"/>
                <w:szCs w:val="11"/>
              </w:rPr>
              <w:t>Marxists</w:t>
            </w:r>
          </w:p>
          <w:p w:rsidR="00D844F6" w:rsidRPr="006E439F" w:rsidRDefault="00D844F6" w:rsidP="00D844F6">
            <w:pPr>
              <w:rPr>
                <w:rFonts w:ascii="Arial" w:hAnsi="Arial" w:cs="Arial"/>
                <w:sz w:val="11"/>
                <w:szCs w:val="11"/>
              </w:rPr>
            </w:pPr>
          </w:p>
          <w:p w:rsidR="00D53834" w:rsidRPr="006E439F" w:rsidRDefault="007031E4" w:rsidP="006E439F">
            <w:pPr>
              <w:numPr>
                <w:ilvl w:val="0"/>
                <w:numId w:val="7"/>
              </w:numPr>
              <w:rPr>
                <w:rFonts w:ascii="Arial" w:hAnsi="Arial" w:cs="Arial"/>
                <w:sz w:val="11"/>
                <w:szCs w:val="11"/>
              </w:rPr>
            </w:pPr>
            <w:r w:rsidRPr="006E439F">
              <w:rPr>
                <w:rFonts w:ascii="Arial" w:hAnsi="Arial" w:cs="Arial"/>
                <w:bCs/>
                <w:sz w:val="11"/>
                <w:szCs w:val="11"/>
              </w:rPr>
              <w:t>Marx</w:t>
            </w:r>
            <w:r w:rsidR="008F361E" w:rsidRPr="006E439F">
              <w:rPr>
                <w:rFonts w:ascii="Arial" w:hAnsi="Arial" w:cs="Arial"/>
                <w:bCs/>
                <w:sz w:val="11"/>
                <w:szCs w:val="11"/>
              </w:rPr>
              <w:t>ists</w:t>
            </w:r>
            <w:r w:rsidR="008F361E" w:rsidRPr="006E439F">
              <w:rPr>
                <w:rFonts w:ascii="Arial" w:hAnsi="Arial" w:cs="Arial"/>
                <w:sz w:val="11"/>
                <w:szCs w:val="11"/>
              </w:rPr>
              <w:t xml:space="preserve"> accept that labelling theory raises important </w:t>
            </w:r>
            <w:r w:rsidRPr="006E439F">
              <w:rPr>
                <w:rFonts w:ascii="Arial" w:hAnsi="Arial" w:cs="Arial"/>
                <w:sz w:val="11"/>
                <w:szCs w:val="11"/>
              </w:rPr>
              <w:t>questions; however,</w:t>
            </w:r>
            <w:r w:rsidR="008F361E" w:rsidRPr="006E439F">
              <w:rPr>
                <w:rFonts w:ascii="Arial" w:hAnsi="Arial" w:cs="Arial"/>
                <w:sz w:val="11"/>
                <w:szCs w:val="11"/>
              </w:rPr>
              <w:t xml:space="preserve"> they argue that the theory has a weak view of </w:t>
            </w:r>
            <w:r w:rsidR="008F361E" w:rsidRPr="006E439F">
              <w:rPr>
                <w:rFonts w:ascii="Arial" w:hAnsi="Arial" w:cs="Arial"/>
                <w:b/>
                <w:sz w:val="11"/>
                <w:szCs w:val="11"/>
              </w:rPr>
              <w:t>power and social control</w:t>
            </w:r>
            <w:r w:rsidR="008F361E" w:rsidRPr="006E439F">
              <w:rPr>
                <w:rFonts w:ascii="Arial" w:hAnsi="Arial" w:cs="Arial"/>
                <w:sz w:val="11"/>
                <w:szCs w:val="11"/>
              </w:rPr>
              <w:t xml:space="preserve">.  </w:t>
            </w:r>
          </w:p>
          <w:p w:rsidR="00D53834" w:rsidRPr="006E439F" w:rsidRDefault="00D844F6" w:rsidP="006E439F">
            <w:pPr>
              <w:numPr>
                <w:ilvl w:val="0"/>
                <w:numId w:val="7"/>
              </w:numPr>
              <w:rPr>
                <w:rFonts w:ascii="Arial" w:hAnsi="Arial" w:cs="Arial"/>
                <w:sz w:val="11"/>
                <w:szCs w:val="11"/>
              </w:rPr>
            </w:pPr>
            <w:r w:rsidRPr="006E439F">
              <w:rPr>
                <w:rFonts w:ascii="Arial" w:hAnsi="Arial" w:cs="Arial"/>
                <w:sz w:val="11"/>
                <w:szCs w:val="11"/>
              </w:rPr>
              <w:t>They argue labelling</w:t>
            </w:r>
            <w:r w:rsidR="008F361E" w:rsidRPr="006E439F">
              <w:rPr>
                <w:rFonts w:ascii="Arial" w:hAnsi="Arial" w:cs="Arial"/>
                <w:sz w:val="11"/>
                <w:szCs w:val="11"/>
              </w:rPr>
              <w:t xml:space="preserve"> theory fails to explain </w:t>
            </w:r>
            <w:r w:rsidR="008F361E" w:rsidRPr="006E439F">
              <w:rPr>
                <w:rFonts w:ascii="Arial" w:hAnsi="Arial" w:cs="Arial"/>
                <w:b/>
                <w:bCs/>
                <w:sz w:val="11"/>
                <w:szCs w:val="11"/>
              </w:rPr>
              <w:t>why</w:t>
            </w:r>
            <w:r w:rsidR="008F361E" w:rsidRPr="006E439F">
              <w:rPr>
                <w:rFonts w:ascii="Arial" w:hAnsi="Arial" w:cs="Arial"/>
                <w:sz w:val="11"/>
                <w:szCs w:val="11"/>
              </w:rPr>
              <w:t xml:space="preserve"> the nature and extent of crime and de</w:t>
            </w:r>
            <w:r w:rsidR="00D53834" w:rsidRPr="006E439F">
              <w:rPr>
                <w:rFonts w:ascii="Arial" w:hAnsi="Arial" w:cs="Arial"/>
                <w:sz w:val="11"/>
                <w:szCs w:val="11"/>
              </w:rPr>
              <w:t xml:space="preserve">viance is socially constructed.  </w:t>
            </w:r>
          </w:p>
          <w:p w:rsidR="00D53834" w:rsidRPr="006E439F" w:rsidRDefault="00D53834" w:rsidP="006E439F">
            <w:pPr>
              <w:numPr>
                <w:ilvl w:val="0"/>
                <w:numId w:val="7"/>
              </w:numPr>
              <w:rPr>
                <w:rFonts w:ascii="Arial" w:hAnsi="Arial" w:cs="Arial"/>
                <w:sz w:val="11"/>
                <w:szCs w:val="11"/>
              </w:rPr>
            </w:pPr>
            <w:r w:rsidRPr="006E439F">
              <w:rPr>
                <w:rFonts w:ascii="Arial" w:hAnsi="Arial" w:cs="Arial"/>
                <w:sz w:val="11"/>
                <w:szCs w:val="11"/>
              </w:rPr>
              <w:t>Marxists argue</w:t>
            </w:r>
            <w:r w:rsidR="00D844F6" w:rsidRPr="006E439F">
              <w:rPr>
                <w:rFonts w:ascii="Arial" w:hAnsi="Arial" w:cs="Arial"/>
                <w:sz w:val="11"/>
                <w:szCs w:val="11"/>
              </w:rPr>
              <w:t xml:space="preserve"> law creation and selective law enforcement</w:t>
            </w:r>
            <w:r w:rsidRPr="006E439F">
              <w:rPr>
                <w:rFonts w:ascii="Arial" w:hAnsi="Arial" w:cs="Arial"/>
                <w:sz w:val="11"/>
                <w:szCs w:val="11"/>
              </w:rPr>
              <w:t xml:space="preserve"> protect</w:t>
            </w:r>
            <w:r w:rsidR="00D844F6" w:rsidRPr="006E439F">
              <w:rPr>
                <w:rFonts w:ascii="Arial" w:hAnsi="Arial" w:cs="Arial"/>
                <w:sz w:val="11"/>
                <w:szCs w:val="11"/>
              </w:rPr>
              <w:t>s</w:t>
            </w:r>
            <w:r w:rsidRPr="006E439F">
              <w:rPr>
                <w:rFonts w:ascii="Arial" w:hAnsi="Arial" w:cs="Arial"/>
                <w:sz w:val="11"/>
                <w:szCs w:val="11"/>
              </w:rPr>
              <w:t xml:space="preserve"> the interests of the ruling class.  </w:t>
            </w:r>
          </w:p>
          <w:p w:rsidR="00D53834" w:rsidRPr="006E439F" w:rsidRDefault="00D844F6" w:rsidP="006E439F">
            <w:pPr>
              <w:numPr>
                <w:ilvl w:val="0"/>
                <w:numId w:val="7"/>
              </w:numPr>
              <w:rPr>
                <w:rFonts w:ascii="Arial" w:hAnsi="Arial" w:cs="Arial"/>
                <w:sz w:val="11"/>
                <w:szCs w:val="11"/>
              </w:rPr>
            </w:pPr>
            <w:r w:rsidRPr="006E439F">
              <w:rPr>
                <w:rFonts w:ascii="Arial" w:hAnsi="Arial" w:cs="Arial"/>
                <w:sz w:val="11"/>
                <w:szCs w:val="11"/>
              </w:rPr>
              <w:t xml:space="preserve">For example, </w:t>
            </w:r>
            <w:r w:rsidR="00D53834" w:rsidRPr="006E439F">
              <w:rPr>
                <w:rFonts w:ascii="Arial" w:hAnsi="Arial" w:cs="Arial"/>
                <w:sz w:val="11"/>
                <w:szCs w:val="11"/>
              </w:rPr>
              <w:t>Trade Union laws</w:t>
            </w:r>
            <w:r w:rsidRPr="006E439F">
              <w:rPr>
                <w:rFonts w:ascii="Arial" w:hAnsi="Arial" w:cs="Arial"/>
                <w:sz w:val="11"/>
                <w:szCs w:val="11"/>
              </w:rPr>
              <w:t xml:space="preserve"> (e.g. secret ballots before strikes) </w:t>
            </w:r>
            <w:r w:rsidR="00D53834" w:rsidRPr="006E439F">
              <w:rPr>
                <w:rFonts w:ascii="Arial" w:hAnsi="Arial" w:cs="Arial"/>
                <w:sz w:val="11"/>
                <w:szCs w:val="11"/>
              </w:rPr>
              <w:t>undermine Trade Union power.</w:t>
            </w:r>
            <w:r w:rsidR="008F361E" w:rsidRPr="006E439F">
              <w:rPr>
                <w:rFonts w:ascii="Arial" w:hAnsi="Arial" w:cs="Arial"/>
                <w:sz w:val="11"/>
                <w:szCs w:val="11"/>
              </w:rPr>
              <w:t xml:space="preserve"> </w:t>
            </w:r>
            <w:r w:rsidR="00D53834" w:rsidRPr="006E439F">
              <w:rPr>
                <w:rFonts w:ascii="Arial" w:hAnsi="Arial" w:cs="Arial"/>
                <w:sz w:val="11"/>
                <w:szCs w:val="11"/>
              </w:rPr>
              <w:t xml:space="preserve">  </w:t>
            </w:r>
          </w:p>
          <w:p w:rsidR="00D53834" w:rsidRPr="006E439F" w:rsidRDefault="00D844F6" w:rsidP="006E439F">
            <w:pPr>
              <w:numPr>
                <w:ilvl w:val="0"/>
                <w:numId w:val="7"/>
              </w:numPr>
              <w:rPr>
                <w:rFonts w:ascii="Arial" w:hAnsi="Arial" w:cs="Arial"/>
                <w:sz w:val="11"/>
                <w:szCs w:val="11"/>
              </w:rPr>
            </w:pPr>
            <w:r w:rsidRPr="006E439F">
              <w:rPr>
                <w:rFonts w:ascii="Arial" w:hAnsi="Arial" w:cs="Arial"/>
                <w:sz w:val="11"/>
                <w:szCs w:val="11"/>
              </w:rPr>
              <w:t>S</w:t>
            </w:r>
            <w:r w:rsidR="00D53834" w:rsidRPr="006E439F">
              <w:rPr>
                <w:rFonts w:ascii="Arial" w:hAnsi="Arial" w:cs="Arial"/>
                <w:sz w:val="11"/>
                <w:szCs w:val="11"/>
              </w:rPr>
              <w:t>elective law enforcement</w:t>
            </w:r>
            <w:r w:rsidRPr="006E439F">
              <w:rPr>
                <w:rFonts w:ascii="Arial" w:hAnsi="Arial" w:cs="Arial"/>
                <w:sz w:val="11"/>
                <w:szCs w:val="11"/>
              </w:rPr>
              <w:t xml:space="preserve"> against the powerless working class</w:t>
            </w:r>
            <w:r w:rsidR="00D53834" w:rsidRPr="006E439F">
              <w:rPr>
                <w:rFonts w:ascii="Arial" w:hAnsi="Arial" w:cs="Arial"/>
                <w:sz w:val="11"/>
                <w:szCs w:val="11"/>
              </w:rPr>
              <w:t xml:space="preserve"> directs attention away from crimes committed by the powerful middle class. </w:t>
            </w:r>
          </w:p>
          <w:p w:rsidR="008F361E" w:rsidRPr="006E439F" w:rsidRDefault="00D844F6" w:rsidP="006E439F">
            <w:pPr>
              <w:numPr>
                <w:ilvl w:val="0"/>
                <w:numId w:val="7"/>
              </w:numPr>
              <w:rPr>
                <w:rFonts w:ascii="Arial" w:hAnsi="Arial" w:cs="Arial"/>
                <w:sz w:val="11"/>
                <w:szCs w:val="11"/>
              </w:rPr>
            </w:pPr>
            <w:r w:rsidRPr="006E439F">
              <w:rPr>
                <w:rFonts w:ascii="Arial" w:hAnsi="Arial" w:cs="Arial"/>
                <w:sz w:val="11"/>
                <w:szCs w:val="11"/>
              </w:rPr>
              <w:t>Marxists</w:t>
            </w:r>
            <w:r w:rsidR="008F361E" w:rsidRPr="006E439F">
              <w:rPr>
                <w:rFonts w:ascii="Arial" w:hAnsi="Arial" w:cs="Arial"/>
                <w:sz w:val="11"/>
                <w:szCs w:val="11"/>
              </w:rPr>
              <w:t xml:space="preserve"> also argue that interactionists fail to consider the wider structural </w:t>
            </w:r>
            <w:r w:rsidR="008F361E" w:rsidRPr="006E439F">
              <w:rPr>
                <w:rFonts w:ascii="Arial" w:hAnsi="Arial" w:cs="Arial"/>
                <w:b/>
                <w:sz w:val="11"/>
                <w:szCs w:val="11"/>
              </w:rPr>
              <w:t>origins</w:t>
            </w:r>
            <w:r w:rsidR="008E1336" w:rsidRPr="006E439F">
              <w:rPr>
                <w:rFonts w:ascii="Arial" w:hAnsi="Arial" w:cs="Arial"/>
                <w:b/>
                <w:sz w:val="11"/>
                <w:szCs w:val="11"/>
              </w:rPr>
              <w:t xml:space="preserve"> and causes</w:t>
            </w:r>
            <w:r w:rsidR="008F361E" w:rsidRPr="006E439F">
              <w:rPr>
                <w:rFonts w:ascii="Arial" w:hAnsi="Arial" w:cs="Arial"/>
                <w:sz w:val="11"/>
                <w:szCs w:val="11"/>
              </w:rPr>
              <w:t xml:space="preserve"> of </w:t>
            </w:r>
            <w:r w:rsidR="006F39DD" w:rsidRPr="006E439F">
              <w:rPr>
                <w:rFonts w:ascii="Arial" w:hAnsi="Arial" w:cs="Arial"/>
                <w:sz w:val="11"/>
                <w:szCs w:val="11"/>
              </w:rPr>
              <w:t xml:space="preserve">(primary) </w:t>
            </w:r>
            <w:r w:rsidR="008F361E" w:rsidRPr="006E439F">
              <w:rPr>
                <w:rFonts w:ascii="Arial" w:hAnsi="Arial" w:cs="Arial"/>
                <w:sz w:val="11"/>
                <w:szCs w:val="11"/>
              </w:rPr>
              <w:t xml:space="preserve">crime and deviance. </w:t>
            </w:r>
            <w:r w:rsidRPr="006E439F">
              <w:rPr>
                <w:rFonts w:ascii="Arial" w:hAnsi="Arial" w:cs="Arial"/>
                <w:sz w:val="11"/>
                <w:szCs w:val="11"/>
              </w:rPr>
              <w:t xml:space="preserve">Marxists argue that the causes of crime are due to economic inequality and capitalist values. </w:t>
            </w:r>
          </w:p>
          <w:p w:rsidR="008F361E" w:rsidRPr="006E439F" w:rsidRDefault="008F361E" w:rsidP="00201877">
            <w:pPr>
              <w:pStyle w:val="BodyText3"/>
              <w:rPr>
                <w:rFonts w:cs="Arial"/>
                <w:sz w:val="11"/>
                <w:szCs w:val="11"/>
              </w:rPr>
            </w:pPr>
          </w:p>
          <w:p w:rsidR="008F361E" w:rsidRPr="006E439F" w:rsidRDefault="008F361E" w:rsidP="008F361E">
            <w:pPr>
              <w:pStyle w:val="BodyText3"/>
              <w:rPr>
                <w:rFonts w:cs="Arial"/>
                <w:b/>
                <w:bCs/>
                <w:sz w:val="11"/>
                <w:szCs w:val="11"/>
              </w:rPr>
            </w:pPr>
            <w:r w:rsidRPr="006E439F">
              <w:rPr>
                <w:rFonts w:cs="Arial"/>
                <w:b/>
                <w:bCs/>
                <w:sz w:val="11"/>
                <w:szCs w:val="11"/>
              </w:rPr>
              <w:t>Left realism</w:t>
            </w:r>
          </w:p>
          <w:p w:rsidR="008F361E" w:rsidRPr="006E439F" w:rsidRDefault="008F361E" w:rsidP="008F361E">
            <w:pPr>
              <w:pStyle w:val="BodyText3"/>
              <w:rPr>
                <w:rFonts w:cs="Arial"/>
                <w:sz w:val="11"/>
                <w:szCs w:val="11"/>
              </w:rPr>
            </w:pPr>
          </w:p>
          <w:p w:rsidR="00081FD5" w:rsidRPr="006E439F" w:rsidRDefault="008F361E" w:rsidP="006E439F">
            <w:pPr>
              <w:numPr>
                <w:ilvl w:val="0"/>
                <w:numId w:val="8"/>
              </w:numPr>
              <w:rPr>
                <w:rFonts w:ascii="Arial" w:hAnsi="Arial" w:cs="Arial"/>
                <w:sz w:val="11"/>
                <w:szCs w:val="11"/>
              </w:rPr>
            </w:pPr>
            <w:r w:rsidRPr="006E439F">
              <w:rPr>
                <w:rFonts w:ascii="Arial" w:hAnsi="Arial" w:cs="Arial"/>
                <w:bCs/>
                <w:sz w:val="11"/>
                <w:szCs w:val="11"/>
              </w:rPr>
              <w:t>Le</w:t>
            </w:r>
            <w:r w:rsidR="00D844F6" w:rsidRPr="006E439F">
              <w:rPr>
                <w:rFonts w:ascii="Arial" w:hAnsi="Arial" w:cs="Arial"/>
                <w:bCs/>
                <w:sz w:val="11"/>
                <w:szCs w:val="11"/>
              </w:rPr>
              <w:t>ft realists</w:t>
            </w:r>
            <w:r w:rsidR="00D844F6" w:rsidRPr="006E439F">
              <w:rPr>
                <w:rFonts w:ascii="Arial" w:hAnsi="Arial" w:cs="Arial"/>
                <w:b/>
                <w:bCs/>
                <w:sz w:val="11"/>
                <w:szCs w:val="11"/>
              </w:rPr>
              <w:t xml:space="preserve"> </w:t>
            </w:r>
            <w:r w:rsidRPr="006E439F">
              <w:rPr>
                <w:rFonts w:ascii="Arial" w:hAnsi="Arial" w:cs="Arial"/>
                <w:sz w:val="11"/>
                <w:szCs w:val="11"/>
              </w:rPr>
              <w:t xml:space="preserve">attack interactionists for too readily explaining away </w:t>
            </w:r>
            <w:r w:rsidR="00081FD5" w:rsidRPr="006E439F">
              <w:rPr>
                <w:rFonts w:ascii="Arial" w:hAnsi="Arial" w:cs="Arial"/>
                <w:sz w:val="11"/>
                <w:szCs w:val="11"/>
              </w:rPr>
              <w:t xml:space="preserve">young, male, working class, </w:t>
            </w:r>
            <w:r w:rsidRPr="006E439F">
              <w:rPr>
                <w:rFonts w:ascii="Arial" w:hAnsi="Arial" w:cs="Arial"/>
                <w:sz w:val="11"/>
                <w:szCs w:val="11"/>
              </w:rPr>
              <w:t xml:space="preserve">black crime as a social construction. </w:t>
            </w:r>
          </w:p>
          <w:p w:rsidR="00385F1A" w:rsidRPr="006E439F" w:rsidRDefault="008F361E" w:rsidP="006E439F">
            <w:pPr>
              <w:numPr>
                <w:ilvl w:val="0"/>
                <w:numId w:val="8"/>
              </w:numPr>
              <w:rPr>
                <w:rFonts w:ascii="Arial" w:hAnsi="Arial" w:cs="Arial"/>
                <w:sz w:val="11"/>
                <w:szCs w:val="11"/>
              </w:rPr>
            </w:pPr>
            <w:r w:rsidRPr="006E439F">
              <w:rPr>
                <w:rFonts w:ascii="Arial" w:hAnsi="Arial" w:cs="Arial"/>
                <w:sz w:val="11"/>
                <w:szCs w:val="11"/>
              </w:rPr>
              <w:t xml:space="preserve">They argue that such groups </w:t>
            </w:r>
            <w:r w:rsidRPr="006E439F">
              <w:rPr>
                <w:rFonts w:ascii="Arial" w:hAnsi="Arial" w:cs="Arial"/>
                <w:iCs/>
                <w:sz w:val="11"/>
                <w:szCs w:val="11"/>
              </w:rPr>
              <w:t>do</w:t>
            </w:r>
            <w:r w:rsidRPr="006E439F">
              <w:rPr>
                <w:rFonts w:ascii="Arial" w:hAnsi="Arial" w:cs="Arial"/>
                <w:i/>
                <w:iCs/>
                <w:sz w:val="11"/>
                <w:szCs w:val="11"/>
              </w:rPr>
              <w:t xml:space="preserve"> </w:t>
            </w:r>
            <w:r w:rsidRPr="006E439F">
              <w:rPr>
                <w:rFonts w:ascii="Arial" w:hAnsi="Arial" w:cs="Arial"/>
                <w:sz w:val="11"/>
                <w:szCs w:val="11"/>
              </w:rPr>
              <w:t>commit more crime a</w:t>
            </w:r>
            <w:r w:rsidR="00385F1A" w:rsidRPr="006E439F">
              <w:rPr>
                <w:rFonts w:ascii="Arial" w:hAnsi="Arial" w:cs="Arial"/>
                <w:sz w:val="11"/>
                <w:szCs w:val="11"/>
              </w:rPr>
              <w:t xml:space="preserve">nd there are real </w:t>
            </w:r>
            <w:r w:rsidR="001F1B0F" w:rsidRPr="006E439F">
              <w:rPr>
                <w:rFonts w:ascii="Arial" w:hAnsi="Arial" w:cs="Arial"/>
                <w:sz w:val="11"/>
                <w:szCs w:val="11"/>
              </w:rPr>
              <w:t xml:space="preserve">wider external </w:t>
            </w:r>
            <w:r w:rsidR="00385F1A" w:rsidRPr="006E439F">
              <w:rPr>
                <w:rFonts w:ascii="Arial" w:hAnsi="Arial" w:cs="Arial"/>
                <w:sz w:val="11"/>
                <w:szCs w:val="11"/>
              </w:rPr>
              <w:t>social</w:t>
            </w:r>
            <w:r w:rsidR="00FE4B60" w:rsidRPr="006E439F">
              <w:rPr>
                <w:rFonts w:ascii="Arial" w:hAnsi="Arial" w:cs="Arial"/>
                <w:sz w:val="11"/>
                <w:szCs w:val="11"/>
              </w:rPr>
              <w:t>/structural</w:t>
            </w:r>
            <w:r w:rsidR="00385F1A" w:rsidRPr="006E439F">
              <w:rPr>
                <w:rFonts w:ascii="Arial" w:hAnsi="Arial" w:cs="Arial"/>
                <w:sz w:val="11"/>
                <w:szCs w:val="11"/>
              </w:rPr>
              <w:t xml:space="preserve"> </w:t>
            </w:r>
            <w:r w:rsidR="00385F1A" w:rsidRPr="006E439F">
              <w:rPr>
                <w:rFonts w:ascii="Arial" w:hAnsi="Arial" w:cs="Arial"/>
                <w:b/>
                <w:sz w:val="11"/>
                <w:szCs w:val="11"/>
              </w:rPr>
              <w:t>causes</w:t>
            </w:r>
            <w:r w:rsidRPr="006E439F">
              <w:rPr>
                <w:rFonts w:ascii="Arial" w:hAnsi="Arial" w:cs="Arial"/>
                <w:sz w:val="11"/>
                <w:szCs w:val="11"/>
              </w:rPr>
              <w:t xml:space="preserve"> for it.  </w:t>
            </w:r>
          </w:p>
          <w:p w:rsidR="00385F1A" w:rsidRPr="006E439F" w:rsidRDefault="008F361E" w:rsidP="006E439F">
            <w:pPr>
              <w:numPr>
                <w:ilvl w:val="0"/>
                <w:numId w:val="8"/>
              </w:numPr>
              <w:rPr>
                <w:rFonts w:ascii="Arial" w:hAnsi="Arial" w:cs="Arial"/>
                <w:sz w:val="11"/>
                <w:szCs w:val="11"/>
              </w:rPr>
            </w:pPr>
            <w:r w:rsidRPr="006E439F">
              <w:rPr>
                <w:rFonts w:ascii="Arial" w:hAnsi="Arial" w:cs="Arial"/>
                <w:sz w:val="11"/>
                <w:szCs w:val="11"/>
              </w:rPr>
              <w:t xml:space="preserve">They suggest that </w:t>
            </w:r>
            <w:r w:rsidR="008E1336" w:rsidRPr="006E439F">
              <w:rPr>
                <w:rFonts w:ascii="Arial" w:hAnsi="Arial" w:cs="Arial"/>
                <w:sz w:val="11"/>
                <w:szCs w:val="11"/>
              </w:rPr>
              <w:t xml:space="preserve">young, male, working class, </w:t>
            </w:r>
            <w:r w:rsidRPr="006E439F">
              <w:rPr>
                <w:rFonts w:ascii="Arial" w:hAnsi="Arial" w:cs="Arial"/>
                <w:sz w:val="11"/>
                <w:szCs w:val="11"/>
              </w:rPr>
              <w:t xml:space="preserve">black crime can be understood as a response to marginalisation, relative deprivation and subcultures. </w:t>
            </w:r>
          </w:p>
          <w:p w:rsidR="00FE4B60" w:rsidRPr="006E439F" w:rsidRDefault="008F361E" w:rsidP="006E439F">
            <w:pPr>
              <w:numPr>
                <w:ilvl w:val="0"/>
                <w:numId w:val="8"/>
              </w:numPr>
              <w:rPr>
                <w:rFonts w:ascii="Arial" w:hAnsi="Arial" w:cs="Arial"/>
                <w:sz w:val="11"/>
                <w:szCs w:val="11"/>
              </w:rPr>
            </w:pPr>
            <w:r w:rsidRPr="006E439F">
              <w:rPr>
                <w:rFonts w:ascii="Arial" w:hAnsi="Arial" w:cs="Arial"/>
                <w:sz w:val="11"/>
                <w:szCs w:val="11"/>
              </w:rPr>
              <w:t xml:space="preserve">Left realists also argue that interactionist approaches side too much with the deviant and neglect the victim.  </w:t>
            </w:r>
          </w:p>
          <w:p w:rsidR="00C20A24" w:rsidRPr="006E439F" w:rsidRDefault="00C20A24" w:rsidP="00C20A24">
            <w:pPr>
              <w:rPr>
                <w:rFonts w:ascii="Arial" w:hAnsi="Arial" w:cs="Arial"/>
                <w:sz w:val="11"/>
                <w:szCs w:val="11"/>
              </w:rPr>
            </w:pPr>
          </w:p>
          <w:p w:rsidR="00FE4B60" w:rsidRPr="006E439F" w:rsidRDefault="00FE4B60" w:rsidP="00FE4B60">
            <w:pPr>
              <w:rPr>
                <w:rFonts w:ascii="Arial" w:hAnsi="Arial" w:cs="Arial"/>
                <w:b/>
                <w:sz w:val="11"/>
                <w:szCs w:val="11"/>
              </w:rPr>
            </w:pPr>
            <w:r w:rsidRPr="006E439F">
              <w:rPr>
                <w:rFonts w:ascii="Arial" w:hAnsi="Arial" w:cs="Arial"/>
                <w:b/>
                <w:sz w:val="11"/>
                <w:szCs w:val="11"/>
              </w:rPr>
              <w:t>Functionalism</w:t>
            </w:r>
          </w:p>
          <w:p w:rsidR="008F361E" w:rsidRPr="006E439F" w:rsidRDefault="008F361E" w:rsidP="00201877">
            <w:pPr>
              <w:pStyle w:val="BodyText3"/>
              <w:rPr>
                <w:rFonts w:cs="Arial"/>
                <w:sz w:val="11"/>
                <w:szCs w:val="11"/>
              </w:rPr>
            </w:pPr>
          </w:p>
          <w:p w:rsidR="00FE4B60" w:rsidRPr="006E439F" w:rsidRDefault="00FE4B60" w:rsidP="006E439F">
            <w:pPr>
              <w:numPr>
                <w:ilvl w:val="0"/>
                <w:numId w:val="8"/>
              </w:numPr>
              <w:rPr>
                <w:rFonts w:ascii="Arial" w:hAnsi="Arial" w:cs="Arial"/>
                <w:sz w:val="11"/>
                <w:szCs w:val="11"/>
              </w:rPr>
            </w:pPr>
            <w:r w:rsidRPr="006E439F">
              <w:rPr>
                <w:rFonts w:ascii="Arial" w:hAnsi="Arial" w:cs="Arial"/>
                <w:bCs/>
                <w:sz w:val="11"/>
                <w:szCs w:val="11"/>
              </w:rPr>
              <w:t xml:space="preserve">Functionalists </w:t>
            </w:r>
            <w:r w:rsidRPr="006E439F">
              <w:rPr>
                <w:rFonts w:ascii="Arial" w:hAnsi="Arial" w:cs="Arial"/>
                <w:sz w:val="11"/>
                <w:szCs w:val="11"/>
              </w:rPr>
              <w:t xml:space="preserve">attack interactionists for too readily explaining away young, male, working class, black crime as a social construction. </w:t>
            </w:r>
          </w:p>
          <w:p w:rsidR="00FE4B60" w:rsidRPr="006E439F" w:rsidRDefault="00FE4B60" w:rsidP="006E439F">
            <w:pPr>
              <w:numPr>
                <w:ilvl w:val="0"/>
                <w:numId w:val="8"/>
              </w:numPr>
              <w:rPr>
                <w:rFonts w:ascii="Arial" w:hAnsi="Arial" w:cs="Arial"/>
                <w:sz w:val="11"/>
                <w:szCs w:val="11"/>
              </w:rPr>
            </w:pPr>
            <w:r w:rsidRPr="006E439F">
              <w:rPr>
                <w:rFonts w:ascii="Arial" w:hAnsi="Arial" w:cs="Arial"/>
                <w:sz w:val="11"/>
                <w:szCs w:val="11"/>
              </w:rPr>
              <w:t xml:space="preserve">They argue that such groups </w:t>
            </w:r>
            <w:r w:rsidRPr="006E439F">
              <w:rPr>
                <w:rFonts w:ascii="Arial" w:hAnsi="Arial" w:cs="Arial"/>
                <w:iCs/>
                <w:sz w:val="11"/>
                <w:szCs w:val="11"/>
              </w:rPr>
              <w:t>do</w:t>
            </w:r>
            <w:r w:rsidRPr="006E439F">
              <w:rPr>
                <w:rFonts w:ascii="Arial" w:hAnsi="Arial" w:cs="Arial"/>
                <w:i/>
                <w:iCs/>
                <w:sz w:val="11"/>
                <w:szCs w:val="11"/>
              </w:rPr>
              <w:t xml:space="preserve"> </w:t>
            </w:r>
            <w:r w:rsidRPr="006E439F">
              <w:rPr>
                <w:rFonts w:ascii="Arial" w:hAnsi="Arial" w:cs="Arial"/>
                <w:sz w:val="11"/>
                <w:szCs w:val="11"/>
              </w:rPr>
              <w:t xml:space="preserve">commit more crime and there are real </w:t>
            </w:r>
            <w:r w:rsidR="001F1B0F" w:rsidRPr="006E439F">
              <w:rPr>
                <w:rFonts w:ascii="Arial" w:hAnsi="Arial" w:cs="Arial"/>
                <w:sz w:val="11"/>
                <w:szCs w:val="11"/>
              </w:rPr>
              <w:t xml:space="preserve">wider external </w:t>
            </w:r>
            <w:r w:rsidRPr="006E439F">
              <w:rPr>
                <w:rFonts w:ascii="Arial" w:hAnsi="Arial" w:cs="Arial"/>
                <w:sz w:val="11"/>
                <w:szCs w:val="11"/>
              </w:rPr>
              <w:t xml:space="preserve">social/ structural </w:t>
            </w:r>
            <w:r w:rsidRPr="006E439F">
              <w:rPr>
                <w:rFonts w:ascii="Arial" w:hAnsi="Arial" w:cs="Arial"/>
                <w:b/>
                <w:sz w:val="11"/>
                <w:szCs w:val="11"/>
              </w:rPr>
              <w:t>causes</w:t>
            </w:r>
            <w:r w:rsidRPr="006E439F">
              <w:rPr>
                <w:rFonts w:ascii="Arial" w:hAnsi="Arial" w:cs="Arial"/>
                <w:sz w:val="11"/>
                <w:szCs w:val="11"/>
              </w:rPr>
              <w:t xml:space="preserve"> for it.  </w:t>
            </w:r>
          </w:p>
          <w:p w:rsidR="00FE4B60" w:rsidRPr="006E439F" w:rsidRDefault="00FE4B60" w:rsidP="006E439F">
            <w:pPr>
              <w:numPr>
                <w:ilvl w:val="0"/>
                <w:numId w:val="8"/>
              </w:numPr>
              <w:rPr>
                <w:rFonts w:ascii="Arial" w:hAnsi="Arial" w:cs="Arial"/>
                <w:sz w:val="11"/>
                <w:szCs w:val="11"/>
              </w:rPr>
            </w:pPr>
            <w:r w:rsidRPr="006E439F">
              <w:rPr>
                <w:rFonts w:ascii="Arial" w:hAnsi="Arial" w:cs="Arial"/>
                <w:sz w:val="11"/>
                <w:szCs w:val="11"/>
              </w:rPr>
              <w:t>They suggest that young, male, working class, black crime can be understood as a</w:t>
            </w:r>
            <w:r w:rsidR="00FD2DA4" w:rsidRPr="006E439F">
              <w:rPr>
                <w:rFonts w:ascii="Arial" w:hAnsi="Arial" w:cs="Arial"/>
                <w:sz w:val="11"/>
                <w:szCs w:val="11"/>
              </w:rPr>
              <w:t xml:space="preserve"> wider</w:t>
            </w:r>
            <w:r w:rsidRPr="006E439F">
              <w:rPr>
                <w:rFonts w:ascii="Arial" w:hAnsi="Arial" w:cs="Arial"/>
                <w:sz w:val="11"/>
                <w:szCs w:val="11"/>
              </w:rPr>
              <w:t xml:space="preserve"> response to anomie/blocked opportunities and subcultures. </w:t>
            </w:r>
          </w:p>
          <w:p w:rsidR="008F361E" w:rsidRPr="006E439F" w:rsidRDefault="008F361E" w:rsidP="00201877">
            <w:pPr>
              <w:rPr>
                <w:rFonts w:ascii="Arial" w:hAnsi="Arial" w:cs="Arial"/>
                <w:sz w:val="11"/>
                <w:szCs w:val="11"/>
              </w:rPr>
            </w:pPr>
          </w:p>
          <w:p w:rsidR="008F361E" w:rsidRPr="006E439F" w:rsidRDefault="008F361E" w:rsidP="008F361E">
            <w:pPr>
              <w:rPr>
                <w:rFonts w:ascii="Arial" w:hAnsi="Arial" w:cs="Arial"/>
                <w:sz w:val="11"/>
                <w:szCs w:val="11"/>
              </w:rPr>
            </w:pPr>
          </w:p>
        </w:tc>
      </w:tr>
      <w:tr w:rsidR="002E5F82" w:rsidRPr="006E439F" w:rsidTr="006E439F">
        <w:tc>
          <w:tcPr>
            <w:tcW w:w="15840" w:type="dxa"/>
            <w:gridSpan w:val="2"/>
          </w:tcPr>
          <w:p w:rsidR="002E5F82" w:rsidRPr="006E439F" w:rsidRDefault="002E5F82" w:rsidP="00201877">
            <w:pPr>
              <w:rPr>
                <w:rFonts w:ascii="Arial" w:hAnsi="Arial" w:cs="Arial"/>
                <w:sz w:val="11"/>
                <w:szCs w:val="11"/>
              </w:rPr>
            </w:pPr>
            <w:r w:rsidRPr="006E439F">
              <w:rPr>
                <w:rFonts w:ascii="Arial" w:hAnsi="Arial" w:cs="Arial"/>
                <w:b/>
                <w:sz w:val="11"/>
                <w:szCs w:val="11"/>
              </w:rPr>
              <w:t>In conclusion</w:t>
            </w:r>
            <w:r w:rsidRPr="006E439F">
              <w:rPr>
                <w:rFonts w:ascii="Arial" w:hAnsi="Arial" w:cs="Arial"/>
                <w:sz w:val="11"/>
                <w:szCs w:val="11"/>
              </w:rPr>
              <w:t xml:space="preserve"> the interactionist approach recognises that crime and devian</w:t>
            </w:r>
            <w:r w:rsidR="00106BF7" w:rsidRPr="006E439F">
              <w:rPr>
                <w:rFonts w:ascii="Arial" w:hAnsi="Arial" w:cs="Arial"/>
                <w:sz w:val="11"/>
                <w:szCs w:val="11"/>
              </w:rPr>
              <w:t>ce is socially</w:t>
            </w:r>
            <w:r w:rsidR="00C20A24" w:rsidRPr="006E439F">
              <w:rPr>
                <w:rFonts w:ascii="Arial" w:hAnsi="Arial" w:cs="Arial"/>
                <w:sz w:val="11"/>
                <w:szCs w:val="11"/>
              </w:rPr>
              <w:t xml:space="preserve"> constructed and that </w:t>
            </w:r>
            <w:r w:rsidR="00106BF7" w:rsidRPr="006E439F">
              <w:rPr>
                <w:rFonts w:ascii="Arial" w:hAnsi="Arial" w:cs="Arial"/>
                <w:sz w:val="11"/>
                <w:szCs w:val="11"/>
              </w:rPr>
              <w:t xml:space="preserve">social patterns of crime are not what seem. </w:t>
            </w:r>
            <w:r w:rsidRPr="006E439F">
              <w:rPr>
                <w:rFonts w:ascii="Arial" w:hAnsi="Arial" w:cs="Arial"/>
                <w:sz w:val="11"/>
                <w:szCs w:val="11"/>
              </w:rPr>
              <w:t>However,</w:t>
            </w:r>
            <w:r w:rsidR="00FD2DA4" w:rsidRPr="006E439F">
              <w:rPr>
                <w:rFonts w:ascii="Arial" w:hAnsi="Arial" w:cs="Arial"/>
                <w:sz w:val="11"/>
                <w:szCs w:val="11"/>
              </w:rPr>
              <w:t xml:space="preserve"> in starting at the point of labelling</w:t>
            </w:r>
            <w:r w:rsidRPr="006E439F">
              <w:rPr>
                <w:rFonts w:ascii="Arial" w:hAnsi="Arial" w:cs="Arial"/>
                <w:sz w:val="11"/>
                <w:szCs w:val="11"/>
              </w:rPr>
              <w:t xml:space="preserve"> the interactionist approach ignores the wider structural and cultural causes of crime and deviance.  For example, anomie</w:t>
            </w:r>
            <w:r w:rsidR="00FE4B60" w:rsidRPr="006E439F">
              <w:rPr>
                <w:rFonts w:ascii="Arial" w:hAnsi="Arial" w:cs="Arial"/>
                <w:sz w:val="11"/>
                <w:szCs w:val="11"/>
              </w:rPr>
              <w:t>/blocked opportunities</w:t>
            </w:r>
            <w:r w:rsidRPr="006E439F">
              <w:rPr>
                <w:rFonts w:ascii="Arial" w:hAnsi="Arial" w:cs="Arial"/>
                <w:sz w:val="11"/>
                <w:szCs w:val="11"/>
              </w:rPr>
              <w:t>, marginalisation</w:t>
            </w:r>
            <w:r w:rsidR="00106BF7" w:rsidRPr="006E439F">
              <w:rPr>
                <w:rFonts w:ascii="Arial" w:hAnsi="Arial" w:cs="Arial"/>
                <w:sz w:val="11"/>
                <w:szCs w:val="11"/>
              </w:rPr>
              <w:t>, inequality</w:t>
            </w:r>
            <w:r w:rsidRPr="006E439F">
              <w:rPr>
                <w:rFonts w:ascii="Arial" w:hAnsi="Arial" w:cs="Arial"/>
                <w:sz w:val="11"/>
                <w:szCs w:val="11"/>
              </w:rPr>
              <w:t xml:space="preserve"> and subcultures.  </w:t>
            </w:r>
          </w:p>
          <w:p w:rsidR="002E5F82" w:rsidRPr="006E439F" w:rsidRDefault="002E5F82">
            <w:pPr>
              <w:rPr>
                <w:rFonts w:ascii="Arial" w:hAnsi="Arial" w:cs="Arial"/>
                <w:sz w:val="11"/>
                <w:szCs w:val="11"/>
              </w:rPr>
            </w:pPr>
          </w:p>
        </w:tc>
      </w:tr>
    </w:tbl>
    <w:p w:rsidR="00E373E4" w:rsidRPr="00C20A24" w:rsidRDefault="00E373E4" w:rsidP="00E373E4">
      <w:pPr>
        <w:rPr>
          <w:rFonts w:ascii="Arial" w:hAnsi="Arial"/>
          <w:b/>
          <w:sz w:val="11"/>
          <w:szCs w:val="11"/>
        </w:rPr>
      </w:pPr>
    </w:p>
    <w:p w:rsidR="00FB3D63" w:rsidRPr="00C0138D" w:rsidRDefault="00FB3D63">
      <w:pPr>
        <w:rPr>
          <w:rFonts w:ascii="Arial" w:hAnsi="Arial" w:cs="Arial"/>
          <w:sz w:val="11"/>
          <w:szCs w:val="11"/>
        </w:rPr>
      </w:pPr>
    </w:p>
    <w:sectPr w:rsidR="00FB3D63" w:rsidRPr="00C0138D" w:rsidSect="00E373E4">
      <w:pgSz w:w="16838" w:h="11906" w:orient="landscape" w:code="9"/>
      <w:pgMar w:top="425" w:right="425" w:bottom="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1"/>
    <w:multiLevelType w:val="hybridMultilevel"/>
    <w:tmpl w:val="7768498C"/>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90608"/>
    <w:multiLevelType w:val="hybridMultilevel"/>
    <w:tmpl w:val="1BB2E83C"/>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47DF1"/>
    <w:multiLevelType w:val="hybridMultilevel"/>
    <w:tmpl w:val="B5D07A30"/>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03C2"/>
    <w:multiLevelType w:val="hybridMultilevel"/>
    <w:tmpl w:val="BBE27E5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2AAE"/>
    <w:multiLevelType w:val="hybridMultilevel"/>
    <w:tmpl w:val="0A48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A01EA"/>
    <w:multiLevelType w:val="hybridMultilevel"/>
    <w:tmpl w:val="5BECE4C4"/>
    <w:lvl w:ilvl="0" w:tplc="B8169416">
      <w:start w:val="1"/>
      <w:numFmt w:val="bullet"/>
      <w:lvlText w:val="•"/>
      <w:lvlJc w:val="left"/>
      <w:pPr>
        <w:tabs>
          <w:tab w:val="num" w:pos="720"/>
        </w:tabs>
        <w:ind w:left="720" w:hanging="360"/>
      </w:pPr>
      <w:rPr>
        <w:rFonts w:ascii="Times New Roman" w:hAnsi="Times New Roman" w:hint="default"/>
      </w:rPr>
    </w:lvl>
    <w:lvl w:ilvl="1" w:tplc="9C26D62A" w:tentative="1">
      <w:start w:val="1"/>
      <w:numFmt w:val="bullet"/>
      <w:lvlText w:val="•"/>
      <w:lvlJc w:val="left"/>
      <w:pPr>
        <w:tabs>
          <w:tab w:val="num" w:pos="1440"/>
        </w:tabs>
        <w:ind w:left="1440" w:hanging="360"/>
      </w:pPr>
      <w:rPr>
        <w:rFonts w:ascii="Times New Roman" w:hAnsi="Times New Roman" w:hint="default"/>
      </w:rPr>
    </w:lvl>
    <w:lvl w:ilvl="2" w:tplc="9842C10E" w:tentative="1">
      <w:start w:val="1"/>
      <w:numFmt w:val="bullet"/>
      <w:lvlText w:val="•"/>
      <w:lvlJc w:val="left"/>
      <w:pPr>
        <w:tabs>
          <w:tab w:val="num" w:pos="2160"/>
        </w:tabs>
        <w:ind w:left="2160" w:hanging="360"/>
      </w:pPr>
      <w:rPr>
        <w:rFonts w:ascii="Times New Roman" w:hAnsi="Times New Roman" w:hint="default"/>
      </w:rPr>
    </w:lvl>
    <w:lvl w:ilvl="3" w:tplc="EA0A3F62" w:tentative="1">
      <w:start w:val="1"/>
      <w:numFmt w:val="bullet"/>
      <w:lvlText w:val="•"/>
      <w:lvlJc w:val="left"/>
      <w:pPr>
        <w:tabs>
          <w:tab w:val="num" w:pos="2880"/>
        </w:tabs>
        <w:ind w:left="2880" w:hanging="360"/>
      </w:pPr>
      <w:rPr>
        <w:rFonts w:ascii="Times New Roman" w:hAnsi="Times New Roman" w:hint="default"/>
      </w:rPr>
    </w:lvl>
    <w:lvl w:ilvl="4" w:tplc="0C0C6950" w:tentative="1">
      <w:start w:val="1"/>
      <w:numFmt w:val="bullet"/>
      <w:lvlText w:val="•"/>
      <w:lvlJc w:val="left"/>
      <w:pPr>
        <w:tabs>
          <w:tab w:val="num" w:pos="3600"/>
        </w:tabs>
        <w:ind w:left="3600" w:hanging="360"/>
      </w:pPr>
      <w:rPr>
        <w:rFonts w:ascii="Times New Roman" w:hAnsi="Times New Roman" w:hint="default"/>
      </w:rPr>
    </w:lvl>
    <w:lvl w:ilvl="5" w:tplc="BB0C6CA8" w:tentative="1">
      <w:start w:val="1"/>
      <w:numFmt w:val="bullet"/>
      <w:lvlText w:val="•"/>
      <w:lvlJc w:val="left"/>
      <w:pPr>
        <w:tabs>
          <w:tab w:val="num" w:pos="4320"/>
        </w:tabs>
        <w:ind w:left="4320" w:hanging="360"/>
      </w:pPr>
      <w:rPr>
        <w:rFonts w:ascii="Times New Roman" w:hAnsi="Times New Roman" w:hint="default"/>
      </w:rPr>
    </w:lvl>
    <w:lvl w:ilvl="6" w:tplc="D26E77DA" w:tentative="1">
      <w:start w:val="1"/>
      <w:numFmt w:val="bullet"/>
      <w:lvlText w:val="•"/>
      <w:lvlJc w:val="left"/>
      <w:pPr>
        <w:tabs>
          <w:tab w:val="num" w:pos="5040"/>
        </w:tabs>
        <w:ind w:left="5040" w:hanging="360"/>
      </w:pPr>
      <w:rPr>
        <w:rFonts w:ascii="Times New Roman" w:hAnsi="Times New Roman" w:hint="default"/>
      </w:rPr>
    </w:lvl>
    <w:lvl w:ilvl="7" w:tplc="8AFC5D04" w:tentative="1">
      <w:start w:val="1"/>
      <w:numFmt w:val="bullet"/>
      <w:lvlText w:val="•"/>
      <w:lvlJc w:val="left"/>
      <w:pPr>
        <w:tabs>
          <w:tab w:val="num" w:pos="5760"/>
        </w:tabs>
        <w:ind w:left="5760" w:hanging="360"/>
      </w:pPr>
      <w:rPr>
        <w:rFonts w:ascii="Times New Roman" w:hAnsi="Times New Roman" w:hint="default"/>
      </w:rPr>
    </w:lvl>
    <w:lvl w:ilvl="8" w:tplc="BE32194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0A7406D"/>
    <w:multiLevelType w:val="hybridMultilevel"/>
    <w:tmpl w:val="7B78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B3C62"/>
    <w:multiLevelType w:val="hybridMultilevel"/>
    <w:tmpl w:val="7E5036EE"/>
    <w:lvl w:ilvl="0" w:tplc="B852ABDA">
      <w:start w:val="1"/>
      <w:numFmt w:val="bullet"/>
      <w:lvlText w:val="•"/>
      <w:lvlJc w:val="left"/>
      <w:pPr>
        <w:tabs>
          <w:tab w:val="num" w:pos="720"/>
        </w:tabs>
        <w:ind w:left="720" w:hanging="360"/>
      </w:pPr>
      <w:rPr>
        <w:rFonts w:ascii="Times New Roman" w:hAnsi="Times New Roman" w:hint="default"/>
      </w:rPr>
    </w:lvl>
    <w:lvl w:ilvl="1" w:tplc="7868A818" w:tentative="1">
      <w:start w:val="1"/>
      <w:numFmt w:val="bullet"/>
      <w:lvlText w:val="•"/>
      <w:lvlJc w:val="left"/>
      <w:pPr>
        <w:tabs>
          <w:tab w:val="num" w:pos="1440"/>
        </w:tabs>
        <w:ind w:left="1440" w:hanging="360"/>
      </w:pPr>
      <w:rPr>
        <w:rFonts w:ascii="Times New Roman" w:hAnsi="Times New Roman" w:hint="default"/>
      </w:rPr>
    </w:lvl>
    <w:lvl w:ilvl="2" w:tplc="4A003378" w:tentative="1">
      <w:start w:val="1"/>
      <w:numFmt w:val="bullet"/>
      <w:lvlText w:val="•"/>
      <w:lvlJc w:val="left"/>
      <w:pPr>
        <w:tabs>
          <w:tab w:val="num" w:pos="2160"/>
        </w:tabs>
        <w:ind w:left="2160" w:hanging="360"/>
      </w:pPr>
      <w:rPr>
        <w:rFonts w:ascii="Times New Roman" w:hAnsi="Times New Roman" w:hint="default"/>
      </w:rPr>
    </w:lvl>
    <w:lvl w:ilvl="3" w:tplc="CDA6141C" w:tentative="1">
      <w:start w:val="1"/>
      <w:numFmt w:val="bullet"/>
      <w:lvlText w:val="•"/>
      <w:lvlJc w:val="left"/>
      <w:pPr>
        <w:tabs>
          <w:tab w:val="num" w:pos="2880"/>
        </w:tabs>
        <w:ind w:left="2880" w:hanging="360"/>
      </w:pPr>
      <w:rPr>
        <w:rFonts w:ascii="Times New Roman" w:hAnsi="Times New Roman" w:hint="default"/>
      </w:rPr>
    </w:lvl>
    <w:lvl w:ilvl="4" w:tplc="F0048C20" w:tentative="1">
      <w:start w:val="1"/>
      <w:numFmt w:val="bullet"/>
      <w:lvlText w:val="•"/>
      <w:lvlJc w:val="left"/>
      <w:pPr>
        <w:tabs>
          <w:tab w:val="num" w:pos="3600"/>
        </w:tabs>
        <w:ind w:left="3600" w:hanging="360"/>
      </w:pPr>
      <w:rPr>
        <w:rFonts w:ascii="Times New Roman" w:hAnsi="Times New Roman" w:hint="default"/>
      </w:rPr>
    </w:lvl>
    <w:lvl w:ilvl="5" w:tplc="4E8479CE" w:tentative="1">
      <w:start w:val="1"/>
      <w:numFmt w:val="bullet"/>
      <w:lvlText w:val="•"/>
      <w:lvlJc w:val="left"/>
      <w:pPr>
        <w:tabs>
          <w:tab w:val="num" w:pos="4320"/>
        </w:tabs>
        <w:ind w:left="4320" w:hanging="360"/>
      </w:pPr>
      <w:rPr>
        <w:rFonts w:ascii="Times New Roman" w:hAnsi="Times New Roman" w:hint="default"/>
      </w:rPr>
    </w:lvl>
    <w:lvl w:ilvl="6" w:tplc="6F242406" w:tentative="1">
      <w:start w:val="1"/>
      <w:numFmt w:val="bullet"/>
      <w:lvlText w:val="•"/>
      <w:lvlJc w:val="left"/>
      <w:pPr>
        <w:tabs>
          <w:tab w:val="num" w:pos="5040"/>
        </w:tabs>
        <w:ind w:left="5040" w:hanging="360"/>
      </w:pPr>
      <w:rPr>
        <w:rFonts w:ascii="Times New Roman" w:hAnsi="Times New Roman" w:hint="default"/>
      </w:rPr>
    </w:lvl>
    <w:lvl w:ilvl="7" w:tplc="4BC4FF3E" w:tentative="1">
      <w:start w:val="1"/>
      <w:numFmt w:val="bullet"/>
      <w:lvlText w:val="•"/>
      <w:lvlJc w:val="left"/>
      <w:pPr>
        <w:tabs>
          <w:tab w:val="num" w:pos="5760"/>
        </w:tabs>
        <w:ind w:left="5760" w:hanging="360"/>
      </w:pPr>
      <w:rPr>
        <w:rFonts w:ascii="Times New Roman" w:hAnsi="Times New Roman" w:hint="default"/>
      </w:rPr>
    </w:lvl>
    <w:lvl w:ilvl="8" w:tplc="B130132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4728C5"/>
    <w:multiLevelType w:val="hybridMultilevel"/>
    <w:tmpl w:val="A2E233B0"/>
    <w:lvl w:ilvl="0" w:tplc="63D2E9E8">
      <w:start w:val="1"/>
      <w:numFmt w:val="bullet"/>
      <w:lvlText w:val="•"/>
      <w:lvlJc w:val="left"/>
      <w:pPr>
        <w:tabs>
          <w:tab w:val="num" w:pos="720"/>
        </w:tabs>
        <w:ind w:left="720" w:hanging="360"/>
      </w:pPr>
      <w:rPr>
        <w:rFonts w:ascii="Times New Roman" w:hAnsi="Times New Roman" w:hint="default"/>
      </w:rPr>
    </w:lvl>
    <w:lvl w:ilvl="1" w:tplc="1698279A" w:tentative="1">
      <w:start w:val="1"/>
      <w:numFmt w:val="bullet"/>
      <w:lvlText w:val="•"/>
      <w:lvlJc w:val="left"/>
      <w:pPr>
        <w:tabs>
          <w:tab w:val="num" w:pos="1440"/>
        </w:tabs>
        <w:ind w:left="1440" w:hanging="360"/>
      </w:pPr>
      <w:rPr>
        <w:rFonts w:ascii="Times New Roman" w:hAnsi="Times New Roman" w:hint="default"/>
      </w:rPr>
    </w:lvl>
    <w:lvl w:ilvl="2" w:tplc="94120A80" w:tentative="1">
      <w:start w:val="1"/>
      <w:numFmt w:val="bullet"/>
      <w:lvlText w:val="•"/>
      <w:lvlJc w:val="left"/>
      <w:pPr>
        <w:tabs>
          <w:tab w:val="num" w:pos="2160"/>
        </w:tabs>
        <w:ind w:left="2160" w:hanging="360"/>
      </w:pPr>
      <w:rPr>
        <w:rFonts w:ascii="Times New Roman" w:hAnsi="Times New Roman" w:hint="default"/>
      </w:rPr>
    </w:lvl>
    <w:lvl w:ilvl="3" w:tplc="290C1F7A" w:tentative="1">
      <w:start w:val="1"/>
      <w:numFmt w:val="bullet"/>
      <w:lvlText w:val="•"/>
      <w:lvlJc w:val="left"/>
      <w:pPr>
        <w:tabs>
          <w:tab w:val="num" w:pos="2880"/>
        </w:tabs>
        <w:ind w:left="2880" w:hanging="360"/>
      </w:pPr>
      <w:rPr>
        <w:rFonts w:ascii="Times New Roman" w:hAnsi="Times New Roman" w:hint="default"/>
      </w:rPr>
    </w:lvl>
    <w:lvl w:ilvl="4" w:tplc="13142712" w:tentative="1">
      <w:start w:val="1"/>
      <w:numFmt w:val="bullet"/>
      <w:lvlText w:val="•"/>
      <w:lvlJc w:val="left"/>
      <w:pPr>
        <w:tabs>
          <w:tab w:val="num" w:pos="3600"/>
        </w:tabs>
        <w:ind w:left="3600" w:hanging="360"/>
      </w:pPr>
      <w:rPr>
        <w:rFonts w:ascii="Times New Roman" w:hAnsi="Times New Roman" w:hint="default"/>
      </w:rPr>
    </w:lvl>
    <w:lvl w:ilvl="5" w:tplc="450C3136" w:tentative="1">
      <w:start w:val="1"/>
      <w:numFmt w:val="bullet"/>
      <w:lvlText w:val="•"/>
      <w:lvlJc w:val="left"/>
      <w:pPr>
        <w:tabs>
          <w:tab w:val="num" w:pos="4320"/>
        </w:tabs>
        <w:ind w:left="4320" w:hanging="360"/>
      </w:pPr>
      <w:rPr>
        <w:rFonts w:ascii="Times New Roman" w:hAnsi="Times New Roman" w:hint="default"/>
      </w:rPr>
    </w:lvl>
    <w:lvl w:ilvl="6" w:tplc="5DC83260" w:tentative="1">
      <w:start w:val="1"/>
      <w:numFmt w:val="bullet"/>
      <w:lvlText w:val="•"/>
      <w:lvlJc w:val="left"/>
      <w:pPr>
        <w:tabs>
          <w:tab w:val="num" w:pos="5040"/>
        </w:tabs>
        <w:ind w:left="5040" w:hanging="360"/>
      </w:pPr>
      <w:rPr>
        <w:rFonts w:ascii="Times New Roman" w:hAnsi="Times New Roman" w:hint="default"/>
      </w:rPr>
    </w:lvl>
    <w:lvl w:ilvl="7" w:tplc="D444BDBC" w:tentative="1">
      <w:start w:val="1"/>
      <w:numFmt w:val="bullet"/>
      <w:lvlText w:val="•"/>
      <w:lvlJc w:val="left"/>
      <w:pPr>
        <w:tabs>
          <w:tab w:val="num" w:pos="5760"/>
        </w:tabs>
        <w:ind w:left="5760" w:hanging="360"/>
      </w:pPr>
      <w:rPr>
        <w:rFonts w:ascii="Times New Roman" w:hAnsi="Times New Roman" w:hint="default"/>
      </w:rPr>
    </w:lvl>
    <w:lvl w:ilvl="8" w:tplc="44862F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041125"/>
    <w:multiLevelType w:val="hybridMultilevel"/>
    <w:tmpl w:val="FC48008A"/>
    <w:lvl w:ilvl="0" w:tplc="FD8EE966">
      <w:start w:val="1"/>
      <w:numFmt w:val="bullet"/>
      <w:lvlText w:val=""/>
      <w:lvlJc w:val="left"/>
      <w:pPr>
        <w:tabs>
          <w:tab w:val="num" w:pos="720"/>
        </w:tabs>
        <w:ind w:left="720" w:hanging="360"/>
      </w:pPr>
      <w:rPr>
        <w:rFonts w:ascii="Wingdings" w:hAnsi="Wingdings" w:hint="default"/>
      </w:rPr>
    </w:lvl>
    <w:lvl w:ilvl="1" w:tplc="81DEA8F0" w:tentative="1">
      <w:start w:val="1"/>
      <w:numFmt w:val="bullet"/>
      <w:lvlText w:val=""/>
      <w:lvlJc w:val="left"/>
      <w:pPr>
        <w:tabs>
          <w:tab w:val="num" w:pos="1440"/>
        </w:tabs>
        <w:ind w:left="1440" w:hanging="360"/>
      </w:pPr>
      <w:rPr>
        <w:rFonts w:ascii="Wingdings" w:hAnsi="Wingdings" w:hint="default"/>
      </w:rPr>
    </w:lvl>
    <w:lvl w:ilvl="2" w:tplc="6CC063B8" w:tentative="1">
      <w:start w:val="1"/>
      <w:numFmt w:val="bullet"/>
      <w:lvlText w:val=""/>
      <w:lvlJc w:val="left"/>
      <w:pPr>
        <w:tabs>
          <w:tab w:val="num" w:pos="2160"/>
        </w:tabs>
        <w:ind w:left="2160" w:hanging="360"/>
      </w:pPr>
      <w:rPr>
        <w:rFonts w:ascii="Wingdings" w:hAnsi="Wingdings" w:hint="default"/>
      </w:rPr>
    </w:lvl>
    <w:lvl w:ilvl="3" w:tplc="18F4B05C" w:tentative="1">
      <w:start w:val="1"/>
      <w:numFmt w:val="bullet"/>
      <w:lvlText w:val=""/>
      <w:lvlJc w:val="left"/>
      <w:pPr>
        <w:tabs>
          <w:tab w:val="num" w:pos="2880"/>
        </w:tabs>
        <w:ind w:left="2880" w:hanging="360"/>
      </w:pPr>
      <w:rPr>
        <w:rFonts w:ascii="Wingdings" w:hAnsi="Wingdings" w:hint="default"/>
      </w:rPr>
    </w:lvl>
    <w:lvl w:ilvl="4" w:tplc="57A002D4" w:tentative="1">
      <w:start w:val="1"/>
      <w:numFmt w:val="bullet"/>
      <w:lvlText w:val=""/>
      <w:lvlJc w:val="left"/>
      <w:pPr>
        <w:tabs>
          <w:tab w:val="num" w:pos="3600"/>
        </w:tabs>
        <w:ind w:left="3600" w:hanging="360"/>
      </w:pPr>
      <w:rPr>
        <w:rFonts w:ascii="Wingdings" w:hAnsi="Wingdings" w:hint="default"/>
      </w:rPr>
    </w:lvl>
    <w:lvl w:ilvl="5" w:tplc="CFEC1B50" w:tentative="1">
      <w:start w:val="1"/>
      <w:numFmt w:val="bullet"/>
      <w:lvlText w:val=""/>
      <w:lvlJc w:val="left"/>
      <w:pPr>
        <w:tabs>
          <w:tab w:val="num" w:pos="4320"/>
        </w:tabs>
        <w:ind w:left="4320" w:hanging="360"/>
      </w:pPr>
      <w:rPr>
        <w:rFonts w:ascii="Wingdings" w:hAnsi="Wingdings" w:hint="default"/>
      </w:rPr>
    </w:lvl>
    <w:lvl w:ilvl="6" w:tplc="24809AF4" w:tentative="1">
      <w:start w:val="1"/>
      <w:numFmt w:val="bullet"/>
      <w:lvlText w:val=""/>
      <w:lvlJc w:val="left"/>
      <w:pPr>
        <w:tabs>
          <w:tab w:val="num" w:pos="5040"/>
        </w:tabs>
        <w:ind w:left="5040" w:hanging="360"/>
      </w:pPr>
      <w:rPr>
        <w:rFonts w:ascii="Wingdings" w:hAnsi="Wingdings" w:hint="default"/>
      </w:rPr>
    </w:lvl>
    <w:lvl w:ilvl="7" w:tplc="1F963E3A" w:tentative="1">
      <w:start w:val="1"/>
      <w:numFmt w:val="bullet"/>
      <w:lvlText w:val=""/>
      <w:lvlJc w:val="left"/>
      <w:pPr>
        <w:tabs>
          <w:tab w:val="num" w:pos="5760"/>
        </w:tabs>
        <w:ind w:left="5760" w:hanging="360"/>
      </w:pPr>
      <w:rPr>
        <w:rFonts w:ascii="Wingdings" w:hAnsi="Wingdings" w:hint="default"/>
      </w:rPr>
    </w:lvl>
    <w:lvl w:ilvl="8" w:tplc="B4A23C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F3C94"/>
    <w:multiLevelType w:val="hybridMultilevel"/>
    <w:tmpl w:val="66A2B5A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321859"/>
    <w:multiLevelType w:val="hybridMultilevel"/>
    <w:tmpl w:val="276C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60E73"/>
    <w:multiLevelType w:val="hybridMultilevel"/>
    <w:tmpl w:val="ECD0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924BA"/>
    <w:multiLevelType w:val="hybridMultilevel"/>
    <w:tmpl w:val="72F8FE94"/>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F7123"/>
    <w:multiLevelType w:val="hybridMultilevel"/>
    <w:tmpl w:val="500C59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D2AB1"/>
    <w:multiLevelType w:val="hybridMultilevel"/>
    <w:tmpl w:val="E3D4E108"/>
    <w:lvl w:ilvl="0" w:tplc="AAE46960">
      <w:start w:val="1"/>
      <w:numFmt w:val="bullet"/>
      <w:lvlText w:val="•"/>
      <w:lvlJc w:val="left"/>
      <w:pPr>
        <w:tabs>
          <w:tab w:val="num" w:pos="720"/>
        </w:tabs>
        <w:ind w:left="720" w:hanging="360"/>
      </w:pPr>
      <w:rPr>
        <w:rFonts w:ascii="Times New Roman" w:hAnsi="Times New Roman" w:hint="default"/>
      </w:rPr>
    </w:lvl>
    <w:lvl w:ilvl="1" w:tplc="238E4A04" w:tentative="1">
      <w:start w:val="1"/>
      <w:numFmt w:val="bullet"/>
      <w:lvlText w:val="•"/>
      <w:lvlJc w:val="left"/>
      <w:pPr>
        <w:tabs>
          <w:tab w:val="num" w:pos="1440"/>
        </w:tabs>
        <w:ind w:left="1440" w:hanging="360"/>
      </w:pPr>
      <w:rPr>
        <w:rFonts w:ascii="Times New Roman" w:hAnsi="Times New Roman" w:hint="default"/>
      </w:rPr>
    </w:lvl>
    <w:lvl w:ilvl="2" w:tplc="E0E0A0C4" w:tentative="1">
      <w:start w:val="1"/>
      <w:numFmt w:val="bullet"/>
      <w:lvlText w:val="•"/>
      <w:lvlJc w:val="left"/>
      <w:pPr>
        <w:tabs>
          <w:tab w:val="num" w:pos="2160"/>
        </w:tabs>
        <w:ind w:left="2160" w:hanging="360"/>
      </w:pPr>
      <w:rPr>
        <w:rFonts w:ascii="Times New Roman" w:hAnsi="Times New Roman" w:hint="default"/>
      </w:rPr>
    </w:lvl>
    <w:lvl w:ilvl="3" w:tplc="0DF82F8A" w:tentative="1">
      <w:start w:val="1"/>
      <w:numFmt w:val="bullet"/>
      <w:lvlText w:val="•"/>
      <w:lvlJc w:val="left"/>
      <w:pPr>
        <w:tabs>
          <w:tab w:val="num" w:pos="2880"/>
        </w:tabs>
        <w:ind w:left="2880" w:hanging="360"/>
      </w:pPr>
      <w:rPr>
        <w:rFonts w:ascii="Times New Roman" w:hAnsi="Times New Roman" w:hint="default"/>
      </w:rPr>
    </w:lvl>
    <w:lvl w:ilvl="4" w:tplc="46F8E8DA" w:tentative="1">
      <w:start w:val="1"/>
      <w:numFmt w:val="bullet"/>
      <w:lvlText w:val="•"/>
      <w:lvlJc w:val="left"/>
      <w:pPr>
        <w:tabs>
          <w:tab w:val="num" w:pos="3600"/>
        </w:tabs>
        <w:ind w:left="3600" w:hanging="360"/>
      </w:pPr>
      <w:rPr>
        <w:rFonts w:ascii="Times New Roman" w:hAnsi="Times New Roman" w:hint="default"/>
      </w:rPr>
    </w:lvl>
    <w:lvl w:ilvl="5" w:tplc="9CBED1A0" w:tentative="1">
      <w:start w:val="1"/>
      <w:numFmt w:val="bullet"/>
      <w:lvlText w:val="•"/>
      <w:lvlJc w:val="left"/>
      <w:pPr>
        <w:tabs>
          <w:tab w:val="num" w:pos="4320"/>
        </w:tabs>
        <w:ind w:left="4320" w:hanging="360"/>
      </w:pPr>
      <w:rPr>
        <w:rFonts w:ascii="Times New Roman" w:hAnsi="Times New Roman" w:hint="default"/>
      </w:rPr>
    </w:lvl>
    <w:lvl w:ilvl="6" w:tplc="9CEC93B4" w:tentative="1">
      <w:start w:val="1"/>
      <w:numFmt w:val="bullet"/>
      <w:lvlText w:val="•"/>
      <w:lvlJc w:val="left"/>
      <w:pPr>
        <w:tabs>
          <w:tab w:val="num" w:pos="5040"/>
        </w:tabs>
        <w:ind w:left="5040" w:hanging="360"/>
      </w:pPr>
      <w:rPr>
        <w:rFonts w:ascii="Times New Roman" w:hAnsi="Times New Roman" w:hint="default"/>
      </w:rPr>
    </w:lvl>
    <w:lvl w:ilvl="7" w:tplc="F3242C82" w:tentative="1">
      <w:start w:val="1"/>
      <w:numFmt w:val="bullet"/>
      <w:lvlText w:val="•"/>
      <w:lvlJc w:val="left"/>
      <w:pPr>
        <w:tabs>
          <w:tab w:val="num" w:pos="5760"/>
        </w:tabs>
        <w:ind w:left="5760" w:hanging="360"/>
      </w:pPr>
      <w:rPr>
        <w:rFonts w:ascii="Times New Roman" w:hAnsi="Times New Roman" w:hint="default"/>
      </w:rPr>
    </w:lvl>
    <w:lvl w:ilvl="8" w:tplc="F910870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156AA5"/>
    <w:multiLevelType w:val="hybridMultilevel"/>
    <w:tmpl w:val="22D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B7FA5"/>
    <w:multiLevelType w:val="hybridMultilevel"/>
    <w:tmpl w:val="E9EEEE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264AF"/>
    <w:multiLevelType w:val="hybridMultilevel"/>
    <w:tmpl w:val="B9D25AFE"/>
    <w:lvl w:ilvl="0" w:tplc="2668C53A">
      <w:start w:val="1"/>
      <w:numFmt w:val="bullet"/>
      <w:lvlText w:val="•"/>
      <w:lvlJc w:val="left"/>
      <w:pPr>
        <w:tabs>
          <w:tab w:val="num" w:pos="720"/>
        </w:tabs>
        <w:ind w:left="720" w:hanging="360"/>
      </w:pPr>
      <w:rPr>
        <w:rFonts w:ascii="Times New Roman" w:hAnsi="Times New Roman" w:hint="default"/>
      </w:rPr>
    </w:lvl>
    <w:lvl w:ilvl="1" w:tplc="C0ECAC62" w:tentative="1">
      <w:start w:val="1"/>
      <w:numFmt w:val="bullet"/>
      <w:lvlText w:val="•"/>
      <w:lvlJc w:val="left"/>
      <w:pPr>
        <w:tabs>
          <w:tab w:val="num" w:pos="1440"/>
        </w:tabs>
        <w:ind w:left="1440" w:hanging="360"/>
      </w:pPr>
      <w:rPr>
        <w:rFonts w:ascii="Times New Roman" w:hAnsi="Times New Roman" w:hint="default"/>
      </w:rPr>
    </w:lvl>
    <w:lvl w:ilvl="2" w:tplc="9D58E910" w:tentative="1">
      <w:start w:val="1"/>
      <w:numFmt w:val="bullet"/>
      <w:lvlText w:val="•"/>
      <w:lvlJc w:val="left"/>
      <w:pPr>
        <w:tabs>
          <w:tab w:val="num" w:pos="2160"/>
        </w:tabs>
        <w:ind w:left="2160" w:hanging="360"/>
      </w:pPr>
      <w:rPr>
        <w:rFonts w:ascii="Times New Roman" w:hAnsi="Times New Roman" w:hint="default"/>
      </w:rPr>
    </w:lvl>
    <w:lvl w:ilvl="3" w:tplc="8D44EADA" w:tentative="1">
      <w:start w:val="1"/>
      <w:numFmt w:val="bullet"/>
      <w:lvlText w:val="•"/>
      <w:lvlJc w:val="left"/>
      <w:pPr>
        <w:tabs>
          <w:tab w:val="num" w:pos="2880"/>
        </w:tabs>
        <w:ind w:left="2880" w:hanging="360"/>
      </w:pPr>
      <w:rPr>
        <w:rFonts w:ascii="Times New Roman" w:hAnsi="Times New Roman" w:hint="default"/>
      </w:rPr>
    </w:lvl>
    <w:lvl w:ilvl="4" w:tplc="74DA3946" w:tentative="1">
      <w:start w:val="1"/>
      <w:numFmt w:val="bullet"/>
      <w:lvlText w:val="•"/>
      <w:lvlJc w:val="left"/>
      <w:pPr>
        <w:tabs>
          <w:tab w:val="num" w:pos="3600"/>
        </w:tabs>
        <w:ind w:left="3600" w:hanging="360"/>
      </w:pPr>
      <w:rPr>
        <w:rFonts w:ascii="Times New Roman" w:hAnsi="Times New Roman" w:hint="default"/>
      </w:rPr>
    </w:lvl>
    <w:lvl w:ilvl="5" w:tplc="7F880AF4" w:tentative="1">
      <w:start w:val="1"/>
      <w:numFmt w:val="bullet"/>
      <w:lvlText w:val="•"/>
      <w:lvlJc w:val="left"/>
      <w:pPr>
        <w:tabs>
          <w:tab w:val="num" w:pos="4320"/>
        </w:tabs>
        <w:ind w:left="4320" w:hanging="360"/>
      </w:pPr>
      <w:rPr>
        <w:rFonts w:ascii="Times New Roman" w:hAnsi="Times New Roman" w:hint="default"/>
      </w:rPr>
    </w:lvl>
    <w:lvl w:ilvl="6" w:tplc="7042F9A2" w:tentative="1">
      <w:start w:val="1"/>
      <w:numFmt w:val="bullet"/>
      <w:lvlText w:val="•"/>
      <w:lvlJc w:val="left"/>
      <w:pPr>
        <w:tabs>
          <w:tab w:val="num" w:pos="5040"/>
        </w:tabs>
        <w:ind w:left="5040" w:hanging="360"/>
      </w:pPr>
      <w:rPr>
        <w:rFonts w:ascii="Times New Roman" w:hAnsi="Times New Roman" w:hint="default"/>
      </w:rPr>
    </w:lvl>
    <w:lvl w:ilvl="7" w:tplc="65D4156C" w:tentative="1">
      <w:start w:val="1"/>
      <w:numFmt w:val="bullet"/>
      <w:lvlText w:val="•"/>
      <w:lvlJc w:val="left"/>
      <w:pPr>
        <w:tabs>
          <w:tab w:val="num" w:pos="5760"/>
        </w:tabs>
        <w:ind w:left="5760" w:hanging="360"/>
      </w:pPr>
      <w:rPr>
        <w:rFonts w:ascii="Times New Roman" w:hAnsi="Times New Roman" w:hint="default"/>
      </w:rPr>
    </w:lvl>
    <w:lvl w:ilvl="8" w:tplc="2584932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C295DCC"/>
    <w:multiLevelType w:val="hybridMultilevel"/>
    <w:tmpl w:val="56325836"/>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C34A6"/>
    <w:multiLevelType w:val="hybridMultilevel"/>
    <w:tmpl w:val="1862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474E3"/>
    <w:multiLevelType w:val="hybridMultilevel"/>
    <w:tmpl w:val="D00632D2"/>
    <w:lvl w:ilvl="0" w:tplc="08090001">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A07497"/>
    <w:multiLevelType w:val="hybridMultilevel"/>
    <w:tmpl w:val="3D32FC3C"/>
    <w:lvl w:ilvl="0" w:tplc="5302CCF8">
      <w:start w:val="1"/>
      <w:numFmt w:val="bullet"/>
      <w:lvlText w:val="•"/>
      <w:lvlJc w:val="left"/>
      <w:pPr>
        <w:tabs>
          <w:tab w:val="num" w:pos="720"/>
        </w:tabs>
        <w:ind w:left="720" w:hanging="360"/>
      </w:pPr>
      <w:rPr>
        <w:rFonts w:ascii="Times New Roman" w:hAnsi="Times New Roman" w:hint="default"/>
      </w:rPr>
    </w:lvl>
    <w:lvl w:ilvl="1" w:tplc="C57E03F0" w:tentative="1">
      <w:start w:val="1"/>
      <w:numFmt w:val="bullet"/>
      <w:lvlText w:val="•"/>
      <w:lvlJc w:val="left"/>
      <w:pPr>
        <w:tabs>
          <w:tab w:val="num" w:pos="1440"/>
        </w:tabs>
        <w:ind w:left="1440" w:hanging="360"/>
      </w:pPr>
      <w:rPr>
        <w:rFonts w:ascii="Times New Roman" w:hAnsi="Times New Roman" w:hint="default"/>
      </w:rPr>
    </w:lvl>
    <w:lvl w:ilvl="2" w:tplc="7640E7C2" w:tentative="1">
      <w:start w:val="1"/>
      <w:numFmt w:val="bullet"/>
      <w:lvlText w:val="•"/>
      <w:lvlJc w:val="left"/>
      <w:pPr>
        <w:tabs>
          <w:tab w:val="num" w:pos="2160"/>
        </w:tabs>
        <w:ind w:left="2160" w:hanging="360"/>
      </w:pPr>
      <w:rPr>
        <w:rFonts w:ascii="Times New Roman" w:hAnsi="Times New Roman" w:hint="default"/>
      </w:rPr>
    </w:lvl>
    <w:lvl w:ilvl="3" w:tplc="B14E6B54" w:tentative="1">
      <w:start w:val="1"/>
      <w:numFmt w:val="bullet"/>
      <w:lvlText w:val="•"/>
      <w:lvlJc w:val="left"/>
      <w:pPr>
        <w:tabs>
          <w:tab w:val="num" w:pos="2880"/>
        </w:tabs>
        <w:ind w:left="2880" w:hanging="360"/>
      </w:pPr>
      <w:rPr>
        <w:rFonts w:ascii="Times New Roman" w:hAnsi="Times New Roman" w:hint="default"/>
      </w:rPr>
    </w:lvl>
    <w:lvl w:ilvl="4" w:tplc="18083FF6" w:tentative="1">
      <w:start w:val="1"/>
      <w:numFmt w:val="bullet"/>
      <w:lvlText w:val="•"/>
      <w:lvlJc w:val="left"/>
      <w:pPr>
        <w:tabs>
          <w:tab w:val="num" w:pos="3600"/>
        </w:tabs>
        <w:ind w:left="3600" w:hanging="360"/>
      </w:pPr>
      <w:rPr>
        <w:rFonts w:ascii="Times New Roman" w:hAnsi="Times New Roman" w:hint="default"/>
      </w:rPr>
    </w:lvl>
    <w:lvl w:ilvl="5" w:tplc="3BDCBC5A" w:tentative="1">
      <w:start w:val="1"/>
      <w:numFmt w:val="bullet"/>
      <w:lvlText w:val="•"/>
      <w:lvlJc w:val="left"/>
      <w:pPr>
        <w:tabs>
          <w:tab w:val="num" w:pos="4320"/>
        </w:tabs>
        <w:ind w:left="4320" w:hanging="360"/>
      </w:pPr>
      <w:rPr>
        <w:rFonts w:ascii="Times New Roman" w:hAnsi="Times New Roman" w:hint="default"/>
      </w:rPr>
    </w:lvl>
    <w:lvl w:ilvl="6" w:tplc="4AF2B4E4" w:tentative="1">
      <w:start w:val="1"/>
      <w:numFmt w:val="bullet"/>
      <w:lvlText w:val="•"/>
      <w:lvlJc w:val="left"/>
      <w:pPr>
        <w:tabs>
          <w:tab w:val="num" w:pos="5040"/>
        </w:tabs>
        <w:ind w:left="5040" w:hanging="360"/>
      </w:pPr>
      <w:rPr>
        <w:rFonts w:ascii="Times New Roman" w:hAnsi="Times New Roman" w:hint="default"/>
      </w:rPr>
    </w:lvl>
    <w:lvl w:ilvl="7" w:tplc="351A7C84" w:tentative="1">
      <w:start w:val="1"/>
      <w:numFmt w:val="bullet"/>
      <w:lvlText w:val="•"/>
      <w:lvlJc w:val="left"/>
      <w:pPr>
        <w:tabs>
          <w:tab w:val="num" w:pos="5760"/>
        </w:tabs>
        <w:ind w:left="5760" w:hanging="360"/>
      </w:pPr>
      <w:rPr>
        <w:rFonts w:ascii="Times New Roman" w:hAnsi="Times New Roman" w:hint="default"/>
      </w:rPr>
    </w:lvl>
    <w:lvl w:ilvl="8" w:tplc="513CFFE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4B46896"/>
    <w:multiLevelType w:val="hybridMultilevel"/>
    <w:tmpl w:val="37EEFB32"/>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84D50"/>
    <w:multiLevelType w:val="hybridMultilevel"/>
    <w:tmpl w:val="795C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4442ED"/>
    <w:multiLevelType w:val="hybridMultilevel"/>
    <w:tmpl w:val="5E5446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AE74B96"/>
    <w:multiLevelType w:val="hybridMultilevel"/>
    <w:tmpl w:val="DF2059B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0249F"/>
    <w:multiLevelType w:val="hybridMultilevel"/>
    <w:tmpl w:val="23583140"/>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5"/>
  </w:num>
  <w:num w:numId="3">
    <w:abstractNumId w:val="23"/>
  </w:num>
  <w:num w:numId="4">
    <w:abstractNumId w:val="27"/>
  </w:num>
  <w:num w:numId="5">
    <w:abstractNumId w:val="26"/>
  </w:num>
  <w:num w:numId="6">
    <w:abstractNumId w:val="10"/>
  </w:num>
  <w:num w:numId="7">
    <w:abstractNumId w:val="19"/>
  </w:num>
  <w:num w:numId="8">
    <w:abstractNumId w:val="13"/>
  </w:num>
  <w:num w:numId="9">
    <w:abstractNumId w:val="3"/>
  </w:num>
  <w:num w:numId="10">
    <w:abstractNumId w:val="0"/>
  </w:num>
  <w:num w:numId="11">
    <w:abstractNumId w:val="1"/>
  </w:num>
  <w:num w:numId="12">
    <w:abstractNumId w:val="15"/>
  </w:num>
  <w:num w:numId="13">
    <w:abstractNumId w:val="9"/>
  </w:num>
  <w:num w:numId="14">
    <w:abstractNumId w:val="5"/>
  </w:num>
  <w:num w:numId="15">
    <w:abstractNumId w:val="21"/>
  </w:num>
  <w:num w:numId="16">
    <w:abstractNumId w:val="18"/>
  </w:num>
  <w:num w:numId="17">
    <w:abstractNumId w:val="17"/>
  </w:num>
  <w:num w:numId="18">
    <w:abstractNumId w:val="14"/>
  </w:num>
  <w:num w:numId="19">
    <w:abstractNumId w:val="16"/>
  </w:num>
  <w:num w:numId="20">
    <w:abstractNumId w:val="11"/>
  </w:num>
  <w:num w:numId="21">
    <w:abstractNumId w:val="6"/>
  </w:num>
  <w:num w:numId="22">
    <w:abstractNumId w:val="4"/>
  </w:num>
  <w:num w:numId="23">
    <w:abstractNumId w:val="24"/>
  </w:num>
  <w:num w:numId="24">
    <w:abstractNumId w:val="7"/>
  </w:num>
  <w:num w:numId="25">
    <w:abstractNumId w:val="22"/>
  </w:num>
  <w:num w:numId="26">
    <w:abstractNumId w:val="8"/>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15"/>
    <w:rsid w:val="00014229"/>
    <w:rsid w:val="00027562"/>
    <w:rsid w:val="00047DBC"/>
    <w:rsid w:val="00081FD5"/>
    <w:rsid w:val="000B5B40"/>
    <w:rsid w:val="000D0151"/>
    <w:rsid w:val="00102577"/>
    <w:rsid w:val="001038B9"/>
    <w:rsid w:val="00106BF7"/>
    <w:rsid w:val="00116361"/>
    <w:rsid w:val="00150668"/>
    <w:rsid w:val="001B5CF9"/>
    <w:rsid w:val="001F0A5F"/>
    <w:rsid w:val="001F1B0F"/>
    <w:rsid w:val="001F49E7"/>
    <w:rsid w:val="001F6F9B"/>
    <w:rsid w:val="00201877"/>
    <w:rsid w:val="00204908"/>
    <w:rsid w:val="00207657"/>
    <w:rsid w:val="00211431"/>
    <w:rsid w:val="00231839"/>
    <w:rsid w:val="002441D5"/>
    <w:rsid w:val="00270D7F"/>
    <w:rsid w:val="002B11CF"/>
    <w:rsid w:val="002C763A"/>
    <w:rsid w:val="002D6ECF"/>
    <w:rsid w:val="002E3BEE"/>
    <w:rsid w:val="002E54B8"/>
    <w:rsid w:val="002E5F82"/>
    <w:rsid w:val="0033317F"/>
    <w:rsid w:val="00337D56"/>
    <w:rsid w:val="00342E80"/>
    <w:rsid w:val="00351872"/>
    <w:rsid w:val="0037158A"/>
    <w:rsid w:val="00384CDC"/>
    <w:rsid w:val="00385F1A"/>
    <w:rsid w:val="003A0644"/>
    <w:rsid w:val="004028E5"/>
    <w:rsid w:val="004156DF"/>
    <w:rsid w:val="0043135B"/>
    <w:rsid w:val="00432F9F"/>
    <w:rsid w:val="004418D0"/>
    <w:rsid w:val="00484EBA"/>
    <w:rsid w:val="004944AC"/>
    <w:rsid w:val="004A2F6A"/>
    <w:rsid w:val="004E2931"/>
    <w:rsid w:val="005275C4"/>
    <w:rsid w:val="0053225A"/>
    <w:rsid w:val="00552F31"/>
    <w:rsid w:val="00553316"/>
    <w:rsid w:val="00574D48"/>
    <w:rsid w:val="005864A6"/>
    <w:rsid w:val="005B2115"/>
    <w:rsid w:val="005D6EF4"/>
    <w:rsid w:val="005E123D"/>
    <w:rsid w:val="005E3311"/>
    <w:rsid w:val="0062433E"/>
    <w:rsid w:val="006412EE"/>
    <w:rsid w:val="00687136"/>
    <w:rsid w:val="00687EC7"/>
    <w:rsid w:val="006C100B"/>
    <w:rsid w:val="006D31BC"/>
    <w:rsid w:val="006D6E81"/>
    <w:rsid w:val="006E3653"/>
    <w:rsid w:val="006E439F"/>
    <w:rsid w:val="006F39DD"/>
    <w:rsid w:val="007031E4"/>
    <w:rsid w:val="007120E2"/>
    <w:rsid w:val="00716C5C"/>
    <w:rsid w:val="00717F12"/>
    <w:rsid w:val="00720756"/>
    <w:rsid w:val="007214BD"/>
    <w:rsid w:val="007226FB"/>
    <w:rsid w:val="00735A15"/>
    <w:rsid w:val="00756666"/>
    <w:rsid w:val="00774B2A"/>
    <w:rsid w:val="00780713"/>
    <w:rsid w:val="00786735"/>
    <w:rsid w:val="00793A67"/>
    <w:rsid w:val="007C65DF"/>
    <w:rsid w:val="007F4D5E"/>
    <w:rsid w:val="008253DA"/>
    <w:rsid w:val="00852034"/>
    <w:rsid w:val="008561BC"/>
    <w:rsid w:val="00892A18"/>
    <w:rsid w:val="008D662B"/>
    <w:rsid w:val="008D725D"/>
    <w:rsid w:val="008E1336"/>
    <w:rsid w:val="008F361E"/>
    <w:rsid w:val="009251B3"/>
    <w:rsid w:val="0092611B"/>
    <w:rsid w:val="0093304C"/>
    <w:rsid w:val="00945E47"/>
    <w:rsid w:val="009566B2"/>
    <w:rsid w:val="00984495"/>
    <w:rsid w:val="009A1CDF"/>
    <w:rsid w:val="009B1032"/>
    <w:rsid w:val="009B2C22"/>
    <w:rsid w:val="009C01C9"/>
    <w:rsid w:val="009C1A74"/>
    <w:rsid w:val="009C2C42"/>
    <w:rsid w:val="009D153F"/>
    <w:rsid w:val="009E76DB"/>
    <w:rsid w:val="009F0D65"/>
    <w:rsid w:val="00A21396"/>
    <w:rsid w:val="00A24D8A"/>
    <w:rsid w:val="00A2508D"/>
    <w:rsid w:val="00A42EAC"/>
    <w:rsid w:val="00AB21B3"/>
    <w:rsid w:val="00AB7F46"/>
    <w:rsid w:val="00AC7311"/>
    <w:rsid w:val="00B0129E"/>
    <w:rsid w:val="00B040BB"/>
    <w:rsid w:val="00B06051"/>
    <w:rsid w:val="00BB268C"/>
    <w:rsid w:val="00BE021B"/>
    <w:rsid w:val="00BE1D74"/>
    <w:rsid w:val="00C0138D"/>
    <w:rsid w:val="00C20A24"/>
    <w:rsid w:val="00C531BB"/>
    <w:rsid w:val="00C80E68"/>
    <w:rsid w:val="00C86DCE"/>
    <w:rsid w:val="00C87FDF"/>
    <w:rsid w:val="00C97834"/>
    <w:rsid w:val="00CA4314"/>
    <w:rsid w:val="00CB21CF"/>
    <w:rsid w:val="00CC111E"/>
    <w:rsid w:val="00CC2D04"/>
    <w:rsid w:val="00CD66CE"/>
    <w:rsid w:val="00D059BD"/>
    <w:rsid w:val="00D0789B"/>
    <w:rsid w:val="00D34BFB"/>
    <w:rsid w:val="00D35124"/>
    <w:rsid w:val="00D53834"/>
    <w:rsid w:val="00D54AA4"/>
    <w:rsid w:val="00D60E60"/>
    <w:rsid w:val="00D66AFF"/>
    <w:rsid w:val="00D844F6"/>
    <w:rsid w:val="00DB4EB9"/>
    <w:rsid w:val="00DF3A1F"/>
    <w:rsid w:val="00DF7C6E"/>
    <w:rsid w:val="00E1573D"/>
    <w:rsid w:val="00E348B2"/>
    <w:rsid w:val="00E373E4"/>
    <w:rsid w:val="00F0307B"/>
    <w:rsid w:val="00F21858"/>
    <w:rsid w:val="00F5411C"/>
    <w:rsid w:val="00FA3398"/>
    <w:rsid w:val="00FB3D63"/>
    <w:rsid w:val="00FD2DA4"/>
    <w:rsid w:val="00FD3C85"/>
    <w:rsid w:val="00FE4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3D023A-4081-4DCC-81AF-3163B87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864A6"/>
    <w:pPr>
      <w:keepNext/>
      <w:outlineLvl w:val="2"/>
    </w:pPr>
    <w:rPr>
      <w:b/>
      <w:sz w:val="20"/>
      <w:szCs w:val="20"/>
      <w:lang w:eastAsia="en-US"/>
    </w:rPr>
  </w:style>
  <w:style w:type="paragraph" w:styleId="Heading5">
    <w:name w:val="heading 5"/>
    <w:basedOn w:val="Normal"/>
    <w:next w:val="Normal"/>
    <w:qFormat/>
    <w:rsid w:val="002018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01877"/>
    <w:rPr>
      <w:rFonts w:ascii="Arial" w:hAnsi="Arial"/>
      <w:szCs w:val="20"/>
      <w:lang w:eastAsia="en-US"/>
    </w:rPr>
  </w:style>
  <w:style w:type="paragraph" w:styleId="Header">
    <w:name w:val="header"/>
    <w:basedOn w:val="Normal"/>
    <w:rsid w:val="009B2C22"/>
    <w:pPr>
      <w:tabs>
        <w:tab w:val="center" w:pos="4153"/>
        <w:tab w:val="right" w:pos="8306"/>
      </w:tabs>
    </w:pPr>
    <w:rPr>
      <w:sz w:val="20"/>
      <w:szCs w:val="20"/>
      <w:lang w:eastAsia="en-US"/>
    </w:rPr>
  </w:style>
  <w:style w:type="paragraph" w:styleId="ListParagraph">
    <w:name w:val="List Paragraph"/>
    <w:basedOn w:val="Normal"/>
    <w:uiPriority w:val="34"/>
    <w:qFormat/>
    <w:rsid w:val="00CC2D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0059">
      <w:bodyDiv w:val="1"/>
      <w:marLeft w:val="0"/>
      <w:marRight w:val="0"/>
      <w:marTop w:val="0"/>
      <w:marBottom w:val="0"/>
      <w:divBdr>
        <w:top w:val="none" w:sz="0" w:space="0" w:color="auto"/>
        <w:left w:val="none" w:sz="0" w:space="0" w:color="auto"/>
        <w:bottom w:val="none" w:sz="0" w:space="0" w:color="auto"/>
        <w:right w:val="none" w:sz="0" w:space="0" w:color="auto"/>
      </w:divBdr>
      <w:divsChild>
        <w:div w:id="128283389">
          <w:marLeft w:val="547"/>
          <w:marRight w:val="0"/>
          <w:marTop w:val="154"/>
          <w:marBottom w:val="0"/>
          <w:divBdr>
            <w:top w:val="none" w:sz="0" w:space="0" w:color="auto"/>
            <w:left w:val="none" w:sz="0" w:space="0" w:color="auto"/>
            <w:bottom w:val="none" w:sz="0" w:space="0" w:color="auto"/>
            <w:right w:val="none" w:sz="0" w:space="0" w:color="auto"/>
          </w:divBdr>
        </w:div>
        <w:div w:id="282804775">
          <w:marLeft w:val="547"/>
          <w:marRight w:val="0"/>
          <w:marTop w:val="154"/>
          <w:marBottom w:val="0"/>
          <w:divBdr>
            <w:top w:val="none" w:sz="0" w:space="0" w:color="auto"/>
            <w:left w:val="none" w:sz="0" w:space="0" w:color="auto"/>
            <w:bottom w:val="none" w:sz="0" w:space="0" w:color="auto"/>
            <w:right w:val="none" w:sz="0" w:space="0" w:color="auto"/>
          </w:divBdr>
        </w:div>
        <w:div w:id="1738087580">
          <w:marLeft w:val="547"/>
          <w:marRight w:val="0"/>
          <w:marTop w:val="154"/>
          <w:marBottom w:val="0"/>
          <w:divBdr>
            <w:top w:val="none" w:sz="0" w:space="0" w:color="auto"/>
            <w:left w:val="none" w:sz="0" w:space="0" w:color="auto"/>
            <w:bottom w:val="none" w:sz="0" w:space="0" w:color="auto"/>
            <w:right w:val="none" w:sz="0" w:space="0" w:color="auto"/>
          </w:divBdr>
        </w:div>
      </w:divsChild>
    </w:div>
    <w:div w:id="1248230362">
      <w:bodyDiv w:val="1"/>
      <w:marLeft w:val="0"/>
      <w:marRight w:val="0"/>
      <w:marTop w:val="0"/>
      <w:marBottom w:val="0"/>
      <w:divBdr>
        <w:top w:val="none" w:sz="0" w:space="0" w:color="auto"/>
        <w:left w:val="none" w:sz="0" w:space="0" w:color="auto"/>
        <w:bottom w:val="none" w:sz="0" w:space="0" w:color="auto"/>
        <w:right w:val="none" w:sz="0" w:space="0" w:color="auto"/>
      </w:divBdr>
      <w:divsChild>
        <w:div w:id="1274557708">
          <w:marLeft w:val="547"/>
          <w:marRight w:val="0"/>
          <w:marTop w:val="115"/>
          <w:marBottom w:val="0"/>
          <w:divBdr>
            <w:top w:val="none" w:sz="0" w:space="0" w:color="auto"/>
            <w:left w:val="none" w:sz="0" w:space="0" w:color="auto"/>
            <w:bottom w:val="none" w:sz="0" w:space="0" w:color="auto"/>
            <w:right w:val="none" w:sz="0" w:space="0" w:color="auto"/>
          </w:divBdr>
        </w:div>
        <w:div w:id="1280181106">
          <w:marLeft w:val="547"/>
          <w:marRight w:val="0"/>
          <w:marTop w:val="115"/>
          <w:marBottom w:val="0"/>
          <w:divBdr>
            <w:top w:val="none" w:sz="0" w:space="0" w:color="auto"/>
            <w:left w:val="none" w:sz="0" w:space="0" w:color="auto"/>
            <w:bottom w:val="none" w:sz="0" w:space="0" w:color="auto"/>
            <w:right w:val="none" w:sz="0" w:space="0" w:color="auto"/>
          </w:divBdr>
        </w:div>
        <w:div w:id="1414350655">
          <w:marLeft w:val="547"/>
          <w:marRight w:val="0"/>
          <w:marTop w:val="115"/>
          <w:marBottom w:val="0"/>
          <w:divBdr>
            <w:top w:val="none" w:sz="0" w:space="0" w:color="auto"/>
            <w:left w:val="none" w:sz="0" w:space="0" w:color="auto"/>
            <w:bottom w:val="none" w:sz="0" w:space="0" w:color="auto"/>
            <w:right w:val="none" w:sz="0" w:space="0" w:color="auto"/>
          </w:divBdr>
        </w:div>
        <w:div w:id="1777822401">
          <w:marLeft w:val="547"/>
          <w:marRight w:val="0"/>
          <w:marTop w:val="115"/>
          <w:marBottom w:val="0"/>
          <w:divBdr>
            <w:top w:val="none" w:sz="0" w:space="0" w:color="auto"/>
            <w:left w:val="none" w:sz="0" w:space="0" w:color="auto"/>
            <w:bottom w:val="none" w:sz="0" w:space="0" w:color="auto"/>
            <w:right w:val="none" w:sz="0" w:space="0" w:color="auto"/>
          </w:divBdr>
        </w:div>
        <w:div w:id="1820030361">
          <w:marLeft w:val="547"/>
          <w:marRight w:val="0"/>
          <w:marTop w:val="115"/>
          <w:marBottom w:val="0"/>
          <w:divBdr>
            <w:top w:val="none" w:sz="0" w:space="0" w:color="auto"/>
            <w:left w:val="none" w:sz="0" w:space="0" w:color="auto"/>
            <w:bottom w:val="none" w:sz="0" w:space="0" w:color="auto"/>
            <w:right w:val="none" w:sz="0" w:space="0" w:color="auto"/>
          </w:divBdr>
        </w:div>
      </w:divsChild>
    </w:div>
    <w:div w:id="1570531120">
      <w:bodyDiv w:val="1"/>
      <w:marLeft w:val="0"/>
      <w:marRight w:val="0"/>
      <w:marTop w:val="0"/>
      <w:marBottom w:val="0"/>
      <w:divBdr>
        <w:top w:val="none" w:sz="0" w:space="0" w:color="auto"/>
        <w:left w:val="none" w:sz="0" w:space="0" w:color="auto"/>
        <w:bottom w:val="none" w:sz="0" w:space="0" w:color="auto"/>
        <w:right w:val="none" w:sz="0" w:space="0" w:color="auto"/>
      </w:divBdr>
      <w:divsChild>
        <w:div w:id="146408280">
          <w:marLeft w:val="547"/>
          <w:marRight w:val="0"/>
          <w:marTop w:val="154"/>
          <w:marBottom w:val="0"/>
          <w:divBdr>
            <w:top w:val="none" w:sz="0" w:space="0" w:color="auto"/>
            <w:left w:val="none" w:sz="0" w:space="0" w:color="auto"/>
            <w:bottom w:val="none" w:sz="0" w:space="0" w:color="auto"/>
            <w:right w:val="none" w:sz="0" w:space="0" w:color="auto"/>
          </w:divBdr>
        </w:div>
        <w:div w:id="1495072901">
          <w:marLeft w:val="547"/>
          <w:marRight w:val="0"/>
          <w:marTop w:val="154"/>
          <w:marBottom w:val="0"/>
          <w:divBdr>
            <w:top w:val="none" w:sz="0" w:space="0" w:color="auto"/>
            <w:left w:val="none" w:sz="0" w:space="0" w:color="auto"/>
            <w:bottom w:val="none" w:sz="0" w:space="0" w:color="auto"/>
            <w:right w:val="none" w:sz="0" w:space="0" w:color="auto"/>
          </w:divBdr>
        </w:div>
      </w:divsChild>
    </w:div>
    <w:div w:id="1886211487">
      <w:bodyDiv w:val="1"/>
      <w:marLeft w:val="0"/>
      <w:marRight w:val="0"/>
      <w:marTop w:val="0"/>
      <w:marBottom w:val="0"/>
      <w:divBdr>
        <w:top w:val="none" w:sz="0" w:space="0" w:color="auto"/>
        <w:left w:val="none" w:sz="0" w:space="0" w:color="auto"/>
        <w:bottom w:val="none" w:sz="0" w:space="0" w:color="auto"/>
        <w:right w:val="none" w:sz="0" w:space="0" w:color="auto"/>
      </w:divBdr>
      <w:divsChild>
        <w:div w:id="186532510">
          <w:marLeft w:val="547"/>
          <w:marRight w:val="0"/>
          <w:marTop w:val="154"/>
          <w:marBottom w:val="0"/>
          <w:divBdr>
            <w:top w:val="none" w:sz="0" w:space="0" w:color="auto"/>
            <w:left w:val="none" w:sz="0" w:space="0" w:color="auto"/>
            <w:bottom w:val="none" w:sz="0" w:space="0" w:color="auto"/>
            <w:right w:val="none" w:sz="0" w:space="0" w:color="auto"/>
          </w:divBdr>
        </w:div>
        <w:div w:id="1583679976">
          <w:marLeft w:val="547"/>
          <w:marRight w:val="0"/>
          <w:marTop w:val="154"/>
          <w:marBottom w:val="0"/>
          <w:divBdr>
            <w:top w:val="none" w:sz="0" w:space="0" w:color="auto"/>
            <w:left w:val="none" w:sz="0" w:space="0" w:color="auto"/>
            <w:bottom w:val="none" w:sz="0" w:space="0" w:color="auto"/>
            <w:right w:val="none" w:sz="0" w:space="0" w:color="auto"/>
          </w:divBdr>
        </w:div>
        <w:div w:id="1693142928">
          <w:marLeft w:val="547"/>
          <w:marRight w:val="0"/>
          <w:marTop w:val="154"/>
          <w:marBottom w:val="0"/>
          <w:divBdr>
            <w:top w:val="none" w:sz="0" w:space="0" w:color="auto"/>
            <w:left w:val="none" w:sz="0" w:space="0" w:color="auto"/>
            <w:bottom w:val="none" w:sz="0" w:space="0" w:color="auto"/>
            <w:right w:val="none" w:sz="0" w:space="0" w:color="auto"/>
          </w:divBdr>
        </w:div>
      </w:divsChild>
    </w:div>
    <w:div w:id="1906185978">
      <w:bodyDiv w:val="1"/>
      <w:marLeft w:val="0"/>
      <w:marRight w:val="0"/>
      <w:marTop w:val="0"/>
      <w:marBottom w:val="0"/>
      <w:divBdr>
        <w:top w:val="none" w:sz="0" w:space="0" w:color="auto"/>
        <w:left w:val="none" w:sz="0" w:space="0" w:color="auto"/>
        <w:bottom w:val="none" w:sz="0" w:space="0" w:color="auto"/>
        <w:right w:val="none" w:sz="0" w:space="0" w:color="auto"/>
      </w:divBdr>
      <w:divsChild>
        <w:div w:id="481115379">
          <w:marLeft w:val="547"/>
          <w:marRight w:val="0"/>
          <w:marTop w:val="115"/>
          <w:marBottom w:val="0"/>
          <w:divBdr>
            <w:top w:val="none" w:sz="0" w:space="0" w:color="auto"/>
            <w:left w:val="none" w:sz="0" w:space="0" w:color="auto"/>
            <w:bottom w:val="none" w:sz="0" w:space="0" w:color="auto"/>
            <w:right w:val="none" w:sz="0" w:space="0" w:color="auto"/>
          </w:divBdr>
        </w:div>
        <w:div w:id="994146635">
          <w:marLeft w:val="547"/>
          <w:marRight w:val="0"/>
          <w:marTop w:val="115"/>
          <w:marBottom w:val="0"/>
          <w:divBdr>
            <w:top w:val="none" w:sz="0" w:space="0" w:color="auto"/>
            <w:left w:val="none" w:sz="0" w:space="0" w:color="auto"/>
            <w:bottom w:val="none" w:sz="0" w:space="0" w:color="auto"/>
            <w:right w:val="none" w:sz="0" w:space="0" w:color="auto"/>
          </w:divBdr>
        </w:div>
        <w:div w:id="20592806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www.arnadal.no/film/images/oneflewo.jpg"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ABD4DA77-ACDC-4ED5-9A3E-16F9C0B16D79}">
  <ds:schemaRefs>
    <ds:schemaRef ds:uri="http://schemas.microsoft.com/sharepoint/v3/contenttype/forms"/>
  </ds:schemaRefs>
</ds:datastoreItem>
</file>

<file path=customXml/itemProps2.xml><?xml version="1.0" encoding="utf-8"?>
<ds:datastoreItem xmlns:ds="http://schemas.openxmlformats.org/officeDocument/2006/customXml" ds:itemID="{D0E5CD2C-C16E-4DF7-966F-92BD3994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05B05B-9F2C-49A3-986A-B053F1AD5CB8}">
  <ds:schemaRefs>
    <ds:schemaRef ds:uri="http://schemas.microsoft.com/office/2006/metadata/longProperties"/>
  </ds:schemaRefs>
</ds:datastoreItem>
</file>

<file path=customXml/itemProps4.xml><?xml version="1.0" encoding="utf-8"?>
<ds:datastoreItem xmlns:ds="http://schemas.openxmlformats.org/officeDocument/2006/customXml" ds:itemID="{078EDFCB-C845-413F-97FA-E2169DB5DE83}">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ke7</Company>
  <LinksUpToDate>false</LinksUpToDate>
  <CharactersWithSpaces>16035</CharactersWithSpaces>
  <SharedDoc>false</SharedDoc>
  <HLinks>
    <vt:vector size="6" baseType="variant">
      <vt:variant>
        <vt:i4>2359408</vt:i4>
      </vt:variant>
      <vt:variant>
        <vt:i4>-1</vt:i4>
      </vt:variant>
      <vt:variant>
        <vt:i4>1037</vt:i4>
      </vt:variant>
      <vt:variant>
        <vt:i4>1</vt:i4>
      </vt:variant>
      <vt:variant>
        <vt:lpwstr>http://www.arnadal.no/film/images/oneflewo.jpg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BANTON, Miss G (gbanton)</dc:creator>
  <cp:keywords/>
  <cp:lastModifiedBy>Chris</cp:lastModifiedBy>
  <cp:revision>2</cp:revision>
  <cp:lastPrinted>2009-09-29T06:59:00Z</cp:lastPrinted>
  <dcterms:created xsi:type="dcterms:W3CDTF">2017-12-07T12:36:00Z</dcterms:created>
  <dcterms:modified xsi:type="dcterms:W3CDTF">2017-12-07T12:36:00Z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