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EEE" w:rsidRDefault="008F6EEE">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060"/>
        <w:gridCol w:w="5220"/>
        <w:gridCol w:w="2268"/>
      </w:tblGrid>
      <w:tr w:rsidR="00B90F8B" w:rsidRPr="001E0C9A" w:rsidTr="001E0C9A">
        <w:tc>
          <w:tcPr>
            <w:tcW w:w="15876" w:type="dxa"/>
            <w:gridSpan w:val="4"/>
            <w:shd w:val="clear" w:color="auto" w:fill="000000"/>
          </w:tcPr>
          <w:p w:rsidR="00B90F8B" w:rsidRPr="001E0C9A" w:rsidRDefault="00AE6E12" w:rsidP="001E0C9A">
            <w:pPr>
              <w:jc w:val="center"/>
              <w:rPr>
                <w:rFonts w:ascii="Arial" w:hAnsi="Arial" w:cs="Arial"/>
                <w:b/>
                <w:sz w:val="20"/>
                <w:szCs w:val="20"/>
              </w:rPr>
            </w:pPr>
            <w:r w:rsidRPr="001E0C9A">
              <w:rPr>
                <w:rFonts w:ascii="Arial" w:hAnsi="Arial" w:cs="Arial"/>
                <w:b/>
                <w:sz w:val="20"/>
                <w:szCs w:val="20"/>
              </w:rPr>
              <w:t xml:space="preserve"> Ethnicity, crime and justice</w:t>
            </w:r>
          </w:p>
        </w:tc>
      </w:tr>
      <w:tr w:rsidR="00B90F8B" w:rsidRPr="001E0C9A" w:rsidTr="001E0C9A">
        <w:tc>
          <w:tcPr>
            <w:tcW w:w="15876" w:type="dxa"/>
            <w:gridSpan w:val="4"/>
          </w:tcPr>
          <w:p w:rsidR="00AE6E12" w:rsidRPr="001E0C9A" w:rsidRDefault="00AE6E12" w:rsidP="00AE6E12">
            <w:pPr>
              <w:rPr>
                <w:rFonts w:ascii="Arial" w:hAnsi="Arial" w:cs="Arial"/>
                <w:b/>
                <w:bCs/>
                <w:sz w:val="11"/>
                <w:szCs w:val="11"/>
              </w:rPr>
            </w:pPr>
            <w:r w:rsidRPr="001E0C9A">
              <w:rPr>
                <w:rFonts w:ascii="Arial" w:hAnsi="Arial" w:cs="Arial"/>
                <w:b/>
                <w:bCs/>
                <w:sz w:val="11"/>
                <w:szCs w:val="11"/>
              </w:rPr>
              <w:t>Introduction/key assumptions on ethnicity and criminalisation</w:t>
            </w:r>
          </w:p>
          <w:p w:rsidR="00AE6E12" w:rsidRPr="001E0C9A" w:rsidRDefault="00AE6E12" w:rsidP="001E0C9A">
            <w:pPr>
              <w:numPr>
                <w:ilvl w:val="0"/>
                <w:numId w:val="1"/>
              </w:numPr>
              <w:rPr>
                <w:rFonts w:ascii="Arial" w:hAnsi="Arial" w:cs="Arial"/>
                <w:sz w:val="11"/>
                <w:szCs w:val="11"/>
              </w:rPr>
            </w:pPr>
            <w:r w:rsidRPr="001E0C9A">
              <w:rPr>
                <w:rFonts w:ascii="Arial" w:hAnsi="Arial" w:cs="Arial"/>
                <w:sz w:val="11"/>
                <w:szCs w:val="11"/>
              </w:rPr>
              <w:t>Blacks</w:t>
            </w:r>
            <w:r w:rsidRPr="001E0C9A">
              <w:rPr>
                <w:rFonts w:ascii="Arial" w:hAnsi="Arial" w:cs="Arial"/>
                <w:b/>
                <w:bCs/>
                <w:sz w:val="11"/>
                <w:szCs w:val="11"/>
              </w:rPr>
              <w:t xml:space="preserve"> </w:t>
            </w:r>
            <w:r w:rsidRPr="001E0C9A">
              <w:rPr>
                <w:rFonts w:ascii="Arial" w:hAnsi="Arial" w:cs="Arial"/>
                <w:bCs/>
                <w:sz w:val="11"/>
                <w:szCs w:val="11"/>
              </w:rPr>
              <w:t>and to a lesser extent Asians</w:t>
            </w:r>
            <w:r w:rsidRPr="001E0C9A">
              <w:rPr>
                <w:rFonts w:ascii="Arial" w:hAnsi="Arial" w:cs="Arial"/>
                <w:b/>
                <w:bCs/>
                <w:sz w:val="11"/>
                <w:szCs w:val="11"/>
              </w:rPr>
              <w:t xml:space="preserve"> </w:t>
            </w:r>
            <w:r w:rsidRPr="001E0C9A">
              <w:rPr>
                <w:rFonts w:ascii="Arial" w:hAnsi="Arial" w:cs="Arial"/>
                <w:sz w:val="11"/>
                <w:szCs w:val="11"/>
              </w:rPr>
              <w:t xml:space="preserve">are over-represented in </w:t>
            </w:r>
            <w:r w:rsidRPr="001E0C9A">
              <w:rPr>
                <w:rFonts w:ascii="Arial" w:hAnsi="Arial" w:cs="Arial"/>
                <w:b/>
                <w:bCs/>
                <w:sz w:val="11"/>
                <w:szCs w:val="11"/>
              </w:rPr>
              <w:t>official crime statistics</w:t>
            </w:r>
            <w:r w:rsidRPr="001E0C9A">
              <w:rPr>
                <w:rFonts w:ascii="Arial" w:hAnsi="Arial" w:cs="Arial"/>
                <w:sz w:val="11"/>
                <w:szCs w:val="11"/>
              </w:rPr>
              <w:t xml:space="preserve"> given their proportion in the population.  </w:t>
            </w:r>
          </w:p>
          <w:p w:rsidR="00C0512A" w:rsidRPr="001E0C9A" w:rsidRDefault="00AE6E12" w:rsidP="001E0C9A">
            <w:pPr>
              <w:numPr>
                <w:ilvl w:val="0"/>
                <w:numId w:val="1"/>
              </w:numPr>
              <w:rPr>
                <w:rFonts w:ascii="Arial" w:hAnsi="Arial" w:cs="Arial"/>
                <w:sz w:val="11"/>
                <w:szCs w:val="11"/>
              </w:rPr>
            </w:pPr>
            <w:r w:rsidRPr="001E0C9A">
              <w:rPr>
                <w:rFonts w:ascii="Arial" w:hAnsi="Arial" w:cs="Arial"/>
                <w:b/>
                <w:sz w:val="11"/>
                <w:szCs w:val="11"/>
              </w:rPr>
              <w:t>S</w:t>
            </w:r>
            <w:r w:rsidRPr="001E0C9A">
              <w:rPr>
                <w:rFonts w:ascii="Arial" w:hAnsi="Arial" w:cs="Arial"/>
                <w:b/>
                <w:bCs/>
                <w:sz w:val="11"/>
                <w:szCs w:val="11"/>
              </w:rPr>
              <w:t>elf-report study</w:t>
            </w:r>
            <w:r w:rsidRPr="001E0C9A">
              <w:rPr>
                <w:rFonts w:ascii="Arial" w:hAnsi="Arial" w:cs="Arial"/>
                <w:sz w:val="11"/>
                <w:szCs w:val="11"/>
              </w:rPr>
              <w:t xml:space="preserve"> data shows that whites, ‘mixed’ ethnic groups and blacks have similar rates of offending, with Asian groups being less likely to offend.</w:t>
            </w:r>
          </w:p>
          <w:p w:rsidR="00B90F8B" w:rsidRPr="001E0C9A" w:rsidRDefault="00AE6E12" w:rsidP="001E0C9A">
            <w:pPr>
              <w:numPr>
                <w:ilvl w:val="0"/>
                <w:numId w:val="1"/>
              </w:numPr>
              <w:rPr>
                <w:rFonts w:ascii="Arial" w:hAnsi="Arial" w:cs="Arial"/>
                <w:sz w:val="11"/>
                <w:szCs w:val="11"/>
              </w:rPr>
            </w:pPr>
            <w:r w:rsidRPr="001E0C9A">
              <w:rPr>
                <w:rFonts w:ascii="Arial" w:hAnsi="Arial" w:cs="Arial"/>
                <w:b/>
                <w:sz w:val="11"/>
                <w:szCs w:val="11"/>
              </w:rPr>
              <w:t>Victim surveys</w:t>
            </w:r>
            <w:r w:rsidRPr="001E0C9A">
              <w:rPr>
                <w:rFonts w:ascii="Arial" w:hAnsi="Arial" w:cs="Arial"/>
                <w:sz w:val="11"/>
                <w:szCs w:val="11"/>
              </w:rPr>
              <w:t xml:space="preserve"> show that blacks can be over-represented as offenders (e.g. in the case of mugging) and that offending is often intra-ethnic (within ethnic groups).  </w:t>
            </w:r>
          </w:p>
        </w:tc>
      </w:tr>
      <w:tr w:rsidR="00AE6E12" w:rsidRPr="001E0C9A" w:rsidTr="001E0C9A">
        <w:tc>
          <w:tcPr>
            <w:tcW w:w="5328" w:type="dxa"/>
          </w:tcPr>
          <w:p w:rsidR="00AE6E12" w:rsidRPr="001E0C9A" w:rsidRDefault="00AE6E12" w:rsidP="001E0C9A">
            <w:pPr>
              <w:jc w:val="center"/>
              <w:rPr>
                <w:rFonts w:ascii="Arial" w:hAnsi="Arial" w:cs="Arial"/>
                <w:b/>
                <w:sz w:val="16"/>
                <w:szCs w:val="16"/>
              </w:rPr>
            </w:pPr>
            <w:r w:rsidRPr="001E0C9A">
              <w:rPr>
                <w:rFonts w:ascii="Arial" w:hAnsi="Arial" w:cs="Arial"/>
                <w:b/>
                <w:sz w:val="16"/>
                <w:szCs w:val="16"/>
              </w:rPr>
              <w:t>Ethnicity, racism and the criminal justice system</w:t>
            </w:r>
          </w:p>
        </w:tc>
        <w:tc>
          <w:tcPr>
            <w:tcW w:w="8280" w:type="dxa"/>
            <w:gridSpan w:val="2"/>
          </w:tcPr>
          <w:p w:rsidR="00AE6E12" w:rsidRPr="001E0C9A" w:rsidRDefault="00AE6E12" w:rsidP="001E0C9A">
            <w:pPr>
              <w:jc w:val="center"/>
              <w:rPr>
                <w:rFonts w:ascii="Arial" w:hAnsi="Arial" w:cs="Arial"/>
                <w:b/>
                <w:sz w:val="16"/>
                <w:szCs w:val="16"/>
              </w:rPr>
            </w:pPr>
            <w:r w:rsidRPr="001E0C9A">
              <w:rPr>
                <w:rFonts w:ascii="Arial" w:hAnsi="Arial" w:cs="Arial"/>
                <w:b/>
                <w:sz w:val="16"/>
                <w:szCs w:val="16"/>
              </w:rPr>
              <w:t>Explaining</w:t>
            </w:r>
            <w:r w:rsidR="007927BF" w:rsidRPr="001E0C9A">
              <w:rPr>
                <w:rFonts w:ascii="Arial" w:hAnsi="Arial" w:cs="Arial"/>
                <w:b/>
                <w:sz w:val="16"/>
                <w:szCs w:val="16"/>
              </w:rPr>
              <w:t xml:space="preserve"> ethnic</w:t>
            </w:r>
            <w:r w:rsidRPr="001E0C9A">
              <w:rPr>
                <w:rFonts w:ascii="Arial" w:hAnsi="Arial" w:cs="Arial"/>
                <w:b/>
                <w:sz w:val="16"/>
                <w:szCs w:val="16"/>
              </w:rPr>
              <w:t xml:space="preserve"> differences in offending</w:t>
            </w:r>
          </w:p>
        </w:tc>
        <w:tc>
          <w:tcPr>
            <w:tcW w:w="2268" w:type="dxa"/>
          </w:tcPr>
          <w:p w:rsidR="00AE6E12" w:rsidRPr="001E0C9A" w:rsidRDefault="00AE6E12" w:rsidP="001E0C9A">
            <w:pPr>
              <w:jc w:val="center"/>
              <w:rPr>
                <w:rFonts w:ascii="Arial" w:hAnsi="Arial" w:cs="Arial"/>
                <w:b/>
                <w:sz w:val="16"/>
                <w:szCs w:val="16"/>
              </w:rPr>
            </w:pPr>
            <w:r w:rsidRPr="001E0C9A">
              <w:rPr>
                <w:rFonts w:ascii="Arial" w:hAnsi="Arial" w:cs="Arial"/>
                <w:b/>
                <w:sz w:val="16"/>
                <w:szCs w:val="16"/>
              </w:rPr>
              <w:t>Ethnicity and victimisation</w:t>
            </w:r>
          </w:p>
        </w:tc>
      </w:tr>
      <w:tr w:rsidR="00CC6E8A" w:rsidRPr="001E0C9A" w:rsidTr="001E0C9A">
        <w:tc>
          <w:tcPr>
            <w:tcW w:w="5328" w:type="dxa"/>
            <w:vMerge w:val="restart"/>
          </w:tcPr>
          <w:p w:rsidR="00CC6E8A" w:rsidRPr="001E0C9A" w:rsidRDefault="0029383A" w:rsidP="001E0C9A">
            <w:pPr>
              <w:tabs>
                <w:tab w:val="left" w:pos="12420"/>
              </w:tabs>
              <w:rPr>
                <w:rFonts w:ascii="Arial" w:hAnsi="Arial" w:cs="Arial"/>
                <w:b/>
                <w:sz w:val="12"/>
                <w:szCs w:val="12"/>
              </w:rPr>
            </w:pPr>
            <w:r w:rsidRPr="001E0C9A">
              <w:rPr>
                <w:rFonts w:ascii="Arial" w:hAnsi="Arial" w:cs="Arial"/>
                <w:b/>
                <w:sz w:val="12"/>
                <w:szCs w:val="12"/>
              </w:rPr>
              <w:t xml:space="preserve">Policing and </w:t>
            </w:r>
            <w:r w:rsidR="00CC6E8A" w:rsidRPr="001E0C9A">
              <w:rPr>
                <w:rFonts w:ascii="Arial" w:hAnsi="Arial" w:cs="Arial"/>
                <w:b/>
                <w:sz w:val="12"/>
                <w:szCs w:val="12"/>
              </w:rPr>
              <w:t>stop and search</w:t>
            </w:r>
          </w:p>
          <w:p w:rsidR="00994155" w:rsidRDefault="00994155" w:rsidP="001E0C9A">
            <w:pPr>
              <w:numPr>
                <w:ilvl w:val="0"/>
                <w:numId w:val="10"/>
              </w:numPr>
              <w:tabs>
                <w:tab w:val="left" w:pos="12420"/>
              </w:tabs>
              <w:rPr>
                <w:rFonts w:ascii="Arial" w:hAnsi="Arial" w:cs="Arial"/>
                <w:sz w:val="11"/>
                <w:szCs w:val="11"/>
              </w:rPr>
            </w:pPr>
            <w:r>
              <w:rPr>
                <w:rFonts w:ascii="Arial" w:hAnsi="Arial" w:cs="Arial"/>
                <w:sz w:val="11"/>
                <w:szCs w:val="11"/>
              </w:rPr>
              <w:t>Black people make up 3% of the population, but 13.1% of the prison population.</w:t>
            </w:r>
          </w:p>
          <w:p w:rsidR="00994155" w:rsidRDefault="00994155" w:rsidP="001E0C9A">
            <w:pPr>
              <w:numPr>
                <w:ilvl w:val="0"/>
                <w:numId w:val="10"/>
              </w:numPr>
              <w:tabs>
                <w:tab w:val="left" w:pos="12420"/>
              </w:tabs>
              <w:rPr>
                <w:rFonts w:ascii="Arial" w:hAnsi="Arial" w:cs="Arial"/>
                <w:sz w:val="11"/>
                <w:szCs w:val="11"/>
              </w:rPr>
            </w:pPr>
            <w:r>
              <w:rPr>
                <w:rFonts w:ascii="Arial" w:hAnsi="Arial" w:cs="Arial"/>
                <w:sz w:val="11"/>
                <w:szCs w:val="11"/>
              </w:rPr>
              <w:t>Asians make up 6.5%</w:t>
            </w:r>
            <w:r w:rsidR="00987E2B">
              <w:rPr>
                <w:rFonts w:ascii="Arial" w:hAnsi="Arial" w:cs="Arial"/>
                <w:sz w:val="11"/>
                <w:szCs w:val="11"/>
              </w:rPr>
              <w:t xml:space="preserve"> of the population, but</w:t>
            </w:r>
            <w:r w:rsidR="00C926DA">
              <w:rPr>
                <w:rFonts w:ascii="Arial" w:hAnsi="Arial" w:cs="Arial"/>
                <w:sz w:val="11"/>
                <w:szCs w:val="11"/>
              </w:rPr>
              <w:t xml:space="preserve"> 7.7% of the prison population.</w:t>
            </w:r>
          </w:p>
          <w:p w:rsidR="00CC6E8A" w:rsidRPr="001E0C9A" w:rsidRDefault="0029383A" w:rsidP="001E0C9A">
            <w:pPr>
              <w:numPr>
                <w:ilvl w:val="0"/>
                <w:numId w:val="10"/>
              </w:numPr>
              <w:tabs>
                <w:tab w:val="left" w:pos="12420"/>
              </w:tabs>
              <w:rPr>
                <w:rFonts w:ascii="Arial" w:hAnsi="Arial" w:cs="Arial"/>
                <w:sz w:val="11"/>
                <w:szCs w:val="11"/>
              </w:rPr>
            </w:pPr>
            <w:r w:rsidRPr="001E0C9A">
              <w:rPr>
                <w:rFonts w:ascii="Arial" w:hAnsi="Arial" w:cs="Arial"/>
                <w:sz w:val="11"/>
                <w:szCs w:val="11"/>
              </w:rPr>
              <w:t>BCS data shows b</w:t>
            </w:r>
            <w:r w:rsidR="00CC6E8A" w:rsidRPr="001E0C9A">
              <w:rPr>
                <w:rFonts w:ascii="Arial" w:hAnsi="Arial" w:cs="Arial"/>
                <w:sz w:val="11"/>
                <w:szCs w:val="11"/>
              </w:rPr>
              <w:t>lacks are 8 times and Asians 2 times more likely to be stopped and searched by the police than whites.</w:t>
            </w:r>
          </w:p>
          <w:p w:rsidR="00CC6E8A" w:rsidRPr="001E0C9A" w:rsidRDefault="00CC6E8A" w:rsidP="001E0C9A">
            <w:pPr>
              <w:numPr>
                <w:ilvl w:val="0"/>
                <w:numId w:val="10"/>
              </w:numPr>
              <w:tabs>
                <w:tab w:val="left" w:pos="12420"/>
              </w:tabs>
              <w:rPr>
                <w:rFonts w:ascii="Arial" w:hAnsi="Arial" w:cs="Arial"/>
                <w:sz w:val="11"/>
                <w:szCs w:val="11"/>
              </w:rPr>
            </w:pPr>
            <w:r w:rsidRPr="001E0C9A">
              <w:rPr>
                <w:rFonts w:ascii="Arial" w:hAnsi="Arial" w:cs="Arial"/>
                <w:sz w:val="11"/>
                <w:szCs w:val="11"/>
              </w:rPr>
              <w:t>Asians are 3 times more likely to be stopped and searched under the Terrorism Act.</w:t>
            </w:r>
          </w:p>
          <w:p w:rsidR="00CC6E8A" w:rsidRPr="001E0C9A" w:rsidRDefault="00CC6E8A" w:rsidP="001E0C9A">
            <w:pPr>
              <w:numPr>
                <w:ilvl w:val="0"/>
                <w:numId w:val="10"/>
              </w:numPr>
              <w:tabs>
                <w:tab w:val="left" w:pos="12420"/>
              </w:tabs>
              <w:rPr>
                <w:rFonts w:ascii="Arial" w:hAnsi="Arial" w:cs="Arial"/>
                <w:sz w:val="11"/>
                <w:szCs w:val="11"/>
              </w:rPr>
            </w:pPr>
            <w:r w:rsidRPr="001E0C9A">
              <w:rPr>
                <w:rFonts w:ascii="Arial" w:hAnsi="Arial" w:cs="Arial"/>
                <w:sz w:val="11"/>
                <w:szCs w:val="11"/>
              </w:rPr>
              <w:t>Ethnic minority communities have a lack of trust in the police - they feel they are over-policed, under-protected and have limited faith in the police.</w:t>
            </w:r>
          </w:p>
          <w:p w:rsidR="0029383A" w:rsidRPr="001E0C9A" w:rsidRDefault="0029383A" w:rsidP="00CC477E">
            <w:pPr>
              <w:tabs>
                <w:tab w:val="left" w:pos="12420"/>
              </w:tabs>
              <w:ind w:firstLine="720"/>
              <w:rPr>
                <w:rFonts w:ascii="Arial" w:hAnsi="Arial" w:cs="Arial"/>
                <w:sz w:val="11"/>
                <w:szCs w:val="11"/>
              </w:rPr>
            </w:pPr>
          </w:p>
          <w:p w:rsidR="00CC6E8A" w:rsidRPr="001E0C9A" w:rsidRDefault="00CC6E8A" w:rsidP="001E0C9A">
            <w:pPr>
              <w:tabs>
                <w:tab w:val="left" w:pos="12420"/>
              </w:tabs>
              <w:rPr>
                <w:rFonts w:ascii="Arial" w:hAnsi="Arial" w:cs="Arial"/>
                <w:b/>
                <w:sz w:val="11"/>
                <w:szCs w:val="11"/>
              </w:rPr>
            </w:pPr>
            <w:r w:rsidRPr="001E0C9A">
              <w:rPr>
                <w:rFonts w:ascii="Arial" w:hAnsi="Arial" w:cs="Arial"/>
                <w:b/>
                <w:sz w:val="11"/>
                <w:szCs w:val="11"/>
              </w:rPr>
              <w:t xml:space="preserve">Reasons </w:t>
            </w:r>
          </w:p>
          <w:p w:rsidR="00791C56" w:rsidRPr="001E0C9A" w:rsidRDefault="00791C56" w:rsidP="001E0C9A">
            <w:pPr>
              <w:tabs>
                <w:tab w:val="left" w:pos="12420"/>
              </w:tabs>
              <w:rPr>
                <w:rFonts w:ascii="Arial" w:hAnsi="Arial" w:cs="Arial"/>
                <w:b/>
                <w:sz w:val="11"/>
                <w:szCs w:val="11"/>
              </w:rPr>
            </w:pPr>
          </w:p>
          <w:p w:rsidR="00CC6E8A" w:rsidRPr="001E0C9A" w:rsidRDefault="0029383A" w:rsidP="001E0C9A">
            <w:pPr>
              <w:tabs>
                <w:tab w:val="left" w:pos="12420"/>
              </w:tabs>
              <w:rPr>
                <w:rFonts w:ascii="Arial" w:hAnsi="Arial" w:cs="Arial"/>
                <w:b/>
                <w:sz w:val="11"/>
                <w:szCs w:val="11"/>
              </w:rPr>
            </w:pPr>
            <w:r w:rsidRPr="001E0C9A">
              <w:rPr>
                <w:rFonts w:ascii="Arial" w:hAnsi="Arial" w:cs="Arial"/>
                <w:b/>
                <w:sz w:val="11"/>
                <w:szCs w:val="11"/>
              </w:rPr>
              <w:t xml:space="preserve">1. </w:t>
            </w:r>
            <w:r w:rsidR="00CC6E8A" w:rsidRPr="001E0C9A">
              <w:rPr>
                <w:rFonts w:ascii="Arial" w:hAnsi="Arial" w:cs="Arial"/>
                <w:b/>
                <w:sz w:val="11"/>
                <w:szCs w:val="11"/>
              </w:rPr>
              <w:t xml:space="preserve">Police racism </w:t>
            </w:r>
          </w:p>
          <w:p w:rsidR="00CC6E8A" w:rsidRPr="001E0C9A" w:rsidRDefault="00CC6E8A" w:rsidP="001E0C9A">
            <w:pPr>
              <w:tabs>
                <w:tab w:val="left" w:pos="12420"/>
              </w:tabs>
              <w:rPr>
                <w:rFonts w:ascii="Arial" w:hAnsi="Arial" w:cs="Arial"/>
                <w:sz w:val="11"/>
                <w:szCs w:val="11"/>
              </w:rPr>
            </w:pPr>
          </w:p>
          <w:p w:rsidR="00CC6E8A" w:rsidRPr="001E0C9A" w:rsidRDefault="00002EDC" w:rsidP="001E0C9A">
            <w:pPr>
              <w:numPr>
                <w:ilvl w:val="0"/>
                <w:numId w:val="11"/>
              </w:numPr>
              <w:tabs>
                <w:tab w:val="left" w:pos="12420"/>
              </w:tabs>
              <w:rPr>
                <w:rFonts w:ascii="Arial" w:hAnsi="Arial" w:cs="Arial"/>
                <w:sz w:val="11"/>
                <w:szCs w:val="11"/>
              </w:rPr>
            </w:pPr>
            <w:r>
              <w:rPr>
                <w:noProof/>
              </w:rPr>
              <w:drawing>
                <wp:anchor distT="0" distB="0" distL="114300" distR="114300" simplePos="0" relativeHeight="251656192" behindDoc="0" locked="0" layoutInCell="1" allowOverlap="1">
                  <wp:simplePos x="0" y="0"/>
                  <wp:positionH relativeFrom="column">
                    <wp:posOffset>2514600</wp:posOffset>
                  </wp:positionH>
                  <wp:positionV relativeFrom="paragraph">
                    <wp:posOffset>147955</wp:posOffset>
                  </wp:positionV>
                  <wp:extent cx="675005" cy="1006475"/>
                  <wp:effectExtent l="19050" t="19050" r="0" b="3175"/>
                  <wp:wrapSquare wrapText="bothSides"/>
                  <wp:docPr id="4" name="Picture 4" descr="LawrenceDM1410_468x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wrenceDM1410_468x6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005" cy="10064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CC6E8A" w:rsidRPr="001E0C9A">
              <w:rPr>
                <w:rFonts w:ascii="Arial" w:hAnsi="Arial" w:cs="Arial"/>
                <w:sz w:val="11"/>
                <w:szCs w:val="11"/>
              </w:rPr>
              <w:t xml:space="preserve">The </w:t>
            </w:r>
            <w:r w:rsidR="00CC6E8A" w:rsidRPr="001E0C9A">
              <w:rPr>
                <w:rFonts w:ascii="Arial" w:hAnsi="Arial" w:cs="Arial"/>
                <w:b/>
                <w:sz w:val="11"/>
                <w:szCs w:val="11"/>
              </w:rPr>
              <w:t>Macpherson Report</w:t>
            </w:r>
            <w:r w:rsidR="00CC6E8A" w:rsidRPr="001E0C9A">
              <w:rPr>
                <w:rFonts w:ascii="Arial" w:hAnsi="Arial" w:cs="Arial"/>
                <w:sz w:val="11"/>
                <w:szCs w:val="11"/>
              </w:rPr>
              <w:t xml:space="preserve"> (1999) found clear evidence of </w:t>
            </w:r>
            <w:r w:rsidR="00CC6E8A" w:rsidRPr="001E0C9A">
              <w:rPr>
                <w:rFonts w:ascii="Arial" w:hAnsi="Arial" w:cs="Arial"/>
                <w:b/>
                <w:sz w:val="11"/>
                <w:szCs w:val="11"/>
              </w:rPr>
              <w:t>institutional racism</w:t>
            </w:r>
            <w:r w:rsidR="00CC6E8A" w:rsidRPr="001E0C9A">
              <w:rPr>
                <w:rFonts w:ascii="Arial" w:hAnsi="Arial" w:cs="Arial"/>
                <w:sz w:val="11"/>
                <w:szCs w:val="11"/>
              </w:rPr>
              <w:t xml:space="preserve"> in the Metropolitan Police. </w:t>
            </w:r>
          </w:p>
          <w:p w:rsidR="00CC6E8A" w:rsidRPr="001E0C9A" w:rsidRDefault="00CC6E8A" w:rsidP="001E0C9A">
            <w:pPr>
              <w:numPr>
                <w:ilvl w:val="0"/>
                <w:numId w:val="11"/>
              </w:numPr>
              <w:tabs>
                <w:tab w:val="left" w:pos="12420"/>
              </w:tabs>
              <w:rPr>
                <w:rFonts w:ascii="Arial" w:hAnsi="Arial" w:cs="Arial"/>
                <w:sz w:val="11"/>
                <w:szCs w:val="11"/>
              </w:rPr>
            </w:pPr>
            <w:r w:rsidRPr="001E0C9A">
              <w:rPr>
                <w:rFonts w:ascii="Arial" w:hAnsi="Arial" w:cs="Arial"/>
                <w:b/>
                <w:sz w:val="11"/>
                <w:szCs w:val="11"/>
              </w:rPr>
              <w:t>Phillips and Bowling</w:t>
            </w:r>
            <w:r w:rsidRPr="001E0C9A">
              <w:rPr>
                <w:rFonts w:ascii="Arial" w:hAnsi="Arial" w:cs="Arial"/>
                <w:sz w:val="11"/>
                <w:szCs w:val="11"/>
              </w:rPr>
              <w:t xml:space="preserve"> (2007) found that many police officers </w:t>
            </w:r>
            <w:r w:rsidRPr="001E0C9A">
              <w:rPr>
                <w:rFonts w:ascii="Arial" w:hAnsi="Arial" w:cs="Arial"/>
                <w:b/>
                <w:sz w:val="11"/>
                <w:szCs w:val="11"/>
              </w:rPr>
              <w:t>stereotype</w:t>
            </w:r>
            <w:r w:rsidRPr="001E0C9A">
              <w:rPr>
                <w:rFonts w:ascii="Arial" w:hAnsi="Arial" w:cs="Arial"/>
                <w:sz w:val="11"/>
                <w:szCs w:val="11"/>
              </w:rPr>
              <w:t xml:space="preserve"> ethnic minorities as cr</w:t>
            </w:r>
            <w:r w:rsidR="00A00071" w:rsidRPr="001E0C9A">
              <w:rPr>
                <w:rFonts w:ascii="Arial" w:hAnsi="Arial" w:cs="Arial"/>
                <w:sz w:val="11"/>
                <w:szCs w:val="11"/>
              </w:rPr>
              <w:t>iminals or dangerous terrorists</w:t>
            </w:r>
            <w:r w:rsidRPr="001E0C9A">
              <w:rPr>
                <w:rFonts w:ascii="Arial" w:hAnsi="Arial" w:cs="Arial"/>
                <w:sz w:val="11"/>
                <w:szCs w:val="11"/>
              </w:rPr>
              <w:t xml:space="preserve"> leading to deliberate targeting</w:t>
            </w:r>
            <w:r w:rsidR="00752C85" w:rsidRPr="001E0C9A">
              <w:rPr>
                <w:rFonts w:ascii="Arial" w:hAnsi="Arial" w:cs="Arial"/>
                <w:sz w:val="11"/>
                <w:szCs w:val="11"/>
              </w:rPr>
              <w:t>/discrimination</w:t>
            </w:r>
            <w:r w:rsidRPr="001E0C9A">
              <w:rPr>
                <w:rFonts w:ascii="Arial" w:hAnsi="Arial" w:cs="Arial"/>
                <w:sz w:val="11"/>
                <w:szCs w:val="11"/>
              </w:rPr>
              <w:t xml:space="preserve"> for stop and search.</w:t>
            </w:r>
          </w:p>
          <w:p w:rsidR="00CC6E8A" w:rsidRPr="001E0C9A" w:rsidRDefault="00CC6E8A" w:rsidP="001E0C9A">
            <w:pPr>
              <w:tabs>
                <w:tab w:val="left" w:pos="12420"/>
              </w:tabs>
              <w:rPr>
                <w:rFonts w:ascii="Arial" w:hAnsi="Arial" w:cs="Arial"/>
                <w:sz w:val="11"/>
                <w:szCs w:val="11"/>
              </w:rPr>
            </w:pPr>
          </w:p>
          <w:p w:rsidR="00CC6E8A" w:rsidRPr="001E0C9A" w:rsidRDefault="0029383A" w:rsidP="001E0C9A">
            <w:pPr>
              <w:tabs>
                <w:tab w:val="left" w:pos="12420"/>
              </w:tabs>
              <w:rPr>
                <w:rFonts w:ascii="Arial" w:hAnsi="Arial" w:cs="Arial"/>
                <w:b/>
                <w:sz w:val="11"/>
                <w:szCs w:val="11"/>
              </w:rPr>
            </w:pPr>
            <w:r w:rsidRPr="001E0C9A">
              <w:rPr>
                <w:rFonts w:ascii="Arial" w:hAnsi="Arial" w:cs="Arial"/>
                <w:b/>
                <w:sz w:val="11"/>
                <w:szCs w:val="11"/>
              </w:rPr>
              <w:t xml:space="preserve">2. </w:t>
            </w:r>
            <w:r w:rsidR="00CC6E8A" w:rsidRPr="001E0C9A">
              <w:rPr>
                <w:rFonts w:ascii="Arial" w:hAnsi="Arial" w:cs="Arial"/>
                <w:b/>
                <w:sz w:val="11"/>
                <w:szCs w:val="11"/>
              </w:rPr>
              <w:t>Ethnic differences in offending</w:t>
            </w:r>
          </w:p>
          <w:p w:rsidR="00CC6E8A" w:rsidRPr="001E0C9A" w:rsidRDefault="00CC6E8A" w:rsidP="001E0C9A">
            <w:pPr>
              <w:numPr>
                <w:ilvl w:val="0"/>
                <w:numId w:val="13"/>
              </w:numPr>
              <w:tabs>
                <w:tab w:val="left" w:pos="12420"/>
              </w:tabs>
              <w:rPr>
                <w:rFonts w:ascii="Arial" w:hAnsi="Arial" w:cs="Arial"/>
                <w:sz w:val="11"/>
                <w:szCs w:val="11"/>
              </w:rPr>
            </w:pPr>
            <w:r w:rsidRPr="001E0C9A">
              <w:rPr>
                <w:rFonts w:ascii="Arial" w:hAnsi="Arial" w:cs="Arial"/>
                <w:sz w:val="11"/>
                <w:szCs w:val="11"/>
              </w:rPr>
              <w:t xml:space="preserve">Higher rates of stop and search reflect higher rates of offending amongst some ethnic minority groups </w:t>
            </w:r>
            <w:r w:rsidR="00791C56" w:rsidRPr="001E0C9A">
              <w:rPr>
                <w:rFonts w:ascii="Arial" w:hAnsi="Arial" w:cs="Arial"/>
                <w:sz w:val="11"/>
                <w:szCs w:val="11"/>
              </w:rPr>
              <w:t>(</w:t>
            </w:r>
            <w:r w:rsidRPr="001E0C9A">
              <w:rPr>
                <w:rFonts w:ascii="Arial" w:hAnsi="Arial" w:cs="Arial"/>
                <w:sz w:val="11"/>
                <w:szCs w:val="11"/>
              </w:rPr>
              <w:t>given their proportion in the population</w:t>
            </w:r>
            <w:r w:rsidR="00791C56" w:rsidRPr="001E0C9A">
              <w:rPr>
                <w:rFonts w:ascii="Arial" w:hAnsi="Arial" w:cs="Arial"/>
                <w:sz w:val="11"/>
                <w:szCs w:val="11"/>
              </w:rPr>
              <w:t>)</w:t>
            </w:r>
            <w:r w:rsidRPr="001E0C9A">
              <w:rPr>
                <w:rFonts w:ascii="Arial" w:hAnsi="Arial" w:cs="Arial"/>
                <w:sz w:val="11"/>
                <w:szCs w:val="11"/>
              </w:rPr>
              <w:t>.</w:t>
            </w:r>
          </w:p>
          <w:p w:rsidR="00C77276" w:rsidRPr="001E0C9A" w:rsidRDefault="00C77276" w:rsidP="001E0C9A">
            <w:pPr>
              <w:tabs>
                <w:tab w:val="left" w:pos="12420"/>
              </w:tabs>
              <w:rPr>
                <w:rFonts w:ascii="Arial" w:hAnsi="Arial" w:cs="Arial"/>
                <w:sz w:val="11"/>
                <w:szCs w:val="11"/>
              </w:rPr>
            </w:pPr>
          </w:p>
          <w:p w:rsidR="00C77276" w:rsidRPr="001E0C9A" w:rsidRDefault="0029383A" w:rsidP="001E0C9A">
            <w:pPr>
              <w:tabs>
                <w:tab w:val="left" w:pos="12420"/>
              </w:tabs>
              <w:rPr>
                <w:rFonts w:ascii="Arial" w:hAnsi="Arial" w:cs="Arial"/>
                <w:b/>
                <w:sz w:val="11"/>
                <w:szCs w:val="11"/>
              </w:rPr>
            </w:pPr>
            <w:r w:rsidRPr="001E0C9A">
              <w:rPr>
                <w:rFonts w:ascii="Arial" w:hAnsi="Arial" w:cs="Arial"/>
                <w:b/>
                <w:sz w:val="11"/>
                <w:szCs w:val="11"/>
              </w:rPr>
              <w:t xml:space="preserve">3. </w:t>
            </w:r>
            <w:r w:rsidR="00C77276" w:rsidRPr="001E0C9A">
              <w:rPr>
                <w:rFonts w:ascii="Arial" w:hAnsi="Arial" w:cs="Arial"/>
                <w:b/>
                <w:sz w:val="11"/>
                <w:szCs w:val="11"/>
              </w:rPr>
              <w:t>Demographic factors</w:t>
            </w:r>
          </w:p>
          <w:p w:rsidR="00C77276" w:rsidRPr="001E0C9A" w:rsidRDefault="00791C56" w:rsidP="001E0C9A">
            <w:pPr>
              <w:numPr>
                <w:ilvl w:val="0"/>
                <w:numId w:val="13"/>
              </w:numPr>
              <w:tabs>
                <w:tab w:val="left" w:pos="12420"/>
              </w:tabs>
              <w:rPr>
                <w:rFonts w:ascii="Arial" w:hAnsi="Arial" w:cs="Arial"/>
                <w:sz w:val="11"/>
                <w:szCs w:val="11"/>
              </w:rPr>
            </w:pPr>
            <w:r w:rsidRPr="001E0C9A">
              <w:rPr>
                <w:rFonts w:ascii="Arial" w:hAnsi="Arial" w:cs="Arial"/>
                <w:sz w:val="11"/>
                <w:szCs w:val="11"/>
              </w:rPr>
              <w:t>Some ethnic minority groups (e.g. blacks) are m</w:t>
            </w:r>
            <w:r w:rsidR="00C77276" w:rsidRPr="001E0C9A">
              <w:rPr>
                <w:rFonts w:ascii="Arial" w:hAnsi="Arial" w:cs="Arial"/>
                <w:sz w:val="11"/>
                <w:szCs w:val="11"/>
              </w:rPr>
              <w:t>ore likely to part of the demographic that is likely to be stopped</w:t>
            </w:r>
            <w:r w:rsidRPr="001E0C9A">
              <w:rPr>
                <w:rFonts w:ascii="Arial" w:hAnsi="Arial" w:cs="Arial"/>
                <w:sz w:val="11"/>
                <w:szCs w:val="11"/>
              </w:rPr>
              <w:t xml:space="preserve"> and searched</w:t>
            </w:r>
            <w:r w:rsidR="00C77276" w:rsidRPr="001E0C9A">
              <w:rPr>
                <w:rFonts w:ascii="Arial" w:hAnsi="Arial" w:cs="Arial"/>
                <w:sz w:val="11"/>
                <w:szCs w:val="11"/>
              </w:rPr>
              <w:t xml:space="preserve"> e.g. </w:t>
            </w:r>
            <w:r w:rsidRPr="001E0C9A">
              <w:rPr>
                <w:rFonts w:ascii="Arial" w:hAnsi="Arial" w:cs="Arial"/>
                <w:sz w:val="11"/>
                <w:szCs w:val="11"/>
              </w:rPr>
              <w:t>young, unemployed, living in</w:t>
            </w:r>
            <w:r w:rsidR="00C77276" w:rsidRPr="001E0C9A">
              <w:rPr>
                <w:rFonts w:ascii="Arial" w:hAnsi="Arial" w:cs="Arial"/>
                <w:sz w:val="11"/>
                <w:szCs w:val="11"/>
              </w:rPr>
              <w:t xml:space="preserve"> inner city</w:t>
            </w:r>
            <w:r w:rsidRPr="001E0C9A">
              <w:rPr>
                <w:rFonts w:ascii="Arial" w:hAnsi="Arial" w:cs="Arial"/>
                <w:sz w:val="11"/>
                <w:szCs w:val="11"/>
              </w:rPr>
              <w:t xml:space="preserve"> areas</w:t>
            </w:r>
            <w:r w:rsidR="00C77276" w:rsidRPr="001E0C9A">
              <w:rPr>
                <w:rFonts w:ascii="Arial" w:hAnsi="Arial" w:cs="Arial"/>
                <w:sz w:val="11"/>
                <w:szCs w:val="11"/>
              </w:rPr>
              <w:t>.</w:t>
            </w:r>
          </w:p>
          <w:p w:rsidR="00CC6E8A" w:rsidRPr="001E0C9A" w:rsidRDefault="00CC6E8A" w:rsidP="001E0C9A">
            <w:pPr>
              <w:tabs>
                <w:tab w:val="left" w:pos="12420"/>
              </w:tabs>
              <w:rPr>
                <w:rFonts w:ascii="Arial" w:hAnsi="Arial" w:cs="Arial"/>
                <w:sz w:val="11"/>
                <w:szCs w:val="11"/>
              </w:rPr>
            </w:pPr>
          </w:p>
          <w:p w:rsidR="00CC6E8A" w:rsidRPr="001E0C9A" w:rsidRDefault="00CC6E8A" w:rsidP="001E0C9A">
            <w:pPr>
              <w:tabs>
                <w:tab w:val="left" w:pos="12420"/>
              </w:tabs>
              <w:rPr>
                <w:rFonts w:ascii="Arial" w:hAnsi="Arial" w:cs="Arial"/>
                <w:b/>
                <w:sz w:val="12"/>
                <w:szCs w:val="12"/>
              </w:rPr>
            </w:pPr>
            <w:r w:rsidRPr="001E0C9A">
              <w:rPr>
                <w:rFonts w:ascii="Arial" w:hAnsi="Arial" w:cs="Arial"/>
                <w:b/>
                <w:sz w:val="12"/>
                <w:szCs w:val="12"/>
              </w:rPr>
              <w:t>Arrests and cautions</w:t>
            </w:r>
          </w:p>
          <w:p w:rsidR="00CC6E8A" w:rsidRPr="001E0C9A" w:rsidRDefault="00CC6E8A" w:rsidP="001E0C9A">
            <w:pPr>
              <w:numPr>
                <w:ilvl w:val="0"/>
                <w:numId w:val="12"/>
              </w:numPr>
              <w:tabs>
                <w:tab w:val="left" w:pos="12420"/>
              </w:tabs>
              <w:rPr>
                <w:rFonts w:ascii="Arial" w:hAnsi="Arial" w:cs="Arial"/>
                <w:sz w:val="11"/>
                <w:szCs w:val="11"/>
              </w:rPr>
            </w:pPr>
            <w:r w:rsidRPr="001E0C9A">
              <w:rPr>
                <w:rFonts w:ascii="Arial" w:hAnsi="Arial" w:cs="Arial"/>
                <w:sz w:val="11"/>
                <w:szCs w:val="11"/>
              </w:rPr>
              <w:t>Blacks are 4 times more likely to be arrested than whites.</w:t>
            </w:r>
          </w:p>
          <w:p w:rsidR="00CC6E8A" w:rsidRPr="001E0C9A" w:rsidRDefault="00CC6E8A" w:rsidP="001E0C9A">
            <w:pPr>
              <w:numPr>
                <w:ilvl w:val="0"/>
                <w:numId w:val="12"/>
              </w:numPr>
              <w:tabs>
                <w:tab w:val="left" w:pos="12420"/>
              </w:tabs>
              <w:rPr>
                <w:rFonts w:ascii="Arial" w:hAnsi="Arial" w:cs="Arial"/>
                <w:sz w:val="11"/>
                <w:szCs w:val="11"/>
              </w:rPr>
            </w:pPr>
            <w:r w:rsidRPr="001E0C9A">
              <w:rPr>
                <w:rFonts w:ascii="Arial" w:hAnsi="Arial" w:cs="Arial"/>
                <w:sz w:val="11"/>
                <w:szCs w:val="11"/>
              </w:rPr>
              <w:t>Once</w:t>
            </w:r>
            <w:r w:rsidR="00791C56" w:rsidRPr="001E0C9A">
              <w:rPr>
                <w:rFonts w:ascii="Arial" w:hAnsi="Arial" w:cs="Arial"/>
                <w:sz w:val="11"/>
                <w:szCs w:val="11"/>
              </w:rPr>
              <w:t xml:space="preserve"> arrested blacks and Asians are</w:t>
            </w:r>
            <w:r w:rsidRPr="001E0C9A">
              <w:rPr>
                <w:rFonts w:ascii="Arial" w:hAnsi="Arial" w:cs="Arial"/>
                <w:sz w:val="11"/>
                <w:szCs w:val="11"/>
              </w:rPr>
              <w:t xml:space="preserve"> less likely to receive a caution.</w:t>
            </w:r>
          </w:p>
          <w:p w:rsidR="00CC6E8A" w:rsidRPr="001E0C9A" w:rsidRDefault="00CC6E8A" w:rsidP="001E0C9A">
            <w:pPr>
              <w:tabs>
                <w:tab w:val="left" w:pos="12420"/>
              </w:tabs>
              <w:rPr>
                <w:rFonts w:ascii="Arial" w:hAnsi="Arial" w:cs="Arial"/>
                <w:sz w:val="11"/>
                <w:szCs w:val="11"/>
              </w:rPr>
            </w:pPr>
          </w:p>
          <w:p w:rsidR="00CC6E8A" w:rsidRPr="001E0C9A" w:rsidRDefault="00CC6E8A" w:rsidP="001E0C9A">
            <w:pPr>
              <w:tabs>
                <w:tab w:val="left" w:pos="12420"/>
              </w:tabs>
              <w:rPr>
                <w:rFonts w:ascii="Arial" w:hAnsi="Arial" w:cs="Arial"/>
                <w:b/>
                <w:sz w:val="11"/>
                <w:szCs w:val="11"/>
              </w:rPr>
            </w:pPr>
            <w:r w:rsidRPr="001E0C9A">
              <w:rPr>
                <w:rFonts w:ascii="Arial" w:hAnsi="Arial" w:cs="Arial"/>
                <w:b/>
                <w:sz w:val="11"/>
                <w:szCs w:val="11"/>
              </w:rPr>
              <w:t xml:space="preserve">Reason </w:t>
            </w:r>
          </w:p>
          <w:p w:rsidR="00CC6E8A" w:rsidRPr="001E0C9A" w:rsidRDefault="00CC6E8A" w:rsidP="001E0C9A">
            <w:pPr>
              <w:tabs>
                <w:tab w:val="left" w:pos="12420"/>
              </w:tabs>
              <w:rPr>
                <w:rFonts w:ascii="Arial" w:hAnsi="Arial" w:cs="Arial"/>
                <w:sz w:val="11"/>
                <w:szCs w:val="11"/>
              </w:rPr>
            </w:pPr>
          </w:p>
          <w:p w:rsidR="00CC6E8A" w:rsidRPr="001E0C9A" w:rsidRDefault="00CC6E8A" w:rsidP="001E0C9A">
            <w:pPr>
              <w:numPr>
                <w:ilvl w:val="0"/>
                <w:numId w:val="14"/>
              </w:numPr>
              <w:tabs>
                <w:tab w:val="left" w:pos="12420"/>
              </w:tabs>
              <w:rPr>
                <w:rFonts w:ascii="Arial" w:hAnsi="Arial" w:cs="Arial"/>
                <w:sz w:val="11"/>
                <w:szCs w:val="11"/>
              </w:rPr>
            </w:pPr>
            <w:r w:rsidRPr="001E0C9A">
              <w:rPr>
                <w:rFonts w:ascii="Arial" w:hAnsi="Arial" w:cs="Arial"/>
                <w:sz w:val="11"/>
                <w:szCs w:val="11"/>
              </w:rPr>
              <w:t>Minority groups may be less likely to admit to an offence (therefore not possible to be let off with a caution).</w:t>
            </w:r>
          </w:p>
          <w:p w:rsidR="00CC6E8A" w:rsidRPr="001E0C9A" w:rsidRDefault="00CC6E8A" w:rsidP="001E0C9A">
            <w:pPr>
              <w:tabs>
                <w:tab w:val="left" w:pos="12420"/>
              </w:tabs>
              <w:rPr>
                <w:rFonts w:ascii="Arial" w:hAnsi="Arial" w:cs="Arial"/>
                <w:sz w:val="11"/>
                <w:szCs w:val="11"/>
              </w:rPr>
            </w:pPr>
          </w:p>
          <w:p w:rsidR="00CC6E8A" w:rsidRPr="001E0C9A" w:rsidRDefault="00CC6E8A" w:rsidP="001E0C9A">
            <w:pPr>
              <w:tabs>
                <w:tab w:val="left" w:pos="12420"/>
              </w:tabs>
              <w:rPr>
                <w:rFonts w:ascii="Arial" w:hAnsi="Arial" w:cs="Arial"/>
                <w:b/>
                <w:sz w:val="12"/>
                <w:szCs w:val="12"/>
              </w:rPr>
            </w:pPr>
            <w:r w:rsidRPr="001E0C9A">
              <w:rPr>
                <w:rFonts w:ascii="Arial" w:hAnsi="Arial" w:cs="Arial"/>
                <w:b/>
                <w:sz w:val="12"/>
                <w:szCs w:val="12"/>
              </w:rPr>
              <w:t>Prosecutions</w:t>
            </w:r>
          </w:p>
          <w:p w:rsidR="00CC6E8A" w:rsidRPr="00ED2CAC" w:rsidRDefault="00CC6E8A" w:rsidP="00822F64">
            <w:pPr>
              <w:numPr>
                <w:ilvl w:val="0"/>
                <w:numId w:val="14"/>
              </w:numPr>
              <w:tabs>
                <w:tab w:val="left" w:pos="12420"/>
              </w:tabs>
              <w:rPr>
                <w:rFonts w:ascii="Arial" w:hAnsi="Arial" w:cs="Arial"/>
                <w:sz w:val="11"/>
                <w:szCs w:val="11"/>
              </w:rPr>
            </w:pPr>
            <w:r w:rsidRPr="00ED2CAC">
              <w:rPr>
                <w:rFonts w:ascii="Arial" w:hAnsi="Arial" w:cs="Arial"/>
                <w:sz w:val="11"/>
                <w:szCs w:val="11"/>
              </w:rPr>
              <w:t>CPS is more likely to drop cases against ethnic minorities.</w:t>
            </w:r>
            <w:r w:rsidR="008351E1" w:rsidRPr="00ED2CAC">
              <w:rPr>
                <w:rFonts w:ascii="Arial" w:hAnsi="Arial" w:cs="Arial"/>
                <w:sz w:val="11"/>
                <w:szCs w:val="11"/>
              </w:rPr>
              <w:t xml:space="preserve"> </w:t>
            </w:r>
          </w:p>
          <w:p w:rsidR="00CC6E8A" w:rsidRPr="001E0C9A" w:rsidRDefault="00002EDC" w:rsidP="001E0C9A">
            <w:pPr>
              <w:tabs>
                <w:tab w:val="left" w:pos="12420"/>
              </w:tabs>
              <w:rPr>
                <w:rFonts w:ascii="Arial" w:hAnsi="Arial" w:cs="Arial"/>
                <w:b/>
                <w:sz w:val="11"/>
                <w:szCs w:val="11"/>
              </w:rPr>
            </w:pPr>
            <w:r>
              <w:rPr>
                <w:noProof/>
              </w:rPr>
              <w:drawing>
                <wp:anchor distT="0" distB="0" distL="114300" distR="114300" simplePos="0" relativeHeight="251658240" behindDoc="0" locked="0" layoutInCell="1" allowOverlap="1">
                  <wp:simplePos x="0" y="0"/>
                  <wp:positionH relativeFrom="column">
                    <wp:posOffset>2286000</wp:posOffset>
                  </wp:positionH>
                  <wp:positionV relativeFrom="paragraph">
                    <wp:posOffset>69215</wp:posOffset>
                  </wp:positionV>
                  <wp:extent cx="904875" cy="959485"/>
                  <wp:effectExtent l="19050" t="19050" r="9525" b="0"/>
                  <wp:wrapSquare wrapText="bothSides"/>
                  <wp:docPr id="7" name="Picture 7" descr="PrisonSu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isonSutr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875" cy="95948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CC6E8A" w:rsidRPr="001E0C9A">
              <w:rPr>
                <w:rFonts w:ascii="Arial" w:hAnsi="Arial" w:cs="Arial"/>
                <w:b/>
                <w:sz w:val="11"/>
                <w:szCs w:val="11"/>
              </w:rPr>
              <w:t>Reason</w:t>
            </w:r>
          </w:p>
          <w:p w:rsidR="00CC6E8A" w:rsidRPr="001E0C9A" w:rsidRDefault="00CC6E8A" w:rsidP="001E0C9A">
            <w:pPr>
              <w:tabs>
                <w:tab w:val="left" w:pos="12420"/>
              </w:tabs>
              <w:rPr>
                <w:rFonts w:ascii="Arial" w:hAnsi="Arial" w:cs="Arial"/>
                <w:sz w:val="11"/>
                <w:szCs w:val="11"/>
              </w:rPr>
            </w:pPr>
          </w:p>
          <w:p w:rsidR="00ED2CAC" w:rsidRPr="001E0C9A" w:rsidRDefault="00ED2CAC" w:rsidP="00ED2CAC">
            <w:pPr>
              <w:numPr>
                <w:ilvl w:val="0"/>
                <w:numId w:val="14"/>
              </w:numPr>
              <w:tabs>
                <w:tab w:val="left" w:pos="12420"/>
              </w:tabs>
              <w:rPr>
                <w:rFonts w:ascii="Arial" w:hAnsi="Arial" w:cs="Arial"/>
                <w:sz w:val="11"/>
                <w:szCs w:val="11"/>
              </w:rPr>
            </w:pPr>
            <w:r w:rsidRPr="008351E1">
              <w:rPr>
                <w:rFonts w:ascii="Arial" w:hAnsi="Arial" w:cs="Arial"/>
                <w:b/>
                <w:sz w:val="11"/>
                <w:szCs w:val="11"/>
              </w:rPr>
              <w:t>Philips and Bowling (2002)</w:t>
            </w:r>
            <w:r>
              <w:rPr>
                <w:rFonts w:ascii="Arial" w:hAnsi="Arial" w:cs="Arial"/>
                <w:b/>
                <w:sz w:val="11"/>
                <w:szCs w:val="11"/>
              </w:rPr>
              <w:t xml:space="preserve"> </w:t>
            </w:r>
            <w:r>
              <w:rPr>
                <w:rFonts w:ascii="Arial" w:hAnsi="Arial" w:cs="Arial"/>
                <w:sz w:val="11"/>
                <w:szCs w:val="11"/>
              </w:rPr>
              <w:t>argue this may be because the evidence presented to the CPS by the police is often weaker and based on stereotyping of wthnic minorities as criminals.</w:t>
            </w:r>
          </w:p>
          <w:p w:rsidR="00CC6E8A" w:rsidRPr="001E0C9A" w:rsidRDefault="00CC6E8A" w:rsidP="001E0C9A">
            <w:pPr>
              <w:tabs>
                <w:tab w:val="left" w:pos="12420"/>
              </w:tabs>
              <w:rPr>
                <w:rFonts w:ascii="Arial" w:hAnsi="Arial" w:cs="Arial"/>
                <w:sz w:val="11"/>
                <w:szCs w:val="11"/>
              </w:rPr>
            </w:pPr>
          </w:p>
          <w:p w:rsidR="00CC6E8A" w:rsidRPr="001E0C9A" w:rsidRDefault="00CC6E8A" w:rsidP="001E0C9A">
            <w:pPr>
              <w:tabs>
                <w:tab w:val="left" w:pos="12420"/>
              </w:tabs>
              <w:rPr>
                <w:rFonts w:ascii="Arial" w:hAnsi="Arial" w:cs="Arial"/>
                <w:b/>
                <w:sz w:val="12"/>
                <w:szCs w:val="12"/>
              </w:rPr>
            </w:pPr>
            <w:r w:rsidRPr="001E0C9A">
              <w:rPr>
                <w:rFonts w:ascii="Arial" w:hAnsi="Arial" w:cs="Arial"/>
                <w:b/>
                <w:sz w:val="12"/>
                <w:szCs w:val="12"/>
              </w:rPr>
              <w:t>Convictions</w:t>
            </w:r>
          </w:p>
          <w:p w:rsidR="00CC6E8A" w:rsidRPr="001E0C9A" w:rsidRDefault="00CC6E8A" w:rsidP="001E0C9A">
            <w:pPr>
              <w:numPr>
                <w:ilvl w:val="0"/>
                <w:numId w:val="14"/>
              </w:numPr>
              <w:tabs>
                <w:tab w:val="left" w:pos="12420"/>
              </w:tabs>
              <w:rPr>
                <w:rFonts w:ascii="Arial" w:hAnsi="Arial" w:cs="Arial"/>
                <w:sz w:val="11"/>
                <w:szCs w:val="11"/>
              </w:rPr>
            </w:pPr>
            <w:r w:rsidRPr="001E0C9A">
              <w:rPr>
                <w:rFonts w:ascii="Arial" w:hAnsi="Arial" w:cs="Arial"/>
                <w:sz w:val="11"/>
                <w:szCs w:val="11"/>
              </w:rPr>
              <w:t>Blacks and Asians less likely to be found guilty.</w:t>
            </w:r>
          </w:p>
          <w:p w:rsidR="00CC6E8A" w:rsidRPr="001E0C9A" w:rsidRDefault="00CC6E8A" w:rsidP="001E0C9A">
            <w:pPr>
              <w:tabs>
                <w:tab w:val="left" w:pos="12420"/>
              </w:tabs>
              <w:rPr>
                <w:rFonts w:ascii="Arial" w:hAnsi="Arial" w:cs="Arial"/>
                <w:sz w:val="11"/>
                <w:szCs w:val="11"/>
              </w:rPr>
            </w:pPr>
          </w:p>
          <w:p w:rsidR="00CC6E8A" w:rsidRPr="001E0C9A" w:rsidRDefault="00CC6E8A" w:rsidP="001E0C9A">
            <w:pPr>
              <w:tabs>
                <w:tab w:val="left" w:pos="12420"/>
              </w:tabs>
              <w:rPr>
                <w:rFonts w:ascii="Arial" w:hAnsi="Arial" w:cs="Arial"/>
                <w:b/>
                <w:sz w:val="11"/>
                <w:szCs w:val="11"/>
              </w:rPr>
            </w:pPr>
            <w:r w:rsidRPr="001E0C9A">
              <w:rPr>
                <w:rFonts w:ascii="Arial" w:hAnsi="Arial" w:cs="Arial"/>
                <w:b/>
                <w:sz w:val="11"/>
                <w:szCs w:val="11"/>
              </w:rPr>
              <w:t>Reason</w:t>
            </w:r>
          </w:p>
          <w:p w:rsidR="00CC6E8A" w:rsidRPr="001E0C9A" w:rsidRDefault="00CC6E8A" w:rsidP="001E0C9A">
            <w:pPr>
              <w:tabs>
                <w:tab w:val="left" w:pos="12420"/>
              </w:tabs>
              <w:rPr>
                <w:rFonts w:ascii="Arial" w:hAnsi="Arial" w:cs="Arial"/>
                <w:sz w:val="11"/>
                <w:szCs w:val="11"/>
              </w:rPr>
            </w:pPr>
          </w:p>
          <w:p w:rsidR="00CC6E8A" w:rsidRPr="001E0C9A" w:rsidRDefault="00CC6E8A" w:rsidP="001E0C9A">
            <w:pPr>
              <w:numPr>
                <w:ilvl w:val="0"/>
                <w:numId w:val="14"/>
              </w:numPr>
              <w:tabs>
                <w:tab w:val="left" w:pos="12420"/>
              </w:tabs>
              <w:rPr>
                <w:rFonts w:ascii="Arial" w:hAnsi="Arial" w:cs="Arial"/>
                <w:sz w:val="11"/>
                <w:szCs w:val="11"/>
              </w:rPr>
            </w:pPr>
            <w:r w:rsidRPr="001E0C9A">
              <w:rPr>
                <w:rFonts w:ascii="Arial" w:hAnsi="Arial" w:cs="Arial"/>
                <w:sz w:val="11"/>
                <w:szCs w:val="11"/>
              </w:rPr>
              <w:t>Discrimination – police/CPS bring in weak cases against ethnic minority groups.</w:t>
            </w:r>
          </w:p>
          <w:p w:rsidR="00CC6E8A" w:rsidRPr="001E0C9A" w:rsidRDefault="00CC6E8A" w:rsidP="001E0C9A">
            <w:pPr>
              <w:tabs>
                <w:tab w:val="left" w:pos="12420"/>
              </w:tabs>
              <w:rPr>
                <w:rFonts w:ascii="Arial" w:hAnsi="Arial" w:cs="Arial"/>
                <w:sz w:val="11"/>
                <w:szCs w:val="11"/>
              </w:rPr>
            </w:pPr>
          </w:p>
          <w:p w:rsidR="00CC6E8A" w:rsidRPr="001E0C9A" w:rsidRDefault="00CC6E8A" w:rsidP="001E0C9A">
            <w:pPr>
              <w:tabs>
                <w:tab w:val="left" w:pos="12420"/>
              </w:tabs>
              <w:rPr>
                <w:rFonts w:ascii="Arial" w:hAnsi="Arial" w:cs="Arial"/>
                <w:b/>
                <w:sz w:val="12"/>
                <w:szCs w:val="12"/>
              </w:rPr>
            </w:pPr>
            <w:r w:rsidRPr="001E0C9A">
              <w:rPr>
                <w:rFonts w:ascii="Arial" w:hAnsi="Arial" w:cs="Arial"/>
                <w:b/>
                <w:sz w:val="12"/>
                <w:szCs w:val="12"/>
              </w:rPr>
              <w:t>Sentencing and prison</w:t>
            </w:r>
          </w:p>
          <w:p w:rsidR="00CC6E8A" w:rsidRPr="001E0C9A" w:rsidRDefault="00CC6E8A" w:rsidP="001E0C9A">
            <w:pPr>
              <w:numPr>
                <w:ilvl w:val="0"/>
                <w:numId w:val="14"/>
              </w:numPr>
              <w:tabs>
                <w:tab w:val="left" w:pos="12420"/>
              </w:tabs>
              <w:rPr>
                <w:rFonts w:ascii="Arial" w:hAnsi="Arial" w:cs="Arial"/>
                <w:sz w:val="11"/>
                <w:szCs w:val="11"/>
              </w:rPr>
            </w:pPr>
            <w:r w:rsidRPr="001E0C9A">
              <w:rPr>
                <w:rFonts w:ascii="Arial" w:hAnsi="Arial" w:cs="Arial"/>
                <w:sz w:val="11"/>
                <w:szCs w:val="11"/>
              </w:rPr>
              <w:t>Blacks more likely to receive a custodial sentence than whites or Asians (even when controlling for the serious of offence and previous convictions).</w:t>
            </w:r>
          </w:p>
          <w:p w:rsidR="00CC6E8A" w:rsidRPr="001E0C9A" w:rsidRDefault="00CC6E8A" w:rsidP="001E0C9A">
            <w:pPr>
              <w:numPr>
                <w:ilvl w:val="0"/>
                <w:numId w:val="14"/>
              </w:numPr>
              <w:tabs>
                <w:tab w:val="left" w:pos="12420"/>
              </w:tabs>
              <w:rPr>
                <w:rFonts w:ascii="Arial" w:hAnsi="Arial" w:cs="Arial"/>
                <w:sz w:val="11"/>
                <w:szCs w:val="11"/>
              </w:rPr>
            </w:pPr>
            <w:r w:rsidRPr="001E0C9A">
              <w:rPr>
                <w:rFonts w:ascii="Arial" w:hAnsi="Arial" w:cs="Arial"/>
                <w:sz w:val="11"/>
                <w:szCs w:val="11"/>
              </w:rPr>
              <w:t>Blacks are 5 times more likely to be in prison than whites.</w:t>
            </w:r>
          </w:p>
          <w:p w:rsidR="00CC6E8A" w:rsidRPr="001E0C9A" w:rsidRDefault="00791C56" w:rsidP="001E0C9A">
            <w:pPr>
              <w:numPr>
                <w:ilvl w:val="0"/>
                <w:numId w:val="14"/>
              </w:numPr>
              <w:tabs>
                <w:tab w:val="left" w:pos="12420"/>
              </w:tabs>
              <w:rPr>
                <w:rFonts w:ascii="Arial" w:hAnsi="Arial" w:cs="Arial"/>
                <w:sz w:val="11"/>
                <w:szCs w:val="11"/>
              </w:rPr>
            </w:pPr>
            <w:r w:rsidRPr="001E0C9A">
              <w:rPr>
                <w:rFonts w:ascii="Arial" w:hAnsi="Arial" w:cs="Arial"/>
                <w:sz w:val="11"/>
                <w:szCs w:val="11"/>
              </w:rPr>
              <w:t>Black</w:t>
            </w:r>
            <w:r w:rsidR="00CC6E8A" w:rsidRPr="001E0C9A">
              <w:rPr>
                <w:rFonts w:ascii="Arial" w:hAnsi="Arial" w:cs="Arial"/>
                <w:sz w:val="11"/>
                <w:szCs w:val="11"/>
              </w:rPr>
              <w:t xml:space="preserve"> and Asian offenders more </w:t>
            </w:r>
            <w:r w:rsidRPr="001E0C9A">
              <w:rPr>
                <w:rFonts w:ascii="Arial" w:hAnsi="Arial" w:cs="Arial"/>
                <w:sz w:val="11"/>
                <w:szCs w:val="11"/>
              </w:rPr>
              <w:t>likely</w:t>
            </w:r>
            <w:r w:rsidR="00CC6E8A" w:rsidRPr="001E0C9A">
              <w:rPr>
                <w:rFonts w:ascii="Arial" w:hAnsi="Arial" w:cs="Arial"/>
                <w:sz w:val="11"/>
                <w:szCs w:val="11"/>
              </w:rPr>
              <w:t xml:space="preserve"> to be serving longer </w:t>
            </w:r>
            <w:r w:rsidRPr="001E0C9A">
              <w:rPr>
                <w:rFonts w:ascii="Arial" w:hAnsi="Arial" w:cs="Arial"/>
                <w:sz w:val="11"/>
                <w:szCs w:val="11"/>
              </w:rPr>
              <w:t>sentences</w:t>
            </w:r>
            <w:r w:rsidR="00CC6E8A" w:rsidRPr="001E0C9A">
              <w:rPr>
                <w:rFonts w:ascii="Arial" w:hAnsi="Arial" w:cs="Arial"/>
                <w:sz w:val="11"/>
                <w:szCs w:val="11"/>
              </w:rPr>
              <w:t>.</w:t>
            </w:r>
          </w:p>
          <w:p w:rsidR="00752C85" w:rsidRPr="001E0C9A" w:rsidRDefault="00752C85" w:rsidP="001E0C9A">
            <w:pPr>
              <w:tabs>
                <w:tab w:val="left" w:pos="12420"/>
              </w:tabs>
              <w:rPr>
                <w:rFonts w:ascii="Arial" w:hAnsi="Arial" w:cs="Arial"/>
                <w:sz w:val="11"/>
                <w:szCs w:val="11"/>
              </w:rPr>
            </w:pPr>
          </w:p>
          <w:p w:rsidR="00752C85" w:rsidRPr="001E0C9A" w:rsidRDefault="00E90918" w:rsidP="001E0C9A">
            <w:pPr>
              <w:tabs>
                <w:tab w:val="left" w:pos="12420"/>
              </w:tabs>
              <w:rPr>
                <w:rFonts w:ascii="Arial" w:hAnsi="Arial" w:cs="Arial"/>
                <w:b/>
                <w:sz w:val="11"/>
                <w:szCs w:val="11"/>
              </w:rPr>
            </w:pPr>
            <w:r w:rsidRPr="001E0C9A">
              <w:rPr>
                <w:rFonts w:ascii="Arial" w:hAnsi="Arial" w:cs="Arial"/>
                <w:b/>
                <w:sz w:val="11"/>
                <w:szCs w:val="11"/>
              </w:rPr>
              <w:t>Reason</w:t>
            </w:r>
          </w:p>
          <w:p w:rsidR="00752C85" w:rsidRPr="001E0C9A" w:rsidRDefault="00752C85" w:rsidP="001E0C9A">
            <w:pPr>
              <w:tabs>
                <w:tab w:val="left" w:pos="12420"/>
              </w:tabs>
              <w:rPr>
                <w:rFonts w:ascii="Arial" w:hAnsi="Arial" w:cs="Arial"/>
                <w:sz w:val="11"/>
                <w:szCs w:val="11"/>
              </w:rPr>
            </w:pPr>
          </w:p>
          <w:p w:rsidR="00752C85" w:rsidRPr="001E0C9A" w:rsidRDefault="00752C85" w:rsidP="001E0C9A">
            <w:pPr>
              <w:numPr>
                <w:ilvl w:val="0"/>
                <w:numId w:val="15"/>
              </w:numPr>
              <w:tabs>
                <w:tab w:val="left" w:pos="12420"/>
              </w:tabs>
              <w:rPr>
                <w:rFonts w:ascii="Arial" w:hAnsi="Arial" w:cs="Arial"/>
                <w:sz w:val="11"/>
                <w:szCs w:val="11"/>
              </w:rPr>
            </w:pPr>
            <w:r w:rsidRPr="001E0C9A">
              <w:rPr>
                <w:rFonts w:ascii="Arial" w:hAnsi="Arial" w:cs="Arial"/>
                <w:sz w:val="11"/>
                <w:szCs w:val="11"/>
              </w:rPr>
              <w:t>Ethnic minority groups are more likely to opt for a jury trial (as opposed to magistrates) where sentences are higher.</w:t>
            </w:r>
          </w:p>
        </w:tc>
        <w:tc>
          <w:tcPr>
            <w:tcW w:w="3060" w:type="dxa"/>
          </w:tcPr>
          <w:p w:rsidR="00CC6E8A" w:rsidRPr="001E0C9A" w:rsidRDefault="00CC6E8A" w:rsidP="001E0C9A">
            <w:pPr>
              <w:jc w:val="center"/>
              <w:rPr>
                <w:rFonts w:ascii="Arial" w:hAnsi="Arial" w:cs="Arial"/>
                <w:sz w:val="14"/>
                <w:szCs w:val="14"/>
              </w:rPr>
            </w:pPr>
            <w:r w:rsidRPr="001E0C9A">
              <w:rPr>
                <w:rFonts w:ascii="Arial" w:hAnsi="Arial" w:cs="Arial"/>
                <w:b/>
                <w:bCs/>
                <w:sz w:val="14"/>
                <w:szCs w:val="14"/>
              </w:rPr>
              <w:t>New (critical) criminology (Neo-Marxist)</w:t>
            </w:r>
          </w:p>
        </w:tc>
        <w:tc>
          <w:tcPr>
            <w:tcW w:w="5220" w:type="dxa"/>
          </w:tcPr>
          <w:p w:rsidR="00CC6E8A" w:rsidRPr="001E0C9A" w:rsidRDefault="00CC6E8A" w:rsidP="001E0C9A">
            <w:pPr>
              <w:jc w:val="center"/>
              <w:rPr>
                <w:rFonts w:ascii="Arial" w:hAnsi="Arial" w:cs="Arial"/>
                <w:sz w:val="14"/>
                <w:szCs w:val="14"/>
              </w:rPr>
            </w:pPr>
            <w:r w:rsidRPr="001E0C9A">
              <w:rPr>
                <w:rFonts w:ascii="Arial" w:hAnsi="Arial" w:cs="Arial"/>
                <w:b/>
                <w:bCs/>
                <w:sz w:val="14"/>
                <w:szCs w:val="14"/>
              </w:rPr>
              <w:t>Left realism</w:t>
            </w:r>
          </w:p>
        </w:tc>
        <w:tc>
          <w:tcPr>
            <w:tcW w:w="2268" w:type="dxa"/>
            <w:vMerge w:val="restart"/>
          </w:tcPr>
          <w:p w:rsidR="001D7B97" w:rsidRPr="001E0C9A" w:rsidRDefault="001D7B97" w:rsidP="00CC6E8A">
            <w:pPr>
              <w:rPr>
                <w:rFonts w:ascii="Arial" w:hAnsi="Arial" w:cs="Arial"/>
                <w:b/>
                <w:sz w:val="11"/>
                <w:szCs w:val="11"/>
              </w:rPr>
            </w:pPr>
            <w:r w:rsidRPr="001E0C9A">
              <w:rPr>
                <w:rFonts w:ascii="Arial" w:hAnsi="Arial" w:cs="Arial"/>
                <w:b/>
                <w:sz w:val="11"/>
                <w:szCs w:val="11"/>
              </w:rPr>
              <w:t>Extent and risk of victimisation</w:t>
            </w:r>
          </w:p>
          <w:p w:rsidR="003B3304" w:rsidRPr="001E0C9A" w:rsidRDefault="003B3304" w:rsidP="00CC6E8A">
            <w:pPr>
              <w:rPr>
                <w:rFonts w:ascii="Arial" w:hAnsi="Arial" w:cs="Arial"/>
                <w:sz w:val="11"/>
                <w:szCs w:val="11"/>
              </w:rPr>
            </w:pPr>
          </w:p>
          <w:p w:rsidR="00CC6E8A" w:rsidRPr="001E0C9A" w:rsidRDefault="00792EA0" w:rsidP="001E0C9A">
            <w:pPr>
              <w:numPr>
                <w:ilvl w:val="0"/>
                <w:numId w:val="15"/>
              </w:numPr>
              <w:rPr>
                <w:rFonts w:ascii="Arial" w:hAnsi="Arial" w:cs="Arial"/>
                <w:sz w:val="11"/>
                <w:szCs w:val="11"/>
              </w:rPr>
            </w:pPr>
            <w:r>
              <w:rPr>
                <w:rFonts w:ascii="Arial" w:hAnsi="Arial" w:cs="Arial"/>
                <w:sz w:val="11"/>
                <w:szCs w:val="11"/>
              </w:rPr>
              <w:t>The police recorded 54,000 racist incidents in England and Wales in 2014/15</w:t>
            </w:r>
            <w:r w:rsidR="001D7B97" w:rsidRPr="001E0C9A">
              <w:rPr>
                <w:rFonts w:ascii="Arial" w:hAnsi="Arial" w:cs="Arial"/>
                <w:sz w:val="11"/>
                <w:szCs w:val="11"/>
              </w:rPr>
              <w:t xml:space="preserve"> (mainly damage to property or verbal harassment).</w:t>
            </w:r>
          </w:p>
          <w:p w:rsidR="00C0512A" w:rsidRPr="001E0C9A" w:rsidRDefault="00792EA0" w:rsidP="001E0C9A">
            <w:pPr>
              <w:numPr>
                <w:ilvl w:val="0"/>
                <w:numId w:val="15"/>
              </w:numPr>
              <w:rPr>
                <w:rFonts w:ascii="Arial" w:hAnsi="Arial" w:cs="Arial"/>
                <w:sz w:val="11"/>
                <w:szCs w:val="11"/>
              </w:rPr>
            </w:pPr>
            <w:r>
              <w:rPr>
                <w:rFonts w:ascii="Arial" w:hAnsi="Arial" w:cs="Arial"/>
                <w:sz w:val="11"/>
                <w:szCs w:val="11"/>
              </w:rPr>
              <w:t>The CSEW ESTIMATE 89,000</w:t>
            </w:r>
            <w:r w:rsidR="00C0512A" w:rsidRPr="001E0C9A">
              <w:rPr>
                <w:rFonts w:ascii="Arial" w:hAnsi="Arial" w:cs="Arial"/>
                <w:sz w:val="11"/>
                <w:szCs w:val="11"/>
              </w:rPr>
              <w:t xml:space="preserve"> (i.e. most go unreported).</w:t>
            </w:r>
          </w:p>
          <w:p w:rsidR="00C0512A" w:rsidRPr="001E0C9A" w:rsidRDefault="00C0512A" w:rsidP="001E0C9A">
            <w:pPr>
              <w:numPr>
                <w:ilvl w:val="0"/>
                <w:numId w:val="15"/>
              </w:numPr>
              <w:rPr>
                <w:rFonts w:ascii="Arial" w:hAnsi="Arial" w:cs="Arial"/>
                <w:sz w:val="11"/>
                <w:szCs w:val="11"/>
              </w:rPr>
            </w:pPr>
            <w:r w:rsidRPr="001E0C9A">
              <w:rPr>
                <w:rFonts w:ascii="Arial" w:hAnsi="Arial" w:cs="Arial"/>
                <w:sz w:val="11"/>
                <w:szCs w:val="11"/>
              </w:rPr>
              <w:t>OCS – 42,600 racially or religiously aggravated offences (mostly harassment).</w:t>
            </w:r>
          </w:p>
          <w:p w:rsidR="00792EA0" w:rsidRDefault="00792EA0" w:rsidP="001E0C9A">
            <w:pPr>
              <w:numPr>
                <w:ilvl w:val="0"/>
                <w:numId w:val="15"/>
              </w:numPr>
              <w:rPr>
                <w:rFonts w:ascii="Arial" w:hAnsi="Arial" w:cs="Arial"/>
                <w:sz w:val="11"/>
                <w:szCs w:val="11"/>
              </w:rPr>
            </w:pPr>
            <w:r>
              <w:rPr>
                <w:rFonts w:ascii="Arial" w:hAnsi="Arial" w:cs="Arial"/>
                <w:sz w:val="11"/>
                <w:szCs w:val="11"/>
              </w:rPr>
              <w:t>The police also recorded 38,000 racially or religiously aggravated offences in 2014-15, mostly harassment. 8,600 people were porsecuted or cautioned</w:t>
            </w:r>
          </w:p>
          <w:p w:rsidR="007E6DCF" w:rsidRPr="001E0C9A" w:rsidRDefault="00792EA0" w:rsidP="001E0C9A">
            <w:pPr>
              <w:numPr>
                <w:ilvl w:val="0"/>
                <w:numId w:val="15"/>
              </w:numPr>
              <w:rPr>
                <w:rFonts w:ascii="Arial" w:hAnsi="Arial" w:cs="Arial"/>
                <w:sz w:val="11"/>
                <w:szCs w:val="11"/>
              </w:rPr>
            </w:pPr>
            <w:r>
              <w:rPr>
                <w:rFonts w:ascii="Arial" w:hAnsi="Arial" w:cs="Arial"/>
                <w:sz w:val="11"/>
                <w:szCs w:val="11"/>
              </w:rPr>
              <w:t>M</w:t>
            </w:r>
            <w:r w:rsidR="00C0512A" w:rsidRPr="001E0C9A">
              <w:rPr>
                <w:rFonts w:ascii="Arial" w:hAnsi="Arial" w:cs="Arial"/>
                <w:sz w:val="11"/>
                <w:szCs w:val="11"/>
              </w:rPr>
              <w:t>ixed ethnic groups, blacks and Asians are more likely to be victims o</w:t>
            </w:r>
            <w:r w:rsidR="007E6DCF" w:rsidRPr="001E0C9A">
              <w:rPr>
                <w:rFonts w:ascii="Arial" w:hAnsi="Arial" w:cs="Arial"/>
                <w:sz w:val="11"/>
                <w:szCs w:val="11"/>
              </w:rPr>
              <w:t>f a range of crimes than whites.</w:t>
            </w:r>
          </w:p>
          <w:p w:rsidR="007E6DCF" w:rsidRPr="001E0C9A" w:rsidRDefault="007E6DCF" w:rsidP="007E6DCF">
            <w:pPr>
              <w:rPr>
                <w:rFonts w:ascii="Arial" w:hAnsi="Arial" w:cs="Arial"/>
                <w:sz w:val="11"/>
                <w:szCs w:val="11"/>
              </w:rPr>
            </w:pPr>
          </w:p>
          <w:p w:rsidR="004D092D" w:rsidRPr="001E0C9A" w:rsidRDefault="00C0512A" w:rsidP="00CC6E8A">
            <w:pPr>
              <w:rPr>
                <w:rFonts w:ascii="Arial" w:hAnsi="Arial" w:cs="Arial"/>
                <w:b/>
                <w:sz w:val="11"/>
                <w:szCs w:val="11"/>
              </w:rPr>
            </w:pPr>
            <w:r w:rsidRPr="001E0C9A">
              <w:rPr>
                <w:rFonts w:ascii="Arial" w:hAnsi="Arial" w:cs="Arial"/>
                <w:b/>
                <w:sz w:val="11"/>
                <w:szCs w:val="11"/>
              </w:rPr>
              <w:t xml:space="preserve">Reasons </w:t>
            </w:r>
            <w:r w:rsidR="004D092D" w:rsidRPr="001E0C9A">
              <w:rPr>
                <w:rFonts w:ascii="Arial" w:hAnsi="Arial" w:cs="Arial"/>
                <w:b/>
                <w:sz w:val="11"/>
                <w:szCs w:val="11"/>
              </w:rPr>
              <w:t xml:space="preserve"> for r</w:t>
            </w:r>
            <w:r w:rsidRPr="001E0C9A">
              <w:rPr>
                <w:rFonts w:ascii="Arial" w:hAnsi="Arial" w:cs="Arial"/>
                <w:b/>
                <w:sz w:val="11"/>
                <w:szCs w:val="11"/>
              </w:rPr>
              <w:t xml:space="preserve">acial incidents </w:t>
            </w:r>
          </w:p>
          <w:p w:rsidR="004D092D" w:rsidRPr="001E0C9A" w:rsidRDefault="004D092D" w:rsidP="001E0C9A">
            <w:pPr>
              <w:numPr>
                <w:ilvl w:val="0"/>
                <w:numId w:val="16"/>
              </w:numPr>
              <w:rPr>
                <w:rFonts w:ascii="Arial" w:hAnsi="Arial" w:cs="Arial"/>
                <w:sz w:val="11"/>
                <w:szCs w:val="11"/>
              </w:rPr>
            </w:pPr>
            <w:r w:rsidRPr="001E0C9A">
              <w:rPr>
                <w:rFonts w:ascii="Arial" w:hAnsi="Arial" w:cs="Arial"/>
                <w:sz w:val="11"/>
                <w:szCs w:val="11"/>
              </w:rPr>
              <w:t>R</w:t>
            </w:r>
            <w:r w:rsidR="00C0512A" w:rsidRPr="001E0C9A">
              <w:rPr>
                <w:rFonts w:ascii="Arial" w:hAnsi="Arial" w:cs="Arial"/>
                <w:sz w:val="11"/>
                <w:szCs w:val="11"/>
              </w:rPr>
              <w:t xml:space="preserve">acism and discrimination.  </w:t>
            </w:r>
          </w:p>
          <w:p w:rsidR="00C0512A" w:rsidRPr="001E0C9A" w:rsidRDefault="00C0512A" w:rsidP="001E0C9A">
            <w:pPr>
              <w:numPr>
                <w:ilvl w:val="0"/>
                <w:numId w:val="16"/>
              </w:numPr>
              <w:rPr>
                <w:rFonts w:ascii="Arial" w:hAnsi="Arial" w:cs="Arial"/>
                <w:sz w:val="11"/>
                <w:szCs w:val="11"/>
              </w:rPr>
            </w:pPr>
            <w:r w:rsidRPr="001E0C9A">
              <w:rPr>
                <w:rFonts w:ascii="Arial" w:hAnsi="Arial" w:cs="Arial"/>
                <w:sz w:val="11"/>
                <w:szCs w:val="11"/>
              </w:rPr>
              <w:t>‘</w:t>
            </w:r>
            <w:r w:rsidRPr="001E0C9A">
              <w:rPr>
                <w:rFonts w:ascii="Arial" w:hAnsi="Arial" w:cs="Arial"/>
                <w:b/>
                <w:sz w:val="11"/>
                <w:szCs w:val="11"/>
              </w:rPr>
              <w:t>Relative deprivation downwards’</w:t>
            </w:r>
            <w:r w:rsidRPr="001E0C9A">
              <w:rPr>
                <w:rFonts w:ascii="Arial" w:hAnsi="Arial" w:cs="Arial"/>
                <w:sz w:val="11"/>
                <w:szCs w:val="11"/>
              </w:rPr>
              <w:t xml:space="preserve"> </w:t>
            </w:r>
            <w:r w:rsidR="004D092D" w:rsidRPr="001E0C9A">
              <w:rPr>
                <w:rFonts w:ascii="Arial" w:hAnsi="Arial" w:cs="Arial"/>
                <w:sz w:val="11"/>
                <w:szCs w:val="11"/>
              </w:rPr>
              <w:t xml:space="preserve">e.g. </w:t>
            </w:r>
            <w:r w:rsidR="00694063" w:rsidRPr="001E0C9A">
              <w:rPr>
                <w:rFonts w:ascii="Arial" w:hAnsi="Arial" w:cs="Arial"/>
                <w:sz w:val="11"/>
                <w:szCs w:val="11"/>
              </w:rPr>
              <w:t>‘</w:t>
            </w:r>
            <w:r w:rsidR="004D092D" w:rsidRPr="001E0C9A">
              <w:rPr>
                <w:rFonts w:ascii="Arial" w:hAnsi="Arial" w:cs="Arial"/>
                <w:sz w:val="11"/>
                <w:szCs w:val="11"/>
              </w:rPr>
              <w:t>hate crimes</w:t>
            </w:r>
            <w:r w:rsidR="00694063" w:rsidRPr="001E0C9A">
              <w:rPr>
                <w:rFonts w:ascii="Arial" w:hAnsi="Arial" w:cs="Arial"/>
                <w:sz w:val="11"/>
                <w:szCs w:val="11"/>
              </w:rPr>
              <w:t>’</w:t>
            </w:r>
            <w:r w:rsidR="004D092D" w:rsidRPr="001E0C9A">
              <w:rPr>
                <w:rFonts w:ascii="Arial" w:hAnsi="Arial" w:cs="Arial"/>
                <w:sz w:val="11"/>
                <w:szCs w:val="11"/>
              </w:rPr>
              <w:t xml:space="preserve"> against asylum seekers</w:t>
            </w:r>
            <w:r w:rsidRPr="001E0C9A">
              <w:rPr>
                <w:rFonts w:ascii="Arial" w:hAnsi="Arial" w:cs="Arial"/>
                <w:sz w:val="11"/>
                <w:szCs w:val="11"/>
              </w:rPr>
              <w:t xml:space="preserve"> (see LT6)</w:t>
            </w:r>
            <w:r w:rsidR="00694063" w:rsidRPr="001E0C9A">
              <w:rPr>
                <w:rFonts w:ascii="Arial" w:hAnsi="Arial" w:cs="Arial"/>
                <w:sz w:val="11"/>
                <w:szCs w:val="11"/>
              </w:rPr>
              <w:t>.</w:t>
            </w:r>
            <w:r w:rsidRPr="001E0C9A">
              <w:rPr>
                <w:rFonts w:ascii="Arial" w:hAnsi="Arial" w:cs="Arial"/>
                <w:sz w:val="11"/>
                <w:szCs w:val="11"/>
              </w:rPr>
              <w:t xml:space="preserve"> </w:t>
            </w:r>
          </w:p>
          <w:p w:rsidR="004D092D" w:rsidRPr="001E0C9A" w:rsidRDefault="004D092D" w:rsidP="00CC6E8A">
            <w:pPr>
              <w:rPr>
                <w:rFonts w:ascii="Arial" w:hAnsi="Arial" w:cs="Arial"/>
                <w:sz w:val="11"/>
                <w:szCs w:val="11"/>
              </w:rPr>
            </w:pPr>
          </w:p>
          <w:p w:rsidR="004D092D" w:rsidRPr="001E0C9A" w:rsidRDefault="004D092D" w:rsidP="00CC6E8A">
            <w:pPr>
              <w:rPr>
                <w:rFonts w:ascii="Arial" w:hAnsi="Arial" w:cs="Arial"/>
                <w:b/>
                <w:sz w:val="11"/>
                <w:szCs w:val="11"/>
              </w:rPr>
            </w:pPr>
            <w:r w:rsidRPr="001E0C9A">
              <w:rPr>
                <w:rFonts w:ascii="Arial" w:hAnsi="Arial" w:cs="Arial"/>
                <w:b/>
                <w:sz w:val="11"/>
                <w:szCs w:val="11"/>
              </w:rPr>
              <w:t>Reasons for differences for all crimes</w:t>
            </w:r>
          </w:p>
          <w:p w:rsidR="00C77D75" w:rsidRPr="001E0C9A" w:rsidRDefault="00694063" w:rsidP="001E0C9A">
            <w:pPr>
              <w:numPr>
                <w:ilvl w:val="0"/>
                <w:numId w:val="17"/>
              </w:numPr>
              <w:rPr>
                <w:rFonts w:ascii="Arial" w:hAnsi="Arial" w:cs="Arial"/>
                <w:sz w:val="11"/>
                <w:szCs w:val="11"/>
              </w:rPr>
            </w:pPr>
            <w:r w:rsidRPr="001E0C9A">
              <w:rPr>
                <w:rFonts w:ascii="Arial" w:hAnsi="Arial" w:cs="Arial"/>
                <w:sz w:val="11"/>
                <w:szCs w:val="11"/>
              </w:rPr>
              <w:t>May r</w:t>
            </w:r>
            <w:r w:rsidR="00C77D75" w:rsidRPr="001E0C9A">
              <w:rPr>
                <w:rFonts w:ascii="Arial" w:hAnsi="Arial" w:cs="Arial"/>
                <w:sz w:val="11"/>
                <w:szCs w:val="11"/>
              </w:rPr>
              <w:t>efle</w:t>
            </w:r>
            <w:r w:rsidRPr="001E0C9A">
              <w:rPr>
                <w:rFonts w:ascii="Arial" w:hAnsi="Arial" w:cs="Arial"/>
                <w:sz w:val="11"/>
                <w:szCs w:val="11"/>
              </w:rPr>
              <w:t xml:space="preserve">ct factors other than ethnicity </w:t>
            </w:r>
            <w:r w:rsidR="00C77D75" w:rsidRPr="001E0C9A">
              <w:rPr>
                <w:rFonts w:ascii="Arial" w:hAnsi="Arial" w:cs="Arial"/>
                <w:sz w:val="11"/>
                <w:szCs w:val="11"/>
              </w:rPr>
              <w:t xml:space="preserve">e.g. violent crime is </w:t>
            </w:r>
            <w:r w:rsidR="007927BF" w:rsidRPr="001E0C9A">
              <w:rPr>
                <w:rFonts w:ascii="Arial" w:hAnsi="Arial" w:cs="Arial"/>
                <w:sz w:val="11"/>
                <w:szCs w:val="11"/>
              </w:rPr>
              <w:t xml:space="preserve">linked to being young, male, </w:t>
            </w:r>
            <w:r w:rsidR="00C77D75" w:rsidRPr="001E0C9A">
              <w:rPr>
                <w:rFonts w:ascii="Arial" w:hAnsi="Arial" w:cs="Arial"/>
                <w:sz w:val="11"/>
                <w:szCs w:val="11"/>
              </w:rPr>
              <w:t>unemployed</w:t>
            </w:r>
            <w:r w:rsidRPr="001E0C9A">
              <w:rPr>
                <w:rFonts w:ascii="Arial" w:hAnsi="Arial" w:cs="Arial"/>
                <w:sz w:val="11"/>
                <w:szCs w:val="11"/>
              </w:rPr>
              <w:t xml:space="preserve"> and liv</w:t>
            </w:r>
            <w:r w:rsidR="007927BF" w:rsidRPr="001E0C9A">
              <w:rPr>
                <w:rFonts w:ascii="Arial" w:hAnsi="Arial" w:cs="Arial"/>
                <w:sz w:val="11"/>
                <w:szCs w:val="11"/>
              </w:rPr>
              <w:t>ing in inner city areas</w:t>
            </w:r>
            <w:r w:rsidR="00C77D75" w:rsidRPr="001E0C9A">
              <w:rPr>
                <w:rFonts w:ascii="Arial" w:hAnsi="Arial" w:cs="Arial"/>
                <w:sz w:val="11"/>
                <w:szCs w:val="11"/>
              </w:rPr>
              <w:t xml:space="preserve"> as much as ethnicity.</w:t>
            </w:r>
          </w:p>
          <w:p w:rsidR="003B3304" w:rsidRPr="001E0C9A" w:rsidRDefault="003B3304" w:rsidP="00CC6E8A">
            <w:pPr>
              <w:rPr>
                <w:rFonts w:ascii="Arial" w:hAnsi="Arial" w:cs="Arial"/>
                <w:sz w:val="11"/>
                <w:szCs w:val="11"/>
              </w:rPr>
            </w:pPr>
          </w:p>
          <w:p w:rsidR="003B3304" w:rsidRPr="001E0C9A" w:rsidRDefault="003B3304" w:rsidP="00CC6E8A">
            <w:pPr>
              <w:rPr>
                <w:rFonts w:ascii="Arial" w:hAnsi="Arial" w:cs="Arial"/>
                <w:b/>
                <w:sz w:val="11"/>
                <w:szCs w:val="11"/>
              </w:rPr>
            </w:pPr>
            <w:r w:rsidRPr="001E0C9A">
              <w:rPr>
                <w:rFonts w:ascii="Arial" w:hAnsi="Arial" w:cs="Arial"/>
                <w:b/>
                <w:sz w:val="11"/>
                <w:szCs w:val="11"/>
              </w:rPr>
              <w:t>Effects of victimisation</w:t>
            </w:r>
          </w:p>
          <w:p w:rsidR="003B3304" w:rsidRPr="001E0C9A" w:rsidRDefault="003B3304" w:rsidP="00CC6E8A">
            <w:pPr>
              <w:rPr>
                <w:rFonts w:ascii="Arial" w:hAnsi="Arial" w:cs="Arial"/>
                <w:sz w:val="11"/>
                <w:szCs w:val="11"/>
              </w:rPr>
            </w:pPr>
          </w:p>
          <w:p w:rsidR="003B3304" w:rsidRPr="001E0C9A" w:rsidRDefault="003B3304" w:rsidP="001E0C9A">
            <w:pPr>
              <w:numPr>
                <w:ilvl w:val="0"/>
                <w:numId w:val="17"/>
              </w:numPr>
              <w:rPr>
                <w:rFonts w:ascii="Arial" w:hAnsi="Arial" w:cs="Arial"/>
                <w:sz w:val="11"/>
                <w:szCs w:val="11"/>
              </w:rPr>
            </w:pPr>
            <w:r w:rsidRPr="001E0C9A">
              <w:rPr>
                <w:rFonts w:ascii="Arial" w:hAnsi="Arial" w:cs="Arial"/>
                <w:b/>
                <w:sz w:val="11"/>
                <w:szCs w:val="11"/>
              </w:rPr>
              <w:t>Psychological harm</w:t>
            </w:r>
            <w:r w:rsidRPr="001E0C9A">
              <w:rPr>
                <w:rFonts w:ascii="Arial" w:hAnsi="Arial" w:cs="Arial"/>
                <w:sz w:val="11"/>
                <w:szCs w:val="11"/>
              </w:rPr>
              <w:t xml:space="preserve"> – a lot of racist victimisation is ongoing.</w:t>
            </w:r>
          </w:p>
          <w:p w:rsidR="003B3304" w:rsidRPr="001E0C9A" w:rsidRDefault="003B3304" w:rsidP="001E0C9A">
            <w:pPr>
              <w:numPr>
                <w:ilvl w:val="0"/>
                <w:numId w:val="17"/>
              </w:numPr>
              <w:rPr>
                <w:rFonts w:ascii="Arial" w:hAnsi="Arial" w:cs="Arial"/>
                <w:sz w:val="11"/>
                <w:szCs w:val="11"/>
              </w:rPr>
            </w:pPr>
            <w:r w:rsidRPr="001E0C9A">
              <w:rPr>
                <w:rFonts w:ascii="Arial" w:hAnsi="Arial" w:cs="Arial"/>
                <w:b/>
                <w:sz w:val="11"/>
                <w:szCs w:val="11"/>
              </w:rPr>
              <w:t>Fear</w:t>
            </w:r>
            <w:r w:rsidRPr="001E0C9A">
              <w:rPr>
                <w:rFonts w:ascii="Arial" w:hAnsi="Arial" w:cs="Arial"/>
                <w:sz w:val="11"/>
                <w:szCs w:val="11"/>
              </w:rPr>
              <w:t xml:space="preserve">  -  BCS data shows that mixed ethnic groups, </w:t>
            </w:r>
            <w:r w:rsidR="006D416D" w:rsidRPr="001E0C9A">
              <w:rPr>
                <w:rFonts w:ascii="Arial" w:hAnsi="Arial" w:cs="Arial"/>
                <w:sz w:val="11"/>
                <w:szCs w:val="11"/>
              </w:rPr>
              <w:t xml:space="preserve">blacks and Asians fear </w:t>
            </w:r>
            <w:r w:rsidRPr="001E0C9A">
              <w:rPr>
                <w:rFonts w:ascii="Arial" w:hAnsi="Arial" w:cs="Arial"/>
                <w:sz w:val="11"/>
                <w:szCs w:val="11"/>
              </w:rPr>
              <w:t>crime</w:t>
            </w:r>
            <w:r w:rsidR="006D416D" w:rsidRPr="001E0C9A">
              <w:rPr>
                <w:rFonts w:ascii="Arial" w:hAnsi="Arial" w:cs="Arial"/>
                <w:sz w:val="11"/>
                <w:szCs w:val="11"/>
              </w:rPr>
              <w:t xml:space="preserve"> more</w:t>
            </w:r>
            <w:r w:rsidRPr="001E0C9A">
              <w:rPr>
                <w:rFonts w:ascii="Arial" w:hAnsi="Arial" w:cs="Arial"/>
                <w:sz w:val="11"/>
                <w:szCs w:val="11"/>
              </w:rPr>
              <w:t xml:space="preserve"> than whites. </w:t>
            </w:r>
            <w:r w:rsidR="006D416D" w:rsidRPr="001E0C9A">
              <w:rPr>
                <w:rFonts w:ascii="Arial" w:hAnsi="Arial" w:cs="Arial"/>
                <w:sz w:val="11"/>
                <w:szCs w:val="11"/>
              </w:rPr>
              <w:t xml:space="preserve">  Whole communities can be af</w:t>
            </w:r>
            <w:r w:rsidR="00694063" w:rsidRPr="001E0C9A">
              <w:rPr>
                <w:rFonts w:ascii="Arial" w:hAnsi="Arial" w:cs="Arial"/>
                <w:sz w:val="11"/>
                <w:szCs w:val="11"/>
              </w:rPr>
              <w:t>fected by racially motivated ha</w:t>
            </w:r>
            <w:r w:rsidR="006D416D" w:rsidRPr="001E0C9A">
              <w:rPr>
                <w:rFonts w:ascii="Arial" w:hAnsi="Arial" w:cs="Arial"/>
                <w:sz w:val="11"/>
                <w:szCs w:val="11"/>
              </w:rPr>
              <w:t>te crimes.</w:t>
            </w:r>
          </w:p>
          <w:p w:rsidR="007927BF" w:rsidRPr="001E0C9A" w:rsidRDefault="007927BF" w:rsidP="001E0C9A">
            <w:pPr>
              <w:numPr>
                <w:ilvl w:val="0"/>
                <w:numId w:val="17"/>
              </w:numPr>
              <w:rPr>
                <w:rFonts w:ascii="Arial" w:hAnsi="Arial" w:cs="Arial"/>
                <w:sz w:val="11"/>
                <w:szCs w:val="11"/>
              </w:rPr>
            </w:pPr>
            <w:r w:rsidRPr="001E0C9A">
              <w:rPr>
                <w:rFonts w:ascii="Arial" w:hAnsi="Arial" w:cs="Arial"/>
                <w:b/>
                <w:sz w:val="11"/>
                <w:szCs w:val="11"/>
              </w:rPr>
              <w:t>Lack of faith</w:t>
            </w:r>
            <w:r w:rsidRPr="001E0C9A">
              <w:rPr>
                <w:rFonts w:ascii="Arial" w:hAnsi="Arial" w:cs="Arial"/>
                <w:sz w:val="11"/>
                <w:szCs w:val="11"/>
              </w:rPr>
              <w:t xml:space="preserve"> – ethnic minority groups have little belief that the criminal justice system will deal effectively with racially motivated crime.</w:t>
            </w:r>
          </w:p>
          <w:p w:rsidR="003B3304" w:rsidRPr="001E0C9A" w:rsidRDefault="003B3304" w:rsidP="00CC6E8A">
            <w:pPr>
              <w:rPr>
                <w:rFonts w:ascii="Arial" w:hAnsi="Arial" w:cs="Arial"/>
                <w:sz w:val="11"/>
                <w:szCs w:val="11"/>
              </w:rPr>
            </w:pPr>
          </w:p>
          <w:p w:rsidR="00C77D75" w:rsidRPr="001E0C9A" w:rsidRDefault="00C77D75" w:rsidP="00CC6E8A">
            <w:pPr>
              <w:rPr>
                <w:rFonts w:ascii="Arial" w:hAnsi="Arial" w:cs="Arial"/>
                <w:b/>
                <w:sz w:val="11"/>
                <w:szCs w:val="11"/>
              </w:rPr>
            </w:pPr>
            <w:r w:rsidRPr="001E0C9A">
              <w:rPr>
                <w:rFonts w:ascii="Arial" w:hAnsi="Arial" w:cs="Arial"/>
                <w:b/>
                <w:sz w:val="11"/>
                <w:szCs w:val="11"/>
              </w:rPr>
              <w:t>Responses to victimisation</w:t>
            </w:r>
          </w:p>
          <w:p w:rsidR="003B3304" w:rsidRPr="001E0C9A" w:rsidRDefault="003B3304" w:rsidP="00CC6E8A">
            <w:pPr>
              <w:rPr>
                <w:rFonts w:ascii="Arial" w:hAnsi="Arial" w:cs="Arial"/>
                <w:sz w:val="11"/>
                <w:szCs w:val="11"/>
              </w:rPr>
            </w:pPr>
          </w:p>
          <w:p w:rsidR="00485FAF" w:rsidRPr="001E0C9A" w:rsidRDefault="00485FAF" w:rsidP="001E0C9A">
            <w:pPr>
              <w:numPr>
                <w:ilvl w:val="0"/>
                <w:numId w:val="18"/>
              </w:numPr>
              <w:rPr>
                <w:rFonts w:ascii="Arial" w:hAnsi="Arial" w:cs="Arial"/>
                <w:sz w:val="11"/>
                <w:szCs w:val="11"/>
              </w:rPr>
            </w:pPr>
            <w:r w:rsidRPr="001E0C9A">
              <w:rPr>
                <w:rFonts w:ascii="Arial" w:hAnsi="Arial" w:cs="Arial"/>
                <w:b/>
                <w:sz w:val="11"/>
                <w:szCs w:val="11"/>
              </w:rPr>
              <w:t>Under-protection</w:t>
            </w:r>
            <w:r w:rsidRPr="001E0C9A">
              <w:rPr>
                <w:rFonts w:ascii="Arial" w:hAnsi="Arial" w:cs="Arial"/>
                <w:sz w:val="11"/>
                <w:szCs w:val="11"/>
              </w:rPr>
              <w:t xml:space="preserve"> from the police – </w:t>
            </w:r>
            <w:r w:rsidR="00694063" w:rsidRPr="001E0C9A">
              <w:rPr>
                <w:rFonts w:ascii="Arial" w:hAnsi="Arial" w:cs="Arial"/>
                <w:sz w:val="11"/>
                <w:szCs w:val="11"/>
              </w:rPr>
              <w:t>the police often ignore, fail</w:t>
            </w:r>
            <w:r w:rsidRPr="001E0C9A">
              <w:rPr>
                <w:rFonts w:ascii="Arial" w:hAnsi="Arial" w:cs="Arial"/>
                <w:sz w:val="11"/>
                <w:szCs w:val="11"/>
              </w:rPr>
              <w:t xml:space="preserve"> to record</w:t>
            </w:r>
            <w:r w:rsidR="00694063" w:rsidRPr="001E0C9A">
              <w:rPr>
                <w:rFonts w:ascii="Arial" w:hAnsi="Arial" w:cs="Arial"/>
                <w:sz w:val="11"/>
                <w:szCs w:val="11"/>
              </w:rPr>
              <w:t>,</w:t>
            </w:r>
            <w:r w:rsidRPr="001E0C9A">
              <w:rPr>
                <w:rFonts w:ascii="Arial" w:hAnsi="Arial" w:cs="Arial"/>
                <w:sz w:val="11"/>
                <w:szCs w:val="11"/>
              </w:rPr>
              <w:t xml:space="preserve"> or investigate racist incidents adequately. E</w:t>
            </w:r>
            <w:r w:rsidR="00694063" w:rsidRPr="001E0C9A">
              <w:rPr>
                <w:rFonts w:ascii="Arial" w:hAnsi="Arial" w:cs="Arial"/>
                <w:sz w:val="11"/>
                <w:szCs w:val="11"/>
              </w:rPr>
              <w:t>.g. as shown by the Macpherson R</w:t>
            </w:r>
            <w:r w:rsidRPr="001E0C9A">
              <w:rPr>
                <w:rFonts w:ascii="Arial" w:hAnsi="Arial" w:cs="Arial"/>
                <w:sz w:val="11"/>
                <w:szCs w:val="11"/>
              </w:rPr>
              <w:t>eport into the death of Stephen Lawrence.</w:t>
            </w:r>
          </w:p>
          <w:p w:rsidR="00485FAF" w:rsidRPr="001E0C9A" w:rsidRDefault="00485FAF" w:rsidP="001E0C9A">
            <w:pPr>
              <w:numPr>
                <w:ilvl w:val="0"/>
                <w:numId w:val="18"/>
              </w:numPr>
              <w:rPr>
                <w:rFonts w:ascii="Arial" w:hAnsi="Arial" w:cs="Arial"/>
                <w:sz w:val="11"/>
                <w:szCs w:val="11"/>
              </w:rPr>
            </w:pPr>
            <w:r w:rsidRPr="001E0C9A">
              <w:rPr>
                <w:rFonts w:ascii="Arial" w:hAnsi="Arial" w:cs="Arial"/>
                <w:b/>
                <w:sz w:val="11"/>
                <w:szCs w:val="11"/>
              </w:rPr>
              <w:t>Situational crime prevention</w:t>
            </w:r>
            <w:r w:rsidRPr="001E0C9A">
              <w:rPr>
                <w:rFonts w:ascii="Arial" w:hAnsi="Arial" w:cs="Arial"/>
                <w:sz w:val="11"/>
                <w:szCs w:val="11"/>
              </w:rPr>
              <w:t xml:space="preserve"> - fireproof doors and letterboxes, self-defence campaigns.  </w:t>
            </w:r>
          </w:p>
          <w:p w:rsidR="003B3304" w:rsidRPr="001E0C9A" w:rsidRDefault="003B3304" w:rsidP="00CC6E8A">
            <w:pPr>
              <w:rPr>
                <w:rFonts w:ascii="Arial" w:hAnsi="Arial" w:cs="Arial"/>
                <w:sz w:val="11"/>
                <w:szCs w:val="11"/>
              </w:rPr>
            </w:pPr>
          </w:p>
          <w:p w:rsidR="00C77D75" w:rsidRPr="001E0C9A" w:rsidRDefault="00CC6E8A" w:rsidP="00CC6E8A">
            <w:pPr>
              <w:rPr>
                <w:rFonts w:ascii="Arial" w:hAnsi="Arial" w:cs="Arial"/>
                <w:b/>
                <w:sz w:val="11"/>
                <w:szCs w:val="11"/>
              </w:rPr>
            </w:pPr>
            <w:r w:rsidRPr="001E0C9A">
              <w:rPr>
                <w:rFonts w:ascii="Arial" w:hAnsi="Arial" w:cs="Arial"/>
                <w:b/>
                <w:sz w:val="11"/>
                <w:szCs w:val="11"/>
              </w:rPr>
              <w:t xml:space="preserve">Limitations of victim </w:t>
            </w:r>
            <w:r w:rsidR="00C77D75" w:rsidRPr="001E0C9A">
              <w:rPr>
                <w:rFonts w:ascii="Arial" w:hAnsi="Arial" w:cs="Arial"/>
                <w:b/>
                <w:sz w:val="11"/>
                <w:szCs w:val="11"/>
              </w:rPr>
              <w:t xml:space="preserve">surveys </w:t>
            </w:r>
          </w:p>
          <w:p w:rsidR="00C77D75" w:rsidRPr="001E0C9A" w:rsidRDefault="00C77D75" w:rsidP="00CC6E8A">
            <w:pPr>
              <w:rPr>
                <w:rFonts w:ascii="Arial" w:hAnsi="Arial" w:cs="Arial"/>
                <w:sz w:val="11"/>
                <w:szCs w:val="11"/>
              </w:rPr>
            </w:pPr>
          </w:p>
          <w:p w:rsidR="00CC6E8A" w:rsidRPr="001E0C9A" w:rsidRDefault="006D416D" w:rsidP="006D416D">
            <w:pPr>
              <w:rPr>
                <w:rFonts w:ascii="Arial" w:hAnsi="Arial" w:cs="Arial"/>
                <w:sz w:val="11"/>
                <w:szCs w:val="11"/>
              </w:rPr>
            </w:pPr>
            <w:r w:rsidRPr="001E0C9A">
              <w:rPr>
                <w:rFonts w:ascii="Arial" w:hAnsi="Arial" w:cs="Arial"/>
                <w:sz w:val="11"/>
                <w:szCs w:val="11"/>
              </w:rPr>
              <w:t>See LT2.</w:t>
            </w:r>
          </w:p>
        </w:tc>
      </w:tr>
      <w:tr w:rsidR="00CC6E8A" w:rsidRPr="001E0C9A" w:rsidTr="001E0C9A">
        <w:trPr>
          <w:trHeight w:val="7804"/>
        </w:trPr>
        <w:tc>
          <w:tcPr>
            <w:tcW w:w="5328" w:type="dxa"/>
            <w:vMerge/>
          </w:tcPr>
          <w:p w:rsidR="00CC6E8A" w:rsidRPr="001E0C9A" w:rsidRDefault="00CC6E8A" w:rsidP="001E0C9A">
            <w:pPr>
              <w:tabs>
                <w:tab w:val="left" w:pos="12420"/>
              </w:tabs>
              <w:rPr>
                <w:rFonts w:ascii="Arial" w:hAnsi="Arial" w:cs="Arial"/>
                <w:sz w:val="11"/>
                <w:szCs w:val="11"/>
              </w:rPr>
            </w:pPr>
          </w:p>
        </w:tc>
        <w:tc>
          <w:tcPr>
            <w:tcW w:w="3060" w:type="dxa"/>
          </w:tcPr>
          <w:p w:rsidR="00CC6E8A" w:rsidRPr="001E0C9A" w:rsidRDefault="006D6FEB" w:rsidP="001E0C9A">
            <w:pPr>
              <w:pStyle w:val="Header"/>
              <w:tabs>
                <w:tab w:val="clear" w:pos="4153"/>
                <w:tab w:val="clear" w:pos="8306"/>
                <w:tab w:val="left" w:pos="12420"/>
              </w:tabs>
              <w:rPr>
                <w:rFonts w:ascii="Arial" w:hAnsi="Arial" w:cs="Arial"/>
                <w:b/>
                <w:sz w:val="11"/>
                <w:szCs w:val="11"/>
              </w:rPr>
            </w:pPr>
            <w:r w:rsidRPr="001E0C9A">
              <w:rPr>
                <w:rFonts w:ascii="Arial" w:hAnsi="Arial" w:cs="Arial"/>
                <w:b/>
                <w:sz w:val="11"/>
                <w:szCs w:val="11"/>
              </w:rPr>
              <w:t>Response to official crime statistics</w:t>
            </w:r>
          </w:p>
          <w:p w:rsidR="00CC6E8A" w:rsidRPr="001E0C9A" w:rsidRDefault="00CC6E8A" w:rsidP="001E0C9A">
            <w:pPr>
              <w:pStyle w:val="Header"/>
              <w:tabs>
                <w:tab w:val="clear" w:pos="4153"/>
                <w:tab w:val="clear" w:pos="8306"/>
                <w:tab w:val="left" w:pos="12420"/>
              </w:tabs>
              <w:rPr>
                <w:rFonts w:ascii="Arial" w:hAnsi="Arial" w:cs="Arial"/>
                <w:sz w:val="11"/>
                <w:szCs w:val="11"/>
              </w:rPr>
            </w:pPr>
          </w:p>
          <w:p w:rsidR="00CC6E8A" w:rsidRPr="001E0C9A" w:rsidRDefault="00CC6E8A" w:rsidP="001E0C9A">
            <w:pPr>
              <w:numPr>
                <w:ilvl w:val="0"/>
                <w:numId w:val="2"/>
              </w:numPr>
              <w:tabs>
                <w:tab w:val="left" w:pos="12420"/>
              </w:tabs>
              <w:rPr>
                <w:rFonts w:ascii="Arial" w:hAnsi="Arial" w:cs="Arial"/>
                <w:sz w:val="11"/>
                <w:szCs w:val="11"/>
              </w:rPr>
            </w:pPr>
            <w:r w:rsidRPr="001E0C9A">
              <w:rPr>
                <w:rFonts w:ascii="Arial" w:hAnsi="Arial" w:cs="Arial"/>
                <w:sz w:val="11"/>
                <w:szCs w:val="11"/>
              </w:rPr>
              <w:t>New criminologists</w:t>
            </w:r>
            <w:r w:rsidRPr="001E0C9A">
              <w:rPr>
                <w:rFonts w:ascii="Arial" w:hAnsi="Arial" w:cs="Arial"/>
                <w:bCs/>
                <w:sz w:val="11"/>
                <w:szCs w:val="11"/>
              </w:rPr>
              <w:t xml:space="preserve"> largely reject</w:t>
            </w:r>
            <w:r w:rsidRPr="001E0C9A">
              <w:rPr>
                <w:rFonts w:ascii="Arial" w:hAnsi="Arial" w:cs="Arial"/>
                <w:sz w:val="11"/>
                <w:szCs w:val="11"/>
              </w:rPr>
              <w:t xml:space="preserve"> official statistics, seeing them as a </w:t>
            </w:r>
            <w:r w:rsidRPr="001E0C9A">
              <w:rPr>
                <w:rFonts w:ascii="Arial" w:hAnsi="Arial" w:cs="Arial"/>
                <w:b/>
                <w:sz w:val="11"/>
                <w:szCs w:val="11"/>
              </w:rPr>
              <w:t>social construction</w:t>
            </w:r>
            <w:r w:rsidRPr="001E0C9A">
              <w:rPr>
                <w:rFonts w:ascii="Arial" w:hAnsi="Arial" w:cs="Arial"/>
                <w:sz w:val="11"/>
                <w:szCs w:val="11"/>
              </w:rPr>
              <w:t xml:space="preserve"> (differences in the statistics are not real).  </w:t>
            </w:r>
          </w:p>
          <w:p w:rsidR="00CC6E8A" w:rsidRPr="001E0C9A" w:rsidRDefault="002338B9" w:rsidP="001E0C9A">
            <w:pPr>
              <w:numPr>
                <w:ilvl w:val="0"/>
                <w:numId w:val="2"/>
              </w:numPr>
              <w:tabs>
                <w:tab w:val="left" w:pos="12420"/>
              </w:tabs>
              <w:rPr>
                <w:rFonts w:ascii="Arial" w:hAnsi="Arial" w:cs="Arial"/>
                <w:sz w:val="11"/>
                <w:szCs w:val="11"/>
              </w:rPr>
            </w:pPr>
            <w:r w:rsidRPr="001E0C9A">
              <w:rPr>
                <w:rFonts w:ascii="Arial" w:hAnsi="Arial" w:cs="Arial"/>
                <w:b/>
                <w:sz w:val="11"/>
                <w:szCs w:val="11"/>
              </w:rPr>
              <w:t>Gilroy</w:t>
            </w:r>
            <w:r w:rsidR="00921E74" w:rsidRPr="001E0C9A">
              <w:rPr>
                <w:rFonts w:ascii="Arial" w:hAnsi="Arial" w:cs="Arial"/>
                <w:sz w:val="11"/>
                <w:szCs w:val="11"/>
              </w:rPr>
              <w:t xml:space="preserve"> (1987)</w:t>
            </w:r>
            <w:r w:rsidRPr="001E0C9A">
              <w:rPr>
                <w:rFonts w:ascii="Arial" w:hAnsi="Arial" w:cs="Arial"/>
                <w:sz w:val="11"/>
                <w:szCs w:val="11"/>
              </w:rPr>
              <w:t xml:space="preserve"> argues that black criminality is a myth created by racist stereotypes.  He argues </w:t>
            </w:r>
            <w:r w:rsidR="00CC6E8A" w:rsidRPr="001E0C9A">
              <w:rPr>
                <w:rFonts w:ascii="Arial" w:hAnsi="Arial" w:cs="Arial"/>
                <w:sz w:val="11"/>
                <w:szCs w:val="11"/>
              </w:rPr>
              <w:t xml:space="preserve">that powerless ethnic minority groups are </w:t>
            </w:r>
            <w:r w:rsidR="00CC6E8A" w:rsidRPr="001E0C9A">
              <w:rPr>
                <w:rFonts w:ascii="Arial" w:hAnsi="Arial" w:cs="Arial"/>
                <w:bCs/>
                <w:sz w:val="11"/>
                <w:szCs w:val="11"/>
              </w:rPr>
              <w:t>over-represented</w:t>
            </w:r>
            <w:r w:rsidRPr="001E0C9A">
              <w:rPr>
                <w:rFonts w:ascii="Arial" w:hAnsi="Arial" w:cs="Arial"/>
                <w:sz w:val="11"/>
                <w:szCs w:val="11"/>
              </w:rPr>
              <w:t xml:space="preserve"> in crime</w:t>
            </w:r>
            <w:r w:rsidR="00CC6E8A" w:rsidRPr="001E0C9A">
              <w:rPr>
                <w:rFonts w:ascii="Arial" w:hAnsi="Arial" w:cs="Arial"/>
                <w:sz w:val="11"/>
                <w:szCs w:val="11"/>
              </w:rPr>
              <w:t xml:space="preserve"> statistics because of </w:t>
            </w:r>
            <w:r w:rsidR="00CC6E8A" w:rsidRPr="001E0C9A">
              <w:rPr>
                <w:rFonts w:ascii="Arial" w:hAnsi="Arial" w:cs="Arial"/>
                <w:b/>
                <w:sz w:val="11"/>
                <w:szCs w:val="11"/>
              </w:rPr>
              <w:t>police bias</w:t>
            </w:r>
            <w:r w:rsidR="00752C85" w:rsidRPr="001E0C9A">
              <w:rPr>
                <w:rFonts w:ascii="Arial" w:hAnsi="Arial" w:cs="Arial"/>
                <w:sz w:val="11"/>
                <w:szCs w:val="11"/>
              </w:rPr>
              <w:t xml:space="preserve"> (over-policed)</w:t>
            </w:r>
            <w:r w:rsidR="00CC6E8A" w:rsidRPr="001E0C9A">
              <w:rPr>
                <w:rFonts w:ascii="Arial" w:hAnsi="Arial" w:cs="Arial"/>
                <w:sz w:val="11"/>
                <w:szCs w:val="11"/>
              </w:rPr>
              <w:t xml:space="preserve">. </w:t>
            </w:r>
          </w:p>
          <w:p w:rsidR="00CC6E8A" w:rsidRPr="001E0C9A" w:rsidRDefault="003F7955" w:rsidP="001E0C9A">
            <w:pPr>
              <w:numPr>
                <w:ilvl w:val="0"/>
                <w:numId w:val="2"/>
              </w:numPr>
              <w:tabs>
                <w:tab w:val="left" w:pos="12420"/>
              </w:tabs>
              <w:rPr>
                <w:rFonts w:ascii="Arial" w:hAnsi="Arial" w:cs="Arial"/>
                <w:sz w:val="11"/>
                <w:szCs w:val="11"/>
              </w:rPr>
            </w:pPr>
            <w:r w:rsidRPr="001E0C9A">
              <w:rPr>
                <w:rFonts w:ascii="Arial" w:hAnsi="Arial" w:cs="Arial"/>
                <w:sz w:val="11"/>
                <w:szCs w:val="11"/>
              </w:rPr>
              <w:t>However, new criminologists</w:t>
            </w:r>
            <w:r w:rsidR="00CC6E8A" w:rsidRPr="001E0C9A">
              <w:rPr>
                <w:rFonts w:ascii="Arial" w:hAnsi="Arial" w:cs="Arial"/>
                <w:sz w:val="11"/>
                <w:szCs w:val="11"/>
              </w:rPr>
              <w:t xml:space="preserve"> do accept that ethnic minority crime and deviance needs to be explained in terms of </w:t>
            </w:r>
            <w:r w:rsidR="00CC6E8A" w:rsidRPr="001E0C9A">
              <w:rPr>
                <w:rFonts w:ascii="Arial" w:hAnsi="Arial" w:cs="Arial"/>
                <w:b/>
                <w:sz w:val="11"/>
                <w:szCs w:val="11"/>
              </w:rPr>
              <w:t xml:space="preserve">causal </w:t>
            </w:r>
            <w:r w:rsidR="00CC6E8A" w:rsidRPr="001E0C9A">
              <w:rPr>
                <w:rFonts w:ascii="Arial" w:hAnsi="Arial" w:cs="Arial"/>
                <w:sz w:val="11"/>
                <w:szCs w:val="11"/>
              </w:rPr>
              <w:t>processes as well.</w:t>
            </w:r>
            <w:r w:rsidR="002338B9" w:rsidRPr="001E0C9A">
              <w:rPr>
                <w:rFonts w:ascii="Arial" w:hAnsi="Arial" w:cs="Arial"/>
                <w:sz w:val="11"/>
                <w:szCs w:val="11"/>
              </w:rPr>
              <w:t xml:space="preserve">  For example, </w:t>
            </w:r>
            <w:r w:rsidR="002338B9" w:rsidRPr="001E0C9A">
              <w:rPr>
                <w:rFonts w:ascii="Arial" w:hAnsi="Arial" w:cs="Arial"/>
                <w:b/>
                <w:sz w:val="11"/>
                <w:szCs w:val="11"/>
              </w:rPr>
              <w:t>Gilroy</w:t>
            </w:r>
            <w:r w:rsidR="002338B9" w:rsidRPr="001E0C9A">
              <w:rPr>
                <w:rFonts w:ascii="Arial" w:hAnsi="Arial" w:cs="Arial"/>
                <w:sz w:val="11"/>
                <w:szCs w:val="11"/>
              </w:rPr>
              <w:t xml:space="preserve"> sees ethnic minority crime as form of </w:t>
            </w:r>
            <w:r w:rsidR="002338B9" w:rsidRPr="001E0C9A">
              <w:rPr>
                <w:rFonts w:ascii="Arial" w:hAnsi="Arial" w:cs="Arial"/>
                <w:b/>
                <w:sz w:val="11"/>
                <w:szCs w:val="11"/>
              </w:rPr>
              <w:t>political resistance</w:t>
            </w:r>
            <w:r w:rsidR="002338B9" w:rsidRPr="001E0C9A">
              <w:rPr>
                <w:rFonts w:ascii="Arial" w:hAnsi="Arial" w:cs="Arial"/>
                <w:sz w:val="11"/>
                <w:szCs w:val="11"/>
              </w:rPr>
              <w:t xml:space="preserve"> against a racist society.</w:t>
            </w:r>
          </w:p>
          <w:p w:rsidR="00CC6E8A" w:rsidRPr="001E0C9A" w:rsidRDefault="00CC6E8A" w:rsidP="001E0C9A">
            <w:pPr>
              <w:pStyle w:val="Header"/>
              <w:tabs>
                <w:tab w:val="clear" w:pos="4153"/>
                <w:tab w:val="clear" w:pos="8306"/>
                <w:tab w:val="left" w:pos="12420"/>
              </w:tabs>
              <w:rPr>
                <w:rFonts w:ascii="Arial" w:hAnsi="Arial" w:cs="Arial"/>
                <w:sz w:val="11"/>
                <w:szCs w:val="11"/>
              </w:rPr>
            </w:pPr>
          </w:p>
          <w:p w:rsidR="00CC6E8A" w:rsidRPr="001E0C9A" w:rsidRDefault="00CC6E8A" w:rsidP="001E0C9A">
            <w:pPr>
              <w:pStyle w:val="Header"/>
              <w:tabs>
                <w:tab w:val="clear" w:pos="4153"/>
                <w:tab w:val="clear" w:pos="8306"/>
                <w:tab w:val="left" w:pos="12420"/>
              </w:tabs>
              <w:rPr>
                <w:rFonts w:ascii="Arial" w:hAnsi="Arial" w:cs="Arial"/>
                <w:b/>
                <w:bCs/>
                <w:sz w:val="11"/>
                <w:szCs w:val="11"/>
              </w:rPr>
            </w:pPr>
            <w:r w:rsidRPr="001E0C9A">
              <w:rPr>
                <w:rFonts w:ascii="Arial" w:hAnsi="Arial" w:cs="Arial"/>
                <w:b/>
                <w:bCs/>
                <w:sz w:val="11"/>
                <w:szCs w:val="11"/>
              </w:rPr>
              <w:t xml:space="preserve">The </w:t>
            </w:r>
            <w:r w:rsidRPr="001E0C9A">
              <w:rPr>
                <w:rFonts w:ascii="Arial" w:hAnsi="Arial" w:cs="Arial"/>
                <w:b/>
                <w:bCs/>
                <w:sz w:val="11"/>
                <w:szCs w:val="11"/>
                <w:u w:val="single"/>
              </w:rPr>
              <w:t>causes</w:t>
            </w:r>
            <w:r w:rsidRPr="001E0C9A">
              <w:rPr>
                <w:rFonts w:ascii="Arial" w:hAnsi="Arial" w:cs="Arial"/>
                <w:b/>
                <w:bCs/>
                <w:sz w:val="11"/>
                <w:szCs w:val="11"/>
              </w:rPr>
              <w:t xml:space="preserve"> and </w:t>
            </w:r>
            <w:r w:rsidRPr="001E0C9A">
              <w:rPr>
                <w:rFonts w:ascii="Arial" w:hAnsi="Arial" w:cs="Arial"/>
                <w:b/>
                <w:bCs/>
                <w:sz w:val="11"/>
                <w:szCs w:val="11"/>
                <w:u w:val="single"/>
              </w:rPr>
              <w:t>social construction</w:t>
            </w:r>
            <w:r w:rsidRPr="001E0C9A">
              <w:rPr>
                <w:rFonts w:ascii="Arial" w:hAnsi="Arial" w:cs="Arial"/>
                <w:b/>
                <w:bCs/>
                <w:sz w:val="11"/>
                <w:szCs w:val="11"/>
              </w:rPr>
              <w:t xml:space="preserve"> of ethnic minority crime and deviance </w:t>
            </w:r>
          </w:p>
          <w:p w:rsidR="00CC6E8A" w:rsidRPr="001E0C9A" w:rsidRDefault="00CC6E8A" w:rsidP="001E0C9A">
            <w:pPr>
              <w:tabs>
                <w:tab w:val="left" w:pos="12420"/>
              </w:tabs>
              <w:rPr>
                <w:rFonts w:ascii="Arial" w:hAnsi="Arial" w:cs="Arial"/>
                <w:sz w:val="11"/>
                <w:szCs w:val="11"/>
              </w:rPr>
            </w:pPr>
          </w:p>
          <w:p w:rsidR="00CC6E8A" w:rsidRPr="001E0C9A" w:rsidRDefault="00CC6E8A" w:rsidP="001E0C9A">
            <w:pPr>
              <w:numPr>
                <w:ilvl w:val="0"/>
                <w:numId w:val="3"/>
              </w:numPr>
              <w:tabs>
                <w:tab w:val="left" w:pos="12420"/>
              </w:tabs>
              <w:rPr>
                <w:rFonts w:ascii="Arial" w:hAnsi="Arial" w:cs="Arial"/>
                <w:sz w:val="11"/>
                <w:szCs w:val="11"/>
              </w:rPr>
            </w:pPr>
            <w:r w:rsidRPr="001E0C9A">
              <w:rPr>
                <w:rFonts w:ascii="Arial" w:hAnsi="Arial" w:cs="Arial"/>
                <w:sz w:val="11"/>
                <w:szCs w:val="11"/>
              </w:rPr>
              <w:t xml:space="preserve">New criminologists such as </w:t>
            </w:r>
            <w:r w:rsidRPr="001E0C9A">
              <w:rPr>
                <w:rFonts w:ascii="Arial" w:hAnsi="Arial" w:cs="Arial"/>
                <w:b/>
                <w:bCs/>
                <w:sz w:val="11"/>
                <w:szCs w:val="11"/>
              </w:rPr>
              <w:t xml:space="preserve">Hall </w:t>
            </w:r>
            <w:r w:rsidRPr="001E0C9A">
              <w:rPr>
                <w:rFonts w:ascii="Arial" w:hAnsi="Arial" w:cs="Arial"/>
                <w:b/>
                <w:bCs/>
                <w:i/>
                <w:iCs/>
                <w:sz w:val="11"/>
                <w:szCs w:val="11"/>
              </w:rPr>
              <w:t>et al</w:t>
            </w:r>
            <w:r w:rsidRPr="001E0C9A">
              <w:rPr>
                <w:rFonts w:ascii="Arial" w:hAnsi="Arial" w:cs="Arial"/>
                <w:b/>
                <w:i/>
                <w:iCs/>
                <w:sz w:val="11"/>
                <w:szCs w:val="11"/>
              </w:rPr>
              <w:t>.</w:t>
            </w:r>
            <w:r w:rsidRPr="001E0C9A">
              <w:rPr>
                <w:rFonts w:ascii="Arial" w:hAnsi="Arial" w:cs="Arial"/>
                <w:sz w:val="11"/>
                <w:szCs w:val="11"/>
              </w:rPr>
              <w:t xml:space="preserve"> (1979) have attempted to explain </w:t>
            </w:r>
            <w:r w:rsidRPr="001E0C9A">
              <w:rPr>
                <w:rFonts w:ascii="Arial" w:hAnsi="Arial" w:cs="Arial"/>
                <w:b/>
                <w:sz w:val="11"/>
                <w:szCs w:val="11"/>
              </w:rPr>
              <w:t>‘black mugging’</w:t>
            </w:r>
            <w:r w:rsidRPr="001E0C9A">
              <w:rPr>
                <w:rFonts w:ascii="Arial" w:hAnsi="Arial" w:cs="Arial"/>
                <w:sz w:val="11"/>
                <w:szCs w:val="11"/>
              </w:rPr>
              <w:t xml:space="preserve"> (and the Toxteth riots) in terms of causes and social construction factors</w:t>
            </w:r>
          </w:p>
          <w:p w:rsidR="00CC6E8A" w:rsidRPr="001E0C9A" w:rsidRDefault="00CC6E8A" w:rsidP="001E0C9A">
            <w:pPr>
              <w:numPr>
                <w:ilvl w:val="0"/>
                <w:numId w:val="3"/>
              </w:numPr>
              <w:tabs>
                <w:tab w:val="left" w:pos="12420"/>
              </w:tabs>
              <w:rPr>
                <w:rFonts w:ascii="Arial" w:hAnsi="Arial" w:cs="Arial"/>
                <w:sz w:val="11"/>
                <w:szCs w:val="11"/>
              </w:rPr>
            </w:pPr>
            <w:r w:rsidRPr="001E0C9A">
              <w:rPr>
                <w:rFonts w:ascii="Arial" w:hAnsi="Arial" w:cs="Arial"/>
                <w:sz w:val="11"/>
                <w:szCs w:val="11"/>
              </w:rPr>
              <w:t xml:space="preserve">Wider causes – the marginalising effects of long term </w:t>
            </w:r>
            <w:r w:rsidRPr="001E0C9A">
              <w:rPr>
                <w:rFonts w:ascii="Arial" w:hAnsi="Arial" w:cs="Arial"/>
                <w:b/>
                <w:sz w:val="11"/>
                <w:szCs w:val="11"/>
              </w:rPr>
              <w:t>unemployment</w:t>
            </w:r>
            <w:r w:rsidRPr="001E0C9A">
              <w:rPr>
                <w:rFonts w:ascii="Arial" w:hAnsi="Arial" w:cs="Arial"/>
                <w:sz w:val="11"/>
                <w:szCs w:val="11"/>
              </w:rPr>
              <w:t xml:space="preserve">. </w:t>
            </w:r>
          </w:p>
          <w:p w:rsidR="00CC6E8A" w:rsidRPr="001E0C9A" w:rsidRDefault="00CC6E8A" w:rsidP="001E0C9A">
            <w:pPr>
              <w:numPr>
                <w:ilvl w:val="0"/>
                <w:numId w:val="3"/>
              </w:numPr>
              <w:tabs>
                <w:tab w:val="left" w:pos="12420"/>
              </w:tabs>
              <w:rPr>
                <w:rFonts w:ascii="Arial" w:hAnsi="Arial" w:cs="Arial"/>
                <w:sz w:val="11"/>
                <w:szCs w:val="11"/>
              </w:rPr>
            </w:pPr>
            <w:r w:rsidRPr="001E0C9A">
              <w:rPr>
                <w:rFonts w:ascii="Arial" w:hAnsi="Arial" w:cs="Arial"/>
                <w:sz w:val="11"/>
                <w:szCs w:val="11"/>
              </w:rPr>
              <w:t xml:space="preserve">Immediate causes - </w:t>
            </w:r>
            <w:r w:rsidRPr="001E0C9A">
              <w:rPr>
                <w:rFonts w:ascii="Arial" w:hAnsi="Arial" w:cs="Arial"/>
                <w:b/>
                <w:sz w:val="11"/>
                <w:szCs w:val="11"/>
              </w:rPr>
              <w:t>police racism</w:t>
            </w:r>
            <w:r w:rsidR="00FD62D9">
              <w:rPr>
                <w:rFonts w:ascii="Arial" w:hAnsi="Arial" w:cs="Arial"/>
                <w:sz w:val="11"/>
                <w:szCs w:val="11"/>
              </w:rPr>
              <w:t xml:space="preserve"> in t</w:t>
            </w:r>
            <w:r w:rsidR="00A00071" w:rsidRPr="001E0C9A">
              <w:rPr>
                <w:rFonts w:ascii="Arial" w:hAnsi="Arial" w:cs="Arial"/>
                <w:sz w:val="11"/>
                <w:szCs w:val="11"/>
              </w:rPr>
              <w:t>he case of riots.</w:t>
            </w:r>
          </w:p>
          <w:p w:rsidR="00CC6E8A" w:rsidRPr="001E0C9A" w:rsidRDefault="00CC6E8A" w:rsidP="001E0C9A">
            <w:pPr>
              <w:numPr>
                <w:ilvl w:val="0"/>
                <w:numId w:val="3"/>
              </w:numPr>
              <w:tabs>
                <w:tab w:val="left" w:pos="12420"/>
              </w:tabs>
              <w:rPr>
                <w:rFonts w:ascii="Arial" w:hAnsi="Arial" w:cs="Arial"/>
                <w:sz w:val="11"/>
                <w:szCs w:val="11"/>
              </w:rPr>
            </w:pPr>
            <w:r w:rsidRPr="001E0C9A">
              <w:rPr>
                <w:rFonts w:ascii="Arial" w:hAnsi="Arial" w:cs="Arial"/>
                <w:sz w:val="11"/>
                <w:szCs w:val="11"/>
              </w:rPr>
              <w:t xml:space="preserve">Social construction - </w:t>
            </w:r>
            <w:r w:rsidRPr="001E0C9A">
              <w:rPr>
                <w:rFonts w:ascii="Arial" w:hAnsi="Arial" w:cs="Arial"/>
                <w:b/>
                <w:sz w:val="11"/>
                <w:szCs w:val="11"/>
              </w:rPr>
              <w:t>moral panics</w:t>
            </w:r>
            <w:r w:rsidR="00A00071" w:rsidRPr="001E0C9A">
              <w:rPr>
                <w:rFonts w:ascii="Arial" w:hAnsi="Arial" w:cs="Arial"/>
                <w:sz w:val="11"/>
                <w:szCs w:val="11"/>
              </w:rPr>
              <w:t>. The f</w:t>
            </w:r>
            <w:r w:rsidRPr="001E0C9A">
              <w:rPr>
                <w:rFonts w:ascii="Arial" w:hAnsi="Arial" w:cs="Arial"/>
                <w:sz w:val="11"/>
                <w:szCs w:val="11"/>
              </w:rPr>
              <w:t xml:space="preserve">ocus on the panic of </w:t>
            </w:r>
            <w:r w:rsidR="00A00071" w:rsidRPr="001E0C9A">
              <w:rPr>
                <w:rFonts w:ascii="Arial" w:hAnsi="Arial" w:cs="Arial"/>
                <w:sz w:val="11"/>
                <w:szCs w:val="11"/>
              </w:rPr>
              <w:t>‘</w:t>
            </w:r>
            <w:r w:rsidRPr="001E0C9A">
              <w:rPr>
                <w:rFonts w:ascii="Arial" w:hAnsi="Arial" w:cs="Arial"/>
                <w:sz w:val="11"/>
                <w:szCs w:val="11"/>
              </w:rPr>
              <w:t>black mu</w:t>
            </w:r>
            <w:r w:rsidR="00A00071" w:rsidRPr="001E0C9A">
              <w:rPr>
                <w:rFonts w:ascii="Arial" w:hAnsi="Arial" w:cs="Arial"/>
                <w:sz w:val="11"/>
                <w:szCs w:val="11"/>
              </w:rPr>
              <w:t xml:space="preserve">gging’ drew attention away from </w:t>
            </w:r>
            <w:r w:rsidRPr="001E0C9A">
              <w:rPr>
                <w:rFonts w:ascii="Arial" w:hAnsi="Arial" w:cs="Arial"/>
                <w:sz w:val="11"/>
                <w:szCs w:val="11"/>
              </w:rPr>
              <w:t xml:space="preserve">the </w:t>
            </w:r>
            <w:r w:rsidRPr="001E0C9A">
              <w:rPr>
                <w:rFonts w:ascii="Arial" w:hAnsi="Arial" w:cs="Arial"/>
                <w:b/>
                <w:sz w:val="11"/>
                <w:szCs w:val="11"/>
              </w:rPr>
              <w:t>crisis of capitalism</w:t>
            </w:r>
            <w:r w:rsidRPr="001E0C9A">
              <w:rPr>
                <w:rFonts w:ascii="Arial" w:hAnsi="Arial" w:cs="Arial"/>
                <w:sz w:val="11"/>
                <w:szCs w:val="11"/>
              </w:rPr>
              <w:t xml:space="preserve"> e.g. high unemployment and inflation and social problems such as student protests and the Northern Ireland crisis.  Also served to divide the working class on racial grounds and justify increasing policing to suppress opposition.</w:t>
            </w:r>
          </w:p>
          <w:p w:rsidR="00CC6E8A" w:rsidRPr="001E0C9A" w:rsidRDefault="00CC6E8A" w:rsidP="001E0C9A">
            <w:pPr>
              <w:numPr>
                <w:ilvl w:val="0"/>
                <w:numId w:val="3"/>
              </w:numPr>
              <w:tabs>
                <w:tab w:val="left" w:pos="12420"/>
              </w:tabs>
              <w:rPr>
                <w:rFonts w:ascii="Arial" w:hAnsi="Arial" w:cs="Arial"/>
                <w:sz w:val="11"/>
                <w:szCs w:val="11"/>
              </w:rPr>
            </w:pPr>
            <w:r w:rsidRPr="001E0C9A">
              <w:rPr>
                <w:rFonts w:ascii="Arial" w:hAnsi="Arial" w:cs="Arial"/>
                <w:sz w:val="11"/>
                <w:szCs w:val="11"/>
              </w:rPr>
              <w:t>Social construction – stereotyping, selective law enforcement,</w:t>
            </w:r>
            <w:r w:rsidR="00A00071" w:rsidRPr="001E0C9A">
              <w:rPr>
                <w:rFonts w:ascii="Arial" w:hAnsi="Arial" w:cs="Arial"/>
                <w:sz w:val="11"/>
                <w:szCs w:val="11"/>
              </w:rPr>
              <w:t xml:space="preserve"> </w:t>
            </w:r>
            <w:r w:rsidRPr="001E0C9A">
              <w:rPr>
                <w:rFonts w:ascii="Arial" w:hAnsi="Arial" w:cs="Arial"/>
                <w:sz w:val="11"/>
                <w:szCs w:val="11"/>
              </w:rPr>
              <w:t xml:space="preserve">self fulfilling prophecies and subcultural formation. </w:t>
            </w:r>
          </w:p>
          <w:p w:rsidR="00CC6E8A" w:rsidRPr="001E0C9A" w:rsidRDefault="00CC6E8A" w:rsidP="001E0C9A">
            <w:pPr>
              <w:tabs>
                <w:tab w:val="left" w:pos="12420"/>
              </w:tabs>
              <w:rPr>
                <w:rFonts w:ascii="Arial" w:hAnsi="Arial" w:cs="Arial"/>
                <w:sz w:val="11"/>
                <w:szCs w:val="11"/>
              </w:rPr>
            </w:pPr>
          </w:p>
          <w:p w:rsidR="007C5BBC" w:rsidRPr="007C5BBC" w:rsidRDefault="00CC6E8A" w:rsidP="001E0C9A">
            <w:pPr>
              <w:tabs>
                <w:tab w:val="left" w:pos="12420"/>
              </w:tabs>
              <w:rPr>
                <w:rFonts w:ascii="Arial" w:hAnsi="Arial" w:cs="Arial"/>
                <w:b/>
                <w:sz w:val="12"/>
                <w:szCs w:val="12"/>
              </w:rPr>
            </w:pPr>
            <w:r w:rsidRPr="001E0C9A">
              <w:rPr>
                <w:rFonts w:ascii="Arial" w:hAnsi="Arial" w:cs="Arial"/>
                <w:b/>
                <w:bCs/>
                <w:noProof/>
                <w:sz w:val="12"/>
                <w:szCs w:val="12"/>
              </w:rPr>
              <w:t>Evaluation of new criminology</w:t>
            </w:r>
            <w:r w:rsidRPr="001E0C9A">
              <w:rPr>
                <w:rFonts w:ascii="Arial" w:hAnsi="Arial" w:cs="Arial"/>
                <w:b/>
                <w:sz w:val="12"/>
                <w:szCs w:val="12"/>
              </w:rPr>
              <w:t xml:space="preserve"> </w:t>
            </w:r>
          </w:p>
          <w:p w:rsidR="007C5BBC" w:rsidRDefault="007C5BBC" w:rsidP="001E0C9A">
            <w:pPr>
              <w:tabs>
                <w:tab w:val="left" w:pos="12420"/>
              </w:tabs>
              <w:rPr>
                <w:rFonts w:ascii="Arial" w:hAnsi="Arial" w:cs="Arial"/>
                <w:b/>
                <w:sz w:val="11"/>
                <w:szCs w:val="11"/>
              </w:rPr>
            </w:pPr>
          </w:p>
          <w:p w:rsidR="00CC6E8A" w:rsidRPr="001E0C9A" w:rsidRDefault="00CC6E8A" w:rsidP="001E0C9A">
            <w:pPr>
              <w:tabs>
                <w:tab w:val="left" w:pos="12420"/>
              </w:tabs>
              <w:rPr>
                <w:rFonts w:ascii="Arial" w:hAnsi="Arial" w:cs="Arial"/>
                <w:b/>
                <w:sz w:val="11"/>
                <w:szCs w:val="11"/>
              </w:rPr>
            </w:pPr>
            <w:r w:rsidRPr="001E0C9A">
              <w:rPr>
                <w:rFonts w:ascii="Arial" w:hAnsi="Arial" w:cs="Arial"/>
                <w:b/>
                <w:sz w:val="11"/>
                <w:szCs w:val="11"/>
              </w:rPr>
              <w:t>Empirical evaluation</w:t>
            </w:r>
          </w:p>
          <w:p w:rsidR="00CC6E8A" w:rsidRPr="001E0C9A" w:rsidRDefault="00CC6E8A" w:rsidP="001E0C9A">
            <w:pPr>
              <w:tabs>
                <w:tab w:val="left" w:pos="12420"/>
              </w:tabs>
              <w:rPr>
                <w:rFonts w:ascii="Arial" w:hAnsi="Arial" w:cs="Arial"/>
                <w:sz w:val="11"/>
                <w:szCs w:val="11"/>
              </w:rPr>
            </w:pPr>
          </w:p>
          <w:p w:rsidR="00CC6E8A" w:rsidRPr="001E0C9A" w:rsidRDefault="00CC6E8A" w:rsidP="001E0C9A">
            <w:pPr>
              <w:tabs>
                <w:tab w:val="left" w:pos="12420"/>
              </w:tabs>
              <w:rPr>
                <w:rFonts w:ascii="Arial" w:hAnsi="Arial" w:cs="Arial"/>
                <w:sz w:val="11"/>
                <w:szCs w:val="11"/>
              </w:rPr>
            </w:pPr>
            <w:r w:rsidRPr="001E0C9A">
              <w:rPr>
                <w:rFonts w:ascii="Arial" w:hAnsi="Arial" w:cs="Arial"/>
                <w:sz w:val="11"/>
                <w:szCs w:val="11"/>
              </w:rPr>
              <w:sym w:font="Wingdings" w:char="F04A"/>
            </w:r>
            <w:r w:rsidRPr="001E0C9A">
              <w:rPr>
                <w:rFonts w:ascii="Arial" w:hAnsi="Arial" w:cs="Arial"/>
                <w:sz w:val="11"/>
                <w:szCs w:val="11"/>
              </w:rPr>
              <w:t xml:space="preserve"> The new criminology has </w:t>
            </w:r>
            <w:r w:rsidRPr="001E0C9A">
              <w:rPr>
                <w:rFonts w:ascii="Arial" w:hAnsi="Arial" w:cs="Arial"/>
                <w:sz w:val="11"/>
                <w:szCs w:val="11"/>
                <w:u w:val="single"/>
              </w:rPr>
              <w:t>empirical support</w:t>
            </w:r>
            <w:r w:rsidRPr="001E0C9A">
              <w:rPr>
                <w:rFonts w:ascii="Arial" w:hAnsi="Arial" w:cs="Arial"/>
                <w:sz w:val="11"/>
                <w:szCs w:val="11"/>
              </w:rPr>
              <w:t xml:space="preserve">. </w:t>
            </w:r>
            <w:r w:rsidR="00C62CF4" w:rsidRPr="001E0C9A">
              <w:rPr>
                <w:rFonts w:ascii="Arial" w:hAnsi="Arial" w:cs="Arial"/>
                <w:b/>
                <w:bCs/>
                <w:sz w:val="11"/>
                <w:szCs w:val="11"/>
              </w:rPr>
              <w:t xml:space="preserve">BCS </w:t>
            </w:r>
            <w:r w:rsidR="00C62CF4" w:rsidRPr="001E0C9A">
              <w:rPr>
                <w:rFonts w:ascii="Arial" w:hAnsi="Arial" w:cs="Arial"/>
                <w:bCs/>
                <w:sz w:val="11"/>
                <w:szCs w:val="11"/>
              </w:rPr>
              <w:t xml:space="preserve">data shows </w:t>
            </w:r>
            <w:r w:rsidRPr="001E0C9A">
              <w:rPr>
                <w:rFonts w:ascii="Arial" w:hAnsi="Arial" w:cs="Arial"/>
                <w:sz w:val="11"/>
                <w:szCs w:val="11"/>
              </w:rPr>
              <w:t xml:space="preserve">that black males are 8 times more likely to be stopped and searched than white males.  This suggests there is some </w:t>
            </w:r>
            <w:r w:rsidRPr="001E0C9A">
              <w:rPr>
                <w:rFonts w:ascii="Arial" w:hAnsi="Arial" w:cs="Arial"/>
                <w:sz w:val="11"/>
                <w:szCs w:val="11"/>
                <w:u w:val="single"/>
              </w:rPr>
              <w:t>validity</w:t>
            </w:r>
            <w:r w:rsidRPr="001E0C9A">
              <w:rPr>
                <w:rFonts w:ascii="Arial" w:hAnsi="Arial" w:cs="Arial"/>
                <w:sz w:val="11"/>
                <w:szCs w:val="11"/>
              </w:rPr>
              <w:t xml:space="preserve"> in new criminology ideas.</w:t>
            </w:r>
          </w:p>
          <w:p w:rsidR="00CC6E8A" w:rsidRPr="001E0C9A" w:rsidRDefault="00CC6E8A" w:rsidP="001E0C9A">
            <w:pPr>
              <w:tabs>
                <w:tab w:val="left" w:pos="12420"/>
              </w:tabs>
              <w:rPr>
                <w:rFonts w:ascii="Arial" w:hAnsi="Arial" w:cs="Arial"/>
                <w:sz w:val="11"/>
                <w:szCs w:val="11"/>
              </w:rPr>
            </w:pPr>
          </w:p>
          <w:p w:rsidR="00CC6E8A" w:rsidRPr="001E0C9A" w:rsidRDefault="00CC6E8A" w:rsidP="001E0C9A">
            <w:pPr>
              <w:tabs>
                <w:tab w:val="left" w:pos="12420"/>
              </w:tabs>
              <w:rPr>
                <w:rFonts w:ascii="Arial" w:hAnsi="Arial" w:cs="Arial"/>
                <w:b/>
                <w:sz w:val="11"/>
                <w:szCs w:val="11"/>
              </w:rPr>
            </w:pPr>
            <w:r w:rsidRPr="001E0C9A">
              <w:rPr>
                <w:rFonts w:ascii="Arial" w:hAnsi="Arial" w:cs="Arial"/>
                <w:sz w:val="11"/>
                <w:szCs w:val="11"/>
              </w:rPr>
              <w:sym w:font="Wingdings" w:char="F04C"/>
            </w:r>
            <w:r w:rsidRPr="001E0C9A">
              <w:rPr>
                <w:rFonts w:ascii="Arial" w:hAnsi="Arial" w:cs="Arial"/>
                <w:b/>
                <w:sz w:val="11"/>
                <w:szCs w:val="11"/>
              </w:rPr>
              <w:t xml:space="preserve"> Theoretical evaluation</w:t>
            </w:r>
          </w:p>
          <w:p w:rsidR="00CC6E8A" w:rsidRPr="001E0C9A" w:rsidRDefault="00CC6E8A" w:rsidP="001E0C9A">
            <w:pPr>
              <w:tabs>
                <w:tab w:val="left" w:pos="12420"/>
              </w:tabs>
              <w:rPr>
                <w:rFonts w:ascii="Arial" w:hAnsi="Arial" w:cs="Arial"/>
                <w:sz w:val="11"/>
                <w:szCs w:val="11"/>
              </w:rPr>
            </w:pPr>
          </w:p>
          <w:p w:rsidR="00CC6E8A" w:rsidRPr="001E0C9A" w:rsidRDefault="00CC6E8A" w:rsidP="001E0C9A">
            <w:pPr>
              <w:tabs>
                <w:tab w:val="left" w:pos="12420"/>
              </w:tabs>
              <w:rPr>
                <w:rFonts w:ascii="Arial" w:hAnsi="Arial" w:cs="Arial"/>
                <w:b/>
                <w:sz w:val="11"/>
                <w:szCs w:val="11"/>
              </w:rPr>
            </w:pPr>
            <w:r w:rsidRPr="001E0C9A">
              <w:rPr>
                <w:rFonts w:ascii="Arial" w:hAnsi="Arial" w:cs="Arial"/>
                <w:b/>
                <w:sz w:val="11"/>
                <w:szCs w:val="11"/>
              </w:rPr>
              <w:t>Black feminism</w:t>
            </w:r>
          </w:p>
          <w:p w:rsidR="00CC6E8A" w:rsidRPr="001E0C9A" w:rsidRDefault="00CC6E8A" w:rsidP="001E0C9A">
            <w:pPr>
              <w:tabs>
                <w:tab w:val="left" w:pos="12420"/>
              </w:tabs>
              <w:rPr>
                <w:rFonts w:ascii="Arial" w:hAnsi="Arial" w:cs="Arial"/>
                <w:sz w:val="11"/>
                <w:szCs w:val="11"/>
              </w:rPr>
            </w:pPr>
          </w:p>
          <w:p w:rsidR="00CC6E8A" w:rsidRPr="001E0C9A" w:rsidRDefault="00CC6E8A" w:rsidP="001E0C9A">
            <w:pPr>
              <w:tabs>
                <w:tab w:val="left" w:pos="12420"/>
              </w:tabs>
              <w:rPr>
                <w:rFonts w:ascii="Arial" w:hAnsi="Arial" w:cs="Arial"/>
                <w:sz w:val="11"/>
                <w:szCs w:val="11"/>
              </w:rPr>
            </w:pPr>
            <w:r w:rsidRPr="001E0C9A">
              <w:rPr>
                <w:rFonts w:ascii="Arial" w:hAnsi="Arial" w:cs="Arial"/>
                <w:sz w:val="11"/>
                <w:szCs w:val="11"/>
              </w:rPr>
              <w:t>B</w:t>
            </w:r>
            <w:r w:rsidRPr="001E0C9A">
              <w:rPr>
                <w:rFonts w:ascii="Arial" w:hAnsi="Arial" w:cs="Arial"/>
                <w:bCs/>
                <w:sz w:val="11"/>
                <w:szCs w:val="11"/>
              </w:rPr>
              <w:t>lack</w:t>
            </w:r>
            <w:r w:rsidRPr="001E0C9A">
              <w:rPr>
                <w:rFonts w:ascii="Arial" w:hAnsi="Arial" w:cs="Arial"/>
                <w:sz w:val="11"/>
                <w:szCs w:val="11"/>
              </w:rPr>
              <w:t xml:space="preserve"> </w:t>
            </w:r>
            <w:r w:rsidRPr="001E0C9A">
              <w:rPr>
                <w:rFonts w:ascii="Arial" w:hAnsi="Arial" w:cs="Arial"/>
                <w:bCs/>
                <w:sz w:val="11"/>
                <w:szCs w:val="11"/>
              </w:rPr>
              <w:t xml:space="preserve">feminists </w:t>
            </w:r>
            <w:r w:rsidR="006C2828" w:rsidRPr="001E0C9A">
              <w:rPr>
                <w:rFonts w:ascii="Arial" w:hAnsi="Arial" w:cs="Arial"/>
                <w:sz w:val="11"/>
                <w:szCs w:val="11"/>
              </w:rPr>
              <w:t>criticise the new criminology</w:t>
            </w:r>
            <w:r w:rsidRPr="001E0C9A">
              <w:rPr>
                <w:rFonts w:ascii="Arial" w:hAnsi="Arial" w:cs="Arial"/>
                <w:sz w:val="11"/>
                <w:szCs w:val="11"/>
              </w:rPr>
              <w:t xml:space="preserve"> for failing to consider issues surrounding black women’s experience of crime.</w:t>
            </w:r>
          </w:p>
          <w:p w:rsidR="00CC6E8A" w:rsidRPr="001E0C9A" w:rsidRDefault="00CC6E8A" w:rsidP="001E0C9A">
            <w:pPr>
              <w:tabs>
                <w:tab w:val="left" w:pos="12420"/>
              </w:tabs>
              <w:rPr>
                <w:rFonts w:ascii="Arial" w:hAnsi="Arial" w:cs="Arial"/>
                <w:sz w:val="11"/>
                <w:szCs w:val="11"/>
              </w:rPr>
            </w:pPr>
            <w:r w:rsidRPr="001E0C9A">
              <w:rPr>
                <w:rFonts w:ascii="Arial" w:hAnsi="Arial" w:cs="Arial"/>
                <w:sz w:val="11"/>
                <w:szCs w:val="11"/>
              </w:rPr>
              <w:t xml:space="preserve">For example, </w:t>
            </w:r>
            <w:r w:rsidRPr="001E0C9A">
              <w:rPr>
                <w:rFonts w:ascii="Arial" w:hAnsi="Arial" w:cs="Arial"/>
                <w:b/>
                <w:bCs/>
                <w:sz w:val="11"/>
                <w:szCs w:val="11"/>
              </w:rPr>
              <w:t xml:space="preserve">Player </w:t>
            </w:r>
            <w:r w:rsidRPr="001E0C9A">
              <w:rPr>
                <w:rFonts w:ascii="Arial" w:hAnsi="Arial" w:cs="Arial"/>
                <w:sz w:val="11"/>
                <w:szCs w:val="11"/>
              </w:rPr>
              <w:t>(1989) notes that black women are treated more harshly by the courts than white women.</w:t>
            </w:r>
          </w:p>
        </w:tc>
        <w:tc>
          <w:tcPr>
            <w:tcW w:w="5220" w:type="dxa"/>
          </w:tcPr>
          <w:p w:rsidR="00CC6E8A" w:rsidRPr="001E0C9A" w:rsidRDefault="00CC6E8A" w:rsidP="001E0C9A">
            <w:pPr>
              <w:pStyle w:val="Heading3"/>
              <w:tabs>
                <w:tab w:val="left" w:pos="12420"/>
              </w:tabs>
              <w:rPr>
                <w:rFonts w:ascii="Arial" w:hAnsi="Arial" w:cs="Arial"/>
                <w:bCs/>
                <w:sz w:val="11"/>
                <w:szCs w:val="11"/>
              </w:rPr>
            </w:pPr>
            <w:r w:rsidRPr="001E0C9A">
              <w:rPr>
                <w:rFonts w:ascii="Arial" w:hAnsi="Arial" w:cs="Arial"/>
                <w:bCs/>
                <w:sz w:val="11"/>
                <w:szCs w:val="11"/>
              </w:rPr>
              <w:t>Response to official crime statistics</w:t>
            </w:r>
          </w:p>
          <w:p w:rsidR="00CC6E8A" w:rsidRPr="001E0C9A" w:rsidRDefault="00CC6E8A" w:rsidP="001E0C9A">
            <w:pPr>
              <w:tabs>
                <w:tab w:val="left" w:pos="12420"/>
              </w:tabs>
              <w:rPr>
                <w:rFonts w:ascii="Arial" w:hAnsi="Arial" w:cs="Arial"/>
                <w:sz w:val="11"/>
                <w:szCs w:val="11"/>
              </w:rPr>
            </w:pPr>
          </w:p>
          <w:p w:rsidR="00CC6E8A" w:rsidRPr="001E0C9A" w:rsidRDefault="00CC6E8A" w:rsidP="001E0C9A">
            <w:pPr>
              <w:pStyle w:val="BodyText3"/>
              <w:numPr>
                <w:ilvl w:val="0"/>
                <w:numId w:val="5"/>
              </w:numPr>
              <w:tabs>
                <w:tab w:val="left" w:pos="12420"/>
              </w:tabs>
              <w:rPr>
                <w:rFonts w:ascii="Arial" w:hAnsi="Arial" w:cs="Arial"/>
                <w:b w:val="0"/>
                <w:sz w:val="11"/>
                <w:szCs w:val="11"/>
              </w:rPr>
            </w:pPr>
            <w:r w:rsidRPr="001E0C9A">
              <w:rPr>
                <w:rFonts w:ascii="Arial" w:hAnsi="Arial" w:cs="Arial"/>
                <w:b w:val="0"/>
                <w:sz w:val="11"/>
                <w:szCs w:val="11"/>
              </w:rPr>
              <w:t xml:space="preserve">Left realists </w:t>
            </w:r>
            <w:r w:rsidRPr="001E0C9A">
              <w:rPr>
                <w:rFonts w:ascii="Arial" w:hAnsi="Arial" w:cs="Arial"/>
                <w:b w:val="0"/>
                <w:bCs/>
                <w:sz w:val="11"/>
                <w:szCs w:val="11"/>
              </w:rPr>
              <w:t>largely accept</w:t>
            </w:r>
            <w:r w:rsidRPr="001E0C9A">
              <w:rPr>
                <w:rFonts w:ascii="Arial" w:hAnsi="Arial" w:cs="Arial"/>
                <w:b w:val="0"/>
                <w:sz w:val="11"/>
                <w:szCs w:val="11"/>
              </w:rPr>
              <w:t xml:space="preserve"> official crime statistics and therefore </w:t>
            </w:r>
            <w:r w:rsidRPr="001E0C9A">
              <w:rPr>
                <w:rFonts w:ascii="Arial" w:hAnsi="Arial" w:cs="Arial"/>
                <w:b w:val="0"/>
                <w:bCs/>
                <w:sz w:val="11"/>
                <w:szCs w:val="11"/>
              </w:rPr>
              <w:t>do not</w:t>
            </w:r>
            <w:r w:rsidRPr="001E0C9A">
              <w:rPr>
                <w:rFonts w:ascii="Arial" w:hAnsi="Arial" w:cs="Arial"/>
                <w:b w:val="0"/>
                <w:sz w:val="11"/>
                <w:szCs w:val="11"/>
              </w:rPr>
              <w:t xml:space="preserve"> </w:t>
            </w:r>
            <w:r w:rsidRPr="001E0C9A">
              <w:rPr>
                <w:rFonts w:ascii="Arial" w:hAnsi="Arial" w:cs="Arial"/>
                <w:b w:val="0"/>
                <w:bCs/>
                <w:sz w:val="11"/>
                <w:szCs w:val="11"/>
              </w:rPr>
              <w:t>believe that powerless ethnic minority groups are significantly over-represented</w:t>
            </w:r>
            <w:r w:rsidRPr="001E0C9A">
              <w:rPr>
                <w:rFonts w:ascii="Arial" w:hAnsi="Arial" w:cs="Arial"/>
                <w:b w:val="0"/>
                <w:sz w:val="11"/>
                <w:szCs w:val="11"/>
              </w:rPr>
              <w:t xml:space="preserve"> in them (they represent</w:t>
            </w:r>
            <w:r w:rsidR="006D6FEB" w:rsidRPr="001E0C9A">
              <w:rPr>
                <w:rFonts w:ascii="Arial" w:hAnsi="Arial" w:cs="Arial"/>
                <w:b w:val="0"/>
                <w:sz w:val="11"/>
                <w:szCs w:val="11"/>
              </w:rPr>
              <w:t xml:space="preserve"> real differences in offending)</w:t>
            </w:r>
            <w:r w:rsidRPr="001E0C9A">
              <w:rPr>
                <w:rFonts w:ascii="Arial" w:hAnsi="Arial" w:cs="Arial"/>
                <w:b w:val="0"/>
                <w:sz w:val="11"/>
                <w:szCs w:val="11"/>
              </w:rPr>
              <w:t>.</w:t>
            </w:r>
          </w:p>
          <w:p w:rsidR="00CC6E8A" w:rsidRPr="001E0C9A" w:rsidRDefault="00CC6E8A" w:rsidP="001E0C9A">
            <w:pPr>
              <w:pStyle w:val="BodyText3"/>
              <w:numPr>
                <w:ilvl w:val="0"/>
                <w:numId w:val="5"/>
              </w:numPr>
              <w:tabs>
                <w:tab w:val="left" w:pos="12420"/>
              </w:tabs>
              <w:rPr>
                <w:rFonts w:ascii="Arial" w:hAnsi="Arial" w:cs="Arial"/>
                <w:b w:val="0"/>
                <w:sz w:val="11"/>
                <w:szCs w:val="11"/>
              </w:rPr>
            </w:pPr>
            <w:r w:rsidRPr="001E0C9A">
              <w:rPr>
                <w:rFonts w:ascii="Arial" w:hAnsi="Arial" w:cs="Arial"/>
                <w:b w:val="0"/>
                <w:sz w:val="11"/>
                <w:szCs w:val="11"/>
              </w:rPr>
              <w:t>They recognise that the statistics have</w:t>
            </w:r>
            <w:r w:rsidR="00036E17" w:rsidRPr="001E0C9A">
              <w:rPr>
                <w:rFonts w:ascii="Arial" w:hAnsi="Arial" w:cs="Arial"/>
                <w:b w:val="0"/>
                <w:sz w:val="11"/>
                <w:szCs w:val="11"/>
              </w:rPr>
              <w:t xml:space="preserve"> problems</w:t>
            </w:r>
            <w:r w:rsidR="007927BF" w:rsidRPr="001E0C9A">
              <w:rPr>
                <w:rFonts w:ascii="Arial" w:hAnsi="Arial" w:cs="Arial"/>
                <w:b w:val="0"/>
                <w:sz w:val="11"/>
                <w:szCs w:val="11"/>
              </w:rPr>
              <w:t xml:space="preserve"> in terms of police bias,</w:t>
            </w:r>
            <w:r w:rsidRPr="001E0C9A">
              <w:rPr>
                <w:rFonts w:ascii="Arial" w:hAnsi="Arial" w:cs="Arial"/>
                <w:b w:val="0"/>
                <w:sz w:val="11"/>
                <w:szCs w:val="11"/>
              </w:rPr>
              <w:t xml:space="preserve"> but that this should not lead to</w:t>
            </w:r>
            <w:r w:rsidR="006474AD" w:rsidRPr="001E0C9A">
              <w:rPr>
                <w:rFonts w:ascii="Arial" w:hAnsi="Arial" w:cs="Arial"/>
                <w:b w:val="0"/>
                <w:sz w:val="11"/>
                <w:szCs w:val="11"/>
              </w:rPr>
              <w:t xml:space="preserve"> complete</w:t>
            </w:r>
            <w:r w:rsidRPr="001E0C9A">
              <w:rPr>
                <w:rFonts w:ascii="Arial" w:hAnsi="Arial" w:cs="Arial"/>
                <w:b w:val="0"/>
                <w:sz w:val="11"/>
                <w:szCs w:val="11"/>
              </w:rPr>
              <w:t xml:space="preserve"> rejection. </w:t>
            </w:r>
          </w:p>
          <w:p w:rsidR="00CC6E8A" w:rsidRPr="001E0C9A" w:rsidRDefault="00CC6E8A" w:rsidP="001E0C9A">
            <w:pPr>
              <w:pStyle w:val="BodyText3"/>
              <w:tabs>
                <w:tab w:val="left" w:pos="12420"/>
              </w:tabs>
              <w:rPr>
                <w:rFonts w:ascii="Arial" w:hAnsi="Arial" w:cs="Arial"/>
                <w:b w:val="0"/>
                <w:sz w:val="11"/>
                <w:szCs w:val="11"/>
              </w:rPr>
            </w:pPr>
          </w:p>
          <w:p w:rsidR="00CC6E8A" w:rsidRPr="001E0C9A" w:rsidRDefault="00CC6E8A" w:rsidP="001E0C9A">
            <w:pPr>
              <w:pStyle w:val="BodyText3"/>
              <w:tabs>
                <w:tab w:val="left" w:pos="12420"/>
              </w:tabs>
              <w:rPr>
                <w:rFonts w:ascii="Arial" w:hAnsi="Arial" w:cs="Arial"/>
                <w:bCs/>
                <w:sz w:val="11"/>
                <w:szCs w:val="11"/>
              </w:rPr>
            </w:pPr>
            <w:r w:rsidRPr="001E0C9A">
              <w:rPr>
                <w:rFonts w:ascii="Arial" w:hAnsi="Arial" w:cs="Arial"/>
                <w:bCs/>
                <w:sz w:val="11"/>
                <w:szCs w:val="11"/>
              </w:rPr>
              <w:t xml:space="preserve">The </w:t>
            </w:r>
            <w:r w:rsidRPr="001E0C9A">
              <w:rPr>
                <w:rFonts w:ascii="Arial" w:hAnsi="Arial" w:cs="Arial"/>
                <w:bCs/>
                <w:sz w:val="11"/>
                <w:szCs w:val="11"/>
                <w:u w:val="single"/>
              </w:rPr>
              <w:t>causes</w:t>
            </w:r>
            <w:r w:rsidRPr="001E0C9A">
              <w:rPr>
                <w:rFonts w:ascii="Arial" w:hAnsi="Arial" w:cs="Arial"/>
                <w:bCs/>
                <w:sz w:val="11"/>
                <w:szCs w:val="11"/>
              </w:rPr>
              <w:t xml:space="preserve"> of ethnic minority crime and deviance</w:t>
            </w:r>
          </w:p>
          <w:p w:rsidR="00CC6E8A" w:rsidRPr="001E0C9A" w:rsidRDefault="00CC6E8A" w:rsidP="001E0C9A">
            <w:pPr>
              <w:pStyle w:val="BodyText3"/>
              <w:tabs>
                <w:tab w:val="left" w:pos="12420"/>
              </w:tabs>
              <w:rPr>
                <w:rFonts w:ascii="Arial" w:hAnsi="Arial" w:cs="Arial"/>
                <w:bCs/>
                <w:sz w:val="11"/>
                <w:szCs w:val="11"/>
              </w:rPr>
            </w:pPr>
          </w:p>
          <w:p w:rsidR="00CC6E8A" w:rsidRPr="001E0C9A" w:rsidRDefault="00CC6E8A" w:rsidP="001E0C9A">
            <w:pPr>
              <w:pStyle w:val="BodyText3"/>
              <w:tabs>
                <w:tab w:val="left" w:pos="12420"/>
              </w:tabs>
              <w:rPr>
                <w:rFonts w:ascii="Arial" w:hAnsi="Arial" w:cs="Arial"/>
                <w:bCs/>
                <w:sz w:val="11"/>
                <w:szCs w:val="11"/>
              </w:rPr>
            </w:pPr>
            <w:r w:rsidRPr="001E0C9A">
              <w:rPr>
                <w:rFonts w:ascii="Arial" w:hAnsi="Arial" w:cs="Arial"/>
                <w:bCs/>
                <w:sz w:val="11"/>
                <w:szCs w:val="11"/>
              </w:rPr>
              <w:t>Marginalisation</w:t>
            </w:r>
          </w:p>
          <w:p w:rsidR="00CC6E8A" w:rsidRPr="001E0C9A" w:rsidRDefault="00CC6E8A" w:rsidP="001E0C9A">
            <w:pPr>
              <w:tabs>
                <w:tab w:val="left" w:pos="12420"/>
              </w:tabs>
              <w:rPr>
                <w:rFonts w:ascii="Arial" w:hAnsi="Arial" w:cs="Arial"/>
                <w:sz w:val="11"/>
                <w:szCs w:val="11"/>
              </w:rPr>
            </w:pPr>
          </w:p>
          <w:p w:rsidR="00CC6E8A" w:rsidRPr="001E0C9A" w:rsidRDefault="00CC6E8A" w:rsidP="001E0C9A">
            <w:pPr>
              <w:pStyle w:val="BodyText3"/>
              <w:numPr>
                <w:ilvl w:val="0"/>
                <w:numId w:val="6"/>
              </w:numPr>
              <w:tabs>
                <w:tab w:val="left" w:pos="12420"/>
              </w:tabs>
              <w:rPr>
                <w:rFonts w:ascii="Arial" w:hAnsi="Arial" w:cs="Arial"/>
                <w:b w:val="0"/>
                <w:sz w:val="11"/>
                <w:szCs w:val="11"/>
              </w:rPr>
            </w:pPr>
            <w:r w:rsidRPr="001E0C9A">
              <w:rPr>
                <w:rFonts w:ascii="Arial" w:hAnsi="Arial" w:cs="Arial"/>
                <w:sz w:val="11"/>
                <w:szCs w:val="11"/>
              </w:rPr>
              <w:t>Young</w:t>
            </w:r>
            <w:r w:rsidRPr="001E0C9A">
              <w:rPr>
                <w:rFonts w:ascii="Arial" w:hAnsi="Arial" w:cs="Arial"/>
                <w:b w:val="0"/>
                <w:sz w:val="11"/>
                <w:szCs w:val="11"/>
              </w:rPr>
              <w:t xml:space="preserve"> (1997) argues in </w:t>
            </w:r>
            <w:r w:rsidRPr="001E0C9A">
              <w:rPr>
                <w:rFonts w:ascii="Arial" w:hAnsi="Arial" w:cs="Arial"/>
                <w:sz w:val="11"/>
                <w:szCs w:val="11"/>
              </w:rPr>
              <w:t>late modernity</w:t>
            </w:r>
            <w:r w:rsidRPr="001E0C9A">
              <w:rPr>
                <w:rFonts w:ascii="Arial" w:hAnsi="Arial" w:cs="Arial"/>
                <w:b w:val="0"/>
                <w:sz w:val="11"/>
                <w:szCs w:val="11"/>
              </w:rPr>
              <w:t xml:space="preserve"> growing numbers of black (and some white and Asian) youths are finding themselves </w:t>
            </w:r>
            <w:r w:rsidRPr="001E0C9A">
              <w:rPr>
                <w:rFonts w:ascii="Arial" w:hAnsi="Arial" w:cs="Arial"/>
                <w:sz w:val="11"/>
                <w:szCs w:val="11"/>
              </w:rPr>
              <w:t xml:space="preserve">marginalised </w:t>
            </w:r>
            <w:r w:rsidRPr="001E0C9A">
              <w:rPr>
                <w:rFonts w:ascii="Arial" w:hAnsi="Arial" w:cs="Arial"/>
                <w:b w:val="0"/>
                <w:sz w:val="11"/>
                <w:szCs w:val="11"/>
              </w:rPr>
              <w:t xml:space="preserve">or </w:t>
            </w:r>
            <w:r w:rsidRPr="001E0C9A">
              <w:rPr>
                <w:rFonts w:ascii="Arial" w:hAnsi="Arial" w:cs="Arial"/>
                <w:sz w:val="11"/>
                <w:szCs w:val="11"/>
              </w:rPr>
              <w:t>economically/socially excluded</w:t>
            </w:r>
            <w:r w:rsidRPr="001E0C9A">
              <w:rPr>
                <w:rFonts w:ascii="Arial" w:hAnsi="Arial" w:cs="Arial"/>
                <w:b w:val="0"/>
                <w:sz w:val="11"/>
                <w:szCs w:val="11"/>
              </w:rPr>
              <w:t xml:space="preserve"> because of </w:t>
            </w:r>
            <w:r w:rsidRPr="001E0C9A">
              <w:rPr>
                <w:rFonts w:ascii="Arial" w:hAnsi="Arial" w:cs="Arial"/>
                <w:sz w:val="11"/>
                <w:szCs w:val="11"/>
              </w:rPr>
              <w:t>racism, insecurity</w:t>
            </w:r>
            <w:r w:rsidRPr="001E0C9A">
              <w:rPr>
                <w:rFonts w:ascii="Arial" w:hAnsi="Arial" w:cs="Arial"/>
                <w:b w:val="0"/>
                <w:sz w:val="11"/>
                <w:szCs w:val="11"/>
              </w:rPr>
              <w:t xml:space="preserve"> and family</w:t>
            </w:r>
            <w:r w:rsidRPr="001E0C9A">
              <w:rPr>
                <w:rFonts w:ascii="Arial" w:hAnsi="Arial" w:cs="Arial"/>
                <w:sz w:val="11"/>
                <w:szCs w:val="11"/>
              </w:rPr>
              <w:t xml:space="preserve"> instability</w:t>
            </w:r>
            <w:r w:rsidRPr="001E0C9A">
              <w:rPr>
                <w:rFonts w:ascii="Arial" w:hAnsi="Arial" w:cs="Arial"/>
                <w:b w:val="0"/>
                <w:sz w:val="11"/>
                <w:szCs w:val="11"/>
              </w:rPr>
              <w:t>.</w:t>
            </w:r>
          </w:p>
          <w:p w:rsidR="00CC6E8A" w:rsidRPr="001E0C9A" w:rsidRDefault="00CC6E8A" w:rsidP="001E0C9A">
            <w:pPr>
              <w:pStyle w:val="BodyText3"/>
              <w:numPr>
                <w:ilvl w:val="0"/>
                <w:numId w:val="6"/>
              </w:numPr>
              <w:tabs>
                <w:tab w:val="left" w:pos="12420"/>
              </w:tabs>
              <w:rPr>
                <w:rFonts w:ascii="Arial" w:hAnsi="Arial" w:cs="Arial"/>
                <w:b w:val="0"/>
                <w:sz w:val="11"/>
                <w:szCs w:val="11"/>
              </w:rPr>
            </w:pPr>
            <w:r w:rsidRPr="001E0C9A">
              <w:rPr>
                <w:rFonts w:ascii="Arial" w:hAnsi="Arial" w:cs="Arial"/>
                <w:b w:val="0"/>
                <w:sz w:val="11"/>
                <w:szCs w:val="11"/>
              </w:rPr>
              <w:t xml:space="preserve">For left realists this marginalisation is </w:t>
            </w:r>
            <w:r w:rsidR="008716C9" w:rsidRPr="001E0C9A">
              <w:rPr>
                <w:rFonts w:ascii="Arial" w:hAnsi="Arial" w:cs="Arial"/>
                <w:b w:val="0"/>
                <w:sz w:val="11"/>
                <w:szCs w:val="11"/>
              </w:rPr>
              <w:t>an underlying pressure for ethnic minority</w:t>
            </w:r>
            <w:r w:rsidRPr="001E0C9A">
              <w:rPr>
                <w:rFonts w:ascii="Arial" w:hAnsi="Arial" w:cs="Arial"/>
                <w:b w:val="0"/>
                <w:sz w:val="11"/>
                <w:szCs w:val="11"/>
              </w:rPr>
              <w:t xml:space="preserve"> crime and deviance, but not in itself a direct cause.</w:t>
            </w:r>
          </w:p>
          <w:p w:rsidR="00CC6E8A" w:rsidRPr="001E0C9A" w:rsidRDefault="00CC6E8A" w:rsidP="001E0C9A">
            <w:pPr>
              <w:pStyle w:val="Heading5"/>
              <w:tabs>
                <w:tab w:val="left" w:pos="12420"/>
              </w:tabs>
              <w:rPr>
                <w:rFonts w:cs="Arial"/>
                <w:bCs/>
                <w:sz w:val="11"/>
                <w:szCs w:val="11"/>
              </w:rPr>
            </w:pPr>
          </w:p>
          <w:p w:rsidR="00CC6E8A" w:rsidRPr="001E0C9A" w:rsidRDefault="00CC6E8A" w:rsidP="001E0C9A">
            <w:pPr>
              <w:pStyle w:val="Heading5"/>
              <w:tabs>
                <w:tab w:val="left" w:pos="12420"/>
              </w:tabs>
              <w:rPr>
                <w:rFonts w:cs="Arial"/>
                <w:bCs/>
                <w:sz w:val="11"/>
                <w:szCs w:val="11"/>
              </w:rPr>
            </w:pPr>
            <w:r w:rsidRPr="001E0C9A">
              <w:rPr>
                <w:rFonts w:cs="Arial"/>
                <w:bCs/>
                <w:sz w:val="11"/>
                <w:szCs w:val="11"/>
              </w:rPr>
              <w:t>Relative deprivation</w:t>
            </w:r>
          </w:p>
          <w:p w:rsidR="00CC6E8A" w:rsidRPr="001E0C9A" w:rsidRDefault="00CC6E8A" w:rsidP="001E0C9A">
            <w:pPr>
              <w:tabs>
                <w:tab w:val="left" w:pos="12420"/>
              </w:tabs>
              <w:rPr>
                <w:rFonts w:ascii="Arial" w:hAnsi="Arial" w:cs="Arial"/>
                <w:sz w:val="11"/>
                <w:szCs w:val="11"/>
              </w:rPr>
            </w:pPr>
          </w:p>
          <w:p w:rsidR="00CC6E8A" w:rsidRPr="001E0C9A" w:rsidRDefault="00CC6E8A" w:rsidP="001E0C9A">
            <w:pPr>
              <w:numPr>
                <w:ilvl w:val="0"/>
                <w:numId w:val="7"/>
              </w:numPr>
              <w:tabs>
                <w:tab w:val="left" w:pos="12420"/>
              </w:tabs>
              <w:rPr>
                <w:rFonts w:ascii="Arial" w:hAnsi="Arial" w:cs="Arial"/>
                <w:sz w:val="11"/>
                <w:szCs w:val="11"/>
              </w:rPr>
            </w:pPr>
            <w:r w:rsidRPr="001E0C9A">
              <w:rPr>
                <w:rFonts w:ascii="Arial" w:hAnsi="Arial" w:cs="Arial"/>
                <w:sz w:val="11"/>
                <w:szCs w:val="11"/>
              </w:rPr>
              <w:t xml:space="preserve">Young argues that crime is most likely to follow when individuals or groups </w:t>
            </w:r>
            <w:r w:rsidRPr="001E0C9A">
              <w:rPr>
                <w:rFonts w:ascii="Arial" w:hAnsi="Arial" w:cs="Arial"/>
                <w:bCs/>
                <w:sz w:val="11"/>
                <w:szCs w:val="11"/>
              </w:rPr>
              <w:t>feel</w:t>
            </w:r>
            <w:r w:rsidRPr="001E0C9A">
              <w:rPr>
                <w:rFonts w:ascii="Arial" w:hAnsi="Arial" w:cs="Arial"/>
                <w:sz w:val="11"/>
                <w:szCs w:val="11"/>
              </w:rPr>
              <w:t xml:space="preserve"> </w:t>
            </w:r>
            <w:r w:rsidRPr="001E0C9A">
              <w:rPr>
                <w:rFonts w:ascii="Arial" w:hAnsi="Arial" w:cs="Arial"/>
                <w:b/>
                <w:sz w:val="11"/>
                <w:szCs w:val="11"/>
              </w:rPr>
              <w:t>relatively deprived</w:t>
            </w:r>
            <w:r w:rsidRPr="001E0C9A">
              <w:rPr>
                <w:rFonts w:ascii="Arial" w:hAnsi="Arial" w:cs="Arial"/>
                <w:sz w:val="11"/>
                <w:szCs w:val="11"/>
              </w:rPr>
              <w:t xml:space="preserve">.  </w:t>
            </w:r>
          </w:p>
          <w:p w:rsidR="00CC6E8A" w:rsidRPr="001E0C9A" w:rsidRDefault="00002EDC" w:rsidP="001E0C9A">
            <w:pPr>
              <w:numPr>
                <w:ilvl w:val="0"/>
                <w:numId w:val="7"/>
              </w:numPr>
              <w:tabs>
                <w:tab w:val="left" w:pos="12420"/>
              </w:tabs>
              <w:rPr>
                <w:rFonts w:ascii="Arial" w:hAnsi="Arial" w:cs="Arial"/>
                <w:sz w:val="11"/>
                <w:szCs w:val="11"/>
              </w:rPr>
            </w:pPr>
            <w:r w:rsidRPr="001E0C9A">
              <w:rPr>
                <w:rFonts w:ascii="Arial" w:hAnsi="Arial" w:cs="Arial"/>
                <w:bCs/>
                <w:noProof/>
                <w:sz w:val="11"/>
                <w:szCs w:val="11"/>
              </w:rPr>
              <w:drawing>
                <wp:anchor distT="0" distB="0" distL="114300" distR="114300" simplePos="0" relativeHeight="251657216" behindDoc="0" locked="0" layoutInCell="1" allowOverlap="1">
                  <wp:simplePos x="0" y="0"/>
                  <wp:positionH relativeFrom="column">
                    <wp:posOffset>-990600</wp:posOffset>
                  </wp:positionH>
                  <wp:positionV relativeFrom="paragraph">
                    <wp:posOffset>-940435</wp:posOffset>
                  </wp:positionV>
                  <wp:extent cx="986155" cy="1489075"/>
                  <wp:effectExtent l="0" t="0" r="0" b="0"/>
                  <wp:wrapSquare wrapText="bothSides"/>
                  <wp:docPr id="5" name="Picture 5" descr="ipod-t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pod-tou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155" cy="148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CC6E8A" w:rsidRPr="001E0C9A">
              <w:rPr>
                <w:rFonts w:ascii="Arial" w:hAnsi="Arial" w:cs="Arial"/>
                <w:sz w:val="11"/>
                <w:szCs w:val="11"/>
              </w:rPr>
              <w:t xml:space="preserve">He maintains that some blacks (and some whites and Asians) often feel worse off than comparable groups and that these feelings of </w:t>
            </w:r>
            <w:r w:rsidR="00CC6E8A" w:rsidRPr="001E0C9A">
              <w:rPr>
                <w:rFonts w:ascii="Arial" w:hAnsi="Arial" w:cs="Arial"/>
                <w:b/>
                <w:sz w:val="11"/>
                <w:szCs w:val="11"/>
              </w:rPr>
              <w:t>social injustice</w:t>
            </w:r>
            <w:r w:rsidR="00CC6E8A" w:rsidRPr="001E0C9A">
              <w:rPr>
                <w:rFonts w:ascii="Arial" w:hAnsi="Arial" w:cs="Arial"/>
                <w:sz w:val="11"/>
                <w:szCs w:val="11"/>
              </w:rPr>
              <w:t xml:space="preserve"> sometimes result in crime and deviance.  </w:t>
            </w:r>
          </w:p>
          <w:p w:rsidR="00CC6E8A" w:rsidRPr="001E0C9A" w:rsidRDefault="00CC6E8A" w:rsidP="001E0C9A">
            <w:pPr>
              <w:numPr>
                <w:ilvl w:val="0"/>
                <w:numId w:val="7"/>
              </w:numPr>
              <w:tabs>
                <w:tab w:val="left" w:pos="12420"/>
              </w:tabs>
              <w:rPr>
                <w:rFonts w:ascii="Arial" w:hAnsi="Arial" w:cs="Arial"/>
                <w:sz w:val="11"/>
                <w:szCs w:val="11"/>
              </w:rPr>
            </w:pPr>
            <w:r w:rsidRPr="001E0C9A">
              <w:rPr>
                <w:rFonts w:ascii="Arial" w:hAnsi="Arial" w:cs="Arial"/>
                <w:sz w:val="11"/>
                <w:szCs w:val="11"/>
              </w:rPr>
              <w:t>Young argues that feelings of relative deprivation have increased in late modern society because expectations regarding consumption/</w:t>
            </w:r>
            <w:r w:rsidRPr="001E0C9A">
              <w:rPr>
                <w:rFonts w:ascii="Arial" w:hAnsi="Arial" w:cs="Arial"/>
                <w:b/>
                <w:sz w:val="11"/>
                <w:szCs w:val="11"/>
              </w:rPr>
              <w:t>cultural inclusion</w:t>
            </w:r>
            <w:r w:rsidRPr="001E0C9A">
              <w:rPr>
                <w:rFonts w:ascii="Arial" w:hAnsi="Arial" w:cs="Arial"/>
                <w:sz w:val="11"/>
                <w:szCs w:val="11"/>
              </w:rPr>
              <w:t xml:space="preserve"> (e.g. ipods, latest mobiles etc.) have increased due to media pressures.  </w:t>
            </w:r>
          </w:p>
          <w:p w:rsidR="00CC6E8A" w:rsidRPr="001E0C9A" w:rsidRDefault="00002EDC" w:rsidP="001E0C9A">
            <w:pPr>
              <w:tabs>
                <w:tab w:val="left" w:pos="12420"/>
              </w:tabs>
              <w:rPr>
                <w:rFonts w:ascii="Arial" w:hAnsi="Arial" w:cs="Arial"/>
                <w:sz w:val="11"/>
                <w:szCs w:val="11"/>
              </w:rPr>
            </w:pPr>
            <w:r>
              <w:rPr>
                <w:noProof/>
              </w:rPr>
              <w:drawing>
                <wp:anchor distT="0" distB="0" distL="114300" distR="114300" simplePos="0" relativeHeight="251659264" behindDoc="0" locked="0" layoutInCell="1" allowOverlap="1">
                  <wp:simplePos x="0" y="0"/>
                  <wp:positionH relativeFrom="column">
                    <wp:posOffset>2152015</wp:posOffset>
                  </wp:positionH>
                  <wp:positionV relativeFrom="paragraph">
                    <wp:posOffset>32385</wp:posOffset>
                  </wp:positionV>
                  <wp:extent cx="963295" cy="1110615"/>
                  <wp:effectExtent l="0" t="0" r="0" b="0"/>
                  <wp:wrapSquare wrapText="bothSides"/>
                  <wp:docPr id="8" name="Picture 8" descr="bradford-riot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dford-riots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295" cy="1110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6E8A" w:rsidRPr="001E0C9A" w:rsidRDefault="00CC6E8A" w:rsidP="001E0C9A">
            <w:pPr>
              <w:pStyle w:val="Heading5"/>
              <w:tabs>
                <w:tab w:val="left" w:pos="12420"/>
              </w:tabs>
              <w:rPr>
                <w:rFonts w:cs="Arial"/>
                <w:bCs/>
                <w:sz w:val="11"/>
                <w:szCs w:val="11"/>
              </w:rPr>
            </w:pPr>
            <w:r w:rsidRPr="001E0C9A">
              <w:rPr>
                <w:rFonts w:cs="Arial"/>
                <w:bCs/>
                <w:sz w:val="11"/>
                <w:szCs w:val="11"/>
              </w:rPr>
              <w:t>Subcultures</w:t>
            </w:r>
          </w:p>
          <w:p w:rsidR="00CC6E8A" w:rsidRPr="001E0C9A" w:rsidRDefault="00CC6E8A" w:rsidP="001E0C9A">
            <w:pPr>
              <w:tabs>
                <w:tab w:val="left" w:pos="12420"/>
              </w:tabs>
              <w:rPr>
                <w:rFonts w:ascii="Arial" w:hAnsi="Arial" w:cs="Arial"/>
                <w:sz w:val="11"/>
                <w:szCs w:val="11"/>
              </w:rPr>
            </w:pPr>
          </w:p>
          <w:p w:rsidR="00CC6E8A" w:rsidRPr="001E0C9A" w:rsidRDefault="00CC6E8A" w:rsidP="001E0C9A">
            <w:pPr>
              <w:numPr>
                <w:ilvl w:val="0"/>
                <w:numId w:val="8"/>
              </w:numPr>
              <w:tabs>
                <w:tab w:val="left" w:pos="12420"/>
              </w:tabs>
              <w:rPr>
                <w:rFonts w:ascii="Arial" w:hAnsi="Arial" w:cs="Arial"/>
                <w:sz w:val="11"/>
                <w:szCs w:val="11"/>
              </w:rPr>
            </w:pPr>
            <w:r w:rsidRPr="001E0C9A">
              <w:rPr>
                <w:rFonts w:ascii="Arial" w:hAnsi="Arial" w:cs="Arial"/>
                <w:sz w:val="11"/>
                <w:szCs w:val="11"/>
              </w:rPr>
              <w:t xml:space="preserve">Left realists claim that criminal and deviant </w:t>
            </w:r>
            <w:r w:rsidRPr="001E0C9A">
              <w:rPr>
                <w:rFonts w:ascii="Arial" w:hAnsi="Arial" w:cs="Arial"/>
                <w:b/>
                <w:sz w:val="11"/>
                <w:szCs w:val="11"/>
              </w:rPr>
              <w:t xml:space="preserve">subcultures </w:t>
            </w:r>
            <w:r w:rsidRPr="001E0C9A">
              <w:rPr>
                <w:rFonts w:ascii="Arial" w:hAnsi="Arial" w:cs="Arial"/>
                <w:sz w:val="11"/>
                <w:szCs w:val="11"/>
              </w:rPr>
              <w:t xml:space="preserve">emerge in all ethnic communities (but especially black) as a group response to marginalisation and relative deprivation.  </w:t>
            </w:r>
          </w:p>
          <w:p w:rsidR="008214FB" w:rsidRPr="001E0C9A" w:rsidRDefault="00CC6E8A" w:rsidP="001E0C9A">
            <w:pPr>
              <w:numPr>
                <w:ilvl w:val="0"/>
                <w:numId w:val="8"/>
              </w:numPr>
              <w:tabs>
                <w:tab w:val="left" w:pos="12420"/>
              </w:tabs>
              <w:rPr>
                <w:rFonts w:ascii="Arial" w:hAnsi="Arial" w:cs="Arial"/>
                <w:sz w:val="11"/>
                <w:szCs w:val="11"/>
              </w:rPr>
            </w:pPr>
            <w:r w:rsidRPr="001E0C9A">
              <w:rPr>
                <w:rFonts w:ascii="Arial" w:hAnsi="Arial" w:cs="Arial"/>
                <w:sz w:val="11"/>
                <w:szCs w:val="11"/>
              </w:rPr>
              <w:t xml:space="preserve">Subcultures allow groups of individuals to feel socially included and serve to facilitate crime and deviance by making such behaviour seem acceptable. </w:t>
            </w:r>
          </w:p>
          <w:p w:rsidR="00CC6E8A" w:rsidRPr="001E0C9A" w:rsidRDefault="008214FB" w:rsidP="001E0C9A">
            <w:pPr>
              <w:numPr>
                <w:ilvl w:val="0"/>
                <w:numId w:val="8"/>
              </w:numPr>
              <w:tabs>
                <w:tab w:val="left" w:pos="12420"/>
              </w:tabs>
              <w:rPr>
                <w:rFonts w:ascii="Arial" w:hAnsi="Arial" w:cs="Arial"/>
                <w:sz w:val="11"/>
                <w:szCs w:val="11"/>
              </w:rPr>
            </w:pPr>
            <w:r w:rsidRPr="001E0C9A">
              <w:rPr>
                <w:rFonts w:ascii="Arial" w:hAnsi="Arial" w:cs="Arial"/>
                <w:b/>
                <w:sz w:val="11"/>
                <w:szCs w:val="11"/>
              </w:rPr>
              <w:t>C</w:t>
            </w:r>
            <w:r w:rsidR="00CC6E8A" w:rsidRPr="001E0C9A">
              <w:rPr>
                <w:rFonts w:ascii="Arial" w:hAnsi="Arial" w:cs="Arial"/>
                <w:b/>
                <w:sz w:val="11"/>
                <w:szCs w:val="11"/>
              </w:rPr>
              <w:t>riminal</w:t>
            </w:r>
            <w:r w:rsidRPr="001E0C9A">
              <w:rPr>
                <w:rFonts w:ascii="Arial" w:hAnsi="Arial" w:cs="Arial"/>
                <w:b/>
                <w:sz w:val="11"/>
                <w:szCs w:val="11"/>
              </w:rPr>
              <w:t xml:space="preserve"> subcultures</w:t>
            </w:r>
            <w:r w:rsidRPr="001E0C9A">
              <w:rPr>
                <w:rFonts w:ascii="Arial" w:hAnsi="Arial" w:cs="Arial"/>
                <w:sz w:val="11"/>
                <w:szCs w:val="11"/>
              </w:rPr>
              <w:t xml:space="preserve"> may deal in drugs, and </w:t>
            </w:r>
            <w:r w:rsidR="00CC6E8A" w:rsidRPr="001E0C9A">
              <w:rPr>
                <w:rFonts w:ascii="Arial" w:hAnsi="Arial" w:cs="Arial"/>
                <w:sz w:val="11"/>
                <w:szCs w:val="11"/>
              </w:rPr>
              <w:t xml:space="preserve">commit theft and robbery to close the ‘deprivation gap’. </w:t>
            </w:r>
            <w:r w:rsidR="00CC6E8A" w:rsidRPr="001E0C9A">
              <w:rPr>
                <w:rFonts w:ascii="Arial" w:hAnsi="Arial" w:cs="Arial"/>
                <w:b/>
                <w:sz w:val="11"/>
                <w:szCs w:val="11"/>
              </w:rPr>
              <w:t>Conflict subcultures</w:t>
            </w:r>
            <w:r w:rsidR="00CC6E8A" w:rsidRPr="001E0C9A">
              <w:rPr>
                <w:rFonts w:ascii="Arial" w:hAnsi="Arial" w:cs="Arial"/>
                <w:sz w:val="11"/>
                <w:szCs w:val="11"/>
              </w:rPr>
              <w:t xml:space="preserve"> </w:t>
            </w:r>
            <w:r w:rsidRPr="001E0C9A">
              <w:rPr>
                <w:rFonts w:ascii="Arial" w:hAnsi="Arial" w:cs="Arial"/>
                <w:sz w:val="11"/>
                <w:szCs w:val="11"/>
              </w:rPr>
              <w:t>may engage in violence and rioting</w:t>
            </w:r>
            <w:r w:rsidR="00CC6E8A" w:rsidRPr="001E0C9A">
              <w:rPr>
                <w:rFonts w:ascii="Arial" w:hAnsi="Arial" w:cs="Arial"/>
                <w:sz w:val="11"/>
                <w:szCs w:val="11"/>
              </w:rPr>
              <w:t xml:space="preserve"> due</w:t>
            </w:r>
            <w:r w:rsidRPr="001E0C9A">
              <w:rPr>
                <w:rFonts w:ascii="Arial" w:hAnsi="Arial" w:cs="Arial"/>
                <w:sz w:val="11"/>
                <w:szCs w:val="11"/>
              </w:rPr>
              <w:t xml:space="preserve"> to</w:t>
            </w:r>
            <w:r w:rsidR="00CC6E8A" w:rsidRPr="001E0C9A">
              <w:rPr>
                <w:rFonts w:ascii="Arial" w:hAnsi="Arial" w:cs="Arial"/>
                <w:sz w:val="11"/>
                <w:szCs w:val="11"/>
              </w:rPr>
              <w:t xml:space="preserve"> the frustrations of </w:t>
            </w:r>
            <w:r w:rsidRPr="001E0C9A">
              <w:rPr>
                <w:rFonts w:ascii="Arial" w:hAnsi="Arial" w:cs="Arial"/>
                <w:sz w:val="11"/>
                <w:szCs w:val="11"/>
              </w:rPr>
              <w:t>marginalisation</w:t>
            </w:r>
            <w:r w:rsidR="00CC6E8A" w:rsidRPr="001E0C9A">
              <w:rPr>
                <w:rFonts w:ascii="Arial" w:hAnsi="Arial" w:cs="Arial"/>
                <w:sz w:val="11"/>
                <w:szCs w:val="11"/>
              </w:rPr>
              <w:t>.</w:t>
            </w:r>
          </w:p>
          <w:p w:rsidR="00CC6E8A" w:rsidRPr="001E0C9A" w:rsidRDefault="00CC6E8A" w:rsidP="001E0C9A">
            <w:pPr>
              <w:tabs>
                <w:tab w:val="left" w:pos="12420"/>
              </w:tabs>
              <w:rPr>
                <w:rFonts w:ascii="Arial" w:hAnsi="Arial" w:cs="Arial"/>
                <w:sz w:val="11"/>
                <w:szCs w:val="11"/>
              </w:rPr>
            </w:pPr>
          </w:p>
          <w:p w:rsidR="00CC6E8A" w:rsidRPr="001E0C9A" w:rsidRDefault="00CC6E8A" w:rsidP="001E0C9A">
            <w:pPr>
              <w:tabs>
                <w:tab w:val="left" w:pos="12420"/>
              </w:tabs>
              <w:rPr>
                <w:rFonts w:ascii="Arial" w:hAnsi="Arial" w:cs="Arial"/>
                <w:sz w:val="12"/>
                <w:szCs w:val="12"/>
              </w:rPr>
            </w:pPr>
            <w:r w:rsidRPr="001E0C9A">
              <w:rPr>
                <w:rFonts w:ascii="Arial" w:hAnsi="Arial" w:cs="Arial"/>
                <w:b/>
                <w:bCs/>
                <w:noProof/>
                <w:sz w:val="12"/>
                <w:szCs w:val="12"/>
              </w:rPr>
              <w:t>Evaluation of left realism</w:t>
            </w:r>
          </w:p>
          <w:p w:rsidR="00CC6E8A" w:rsidRPr="001E0C9A" w:rsidRDefault="00CC6E8A" w:rsidP="001E0C9A">
            <w:pPr>
              <w:tabs>
                <w:tab w:val="left" w:pos="12420"/>
              </w:tabs>
              <w:rPr>
                <w:rFonts w:ascii="Arial" w:hAnsi="Arial" w:cs="Arial"/>
                <w:b/>
                <w:sz w:val="11"/>
                <w:szCs w:val="11"/>
              </w:rPr>
            </w:pPr>
          </w:p>
          <w:p w:rsidR="00CC6E8A" w:rsidRPr="001E0C9A" w:rsidRDefault="00CC6E8A" w:rsidP="001E0C9A">
            <w:pPr>
              <w:tabs>
                <w:tab w:val="left" w:pos="12420"/>
              </w:tabs>
              <w:rPr>
                <w:rFonts w:ascii="Arial" w:hAnsi="Arial" w:cs="Arial"/>
                <w:b/>
                <w:sz w:val="11"/>
                <w:szCs w:val="11"/>
              </w:rPr>
            </w:pPr>
            <w:r w:rsidRPr="001E0C9A">
              <w:rPr>
                <w:rFonts w:ascii="Arial" w:hAnsi="Arial" w:cs="Arial"/>
                <w:b/>
                <w:sz w:val="11"/>
                <w:szCs w:val="11"/>
              </w:rPr>
              <w:t>Empirical evaluation</w:t>
            </w:r>
          </w:p>
          <w:p w:rsidR="00CC6E8A" w:rsidRPr="001E0C9A" w:rsidRDefault="00CC6E8A" w:rsidP="001E0C9A">
            <w:pPr>
              <w:tabs>
                <w:tab w:val="left" w:pos="12420"/>
              </w:tabs>
              <w:spacing w:before="240"/>
              <w:rPr>
                <w:rFonts w:ascii="Arial" w:hAnsi="Arial" w:cs="Arial"/>
                <w:sz w:val="11"/>
                <w:szCs w:val="11"/>
              </w:rPr>
            </w:pPr>
            <w:r w:rsidRPr="001E0C9A">
              <w:rPr>
                <w:rFonts w:ascii="Arial" w:hAnsi="Arial" w:cs="Arial"/>
                <w:sz w:val="11"/>
                <w:szCs w:val="11"/>
              </w:rPr>
              <w:sym w:font="Wingdings" w:char="F04A"/>
            </w:r>
            <w:r w:rsidRPr="001E0C9A">
              <w:rPr>
                <w:rFonts w:ascii="Arial" w:hAnsi="Arial" w:cs="Arial"/>
                <w:sz w:val="11"/>
                <w:szCs w:val="11"/>
              </w:rPr>
              <w:t xml:space="preserve"> Left realist theories have gained </w:t>
            </w:r>
            <w:r w:rsidRPr="001E0C9A">
              <w:rPr>
                <w:rFonts w:ascii="Arial" w:hAnsi="Arial" w:cs="Arial"/>
                <w:sz w:val="11"/>
                <w:szCs w:val="11"/>
                <w:u w:val="single"/>
              </w:rPr>
              <w:t>empirical support</w:t>
            </w:r>
            <w:r w:rsidRPr="001E0C9A">
              <w:rPr>
                <w:rFonts w:ascii="Arial" w:hAnsi="Arial" w:cs="Arial"/>
                <w:sz w:val="11"/>
                <w:szCs w:val="11"/>
              </w:rPr>
              <w:t xml:space="preserve">.  </w:t>
            </w:r>
            <w:r w:rsidRPr="001E0C9A">
              <w:rPr>
                <w:rFonts w:ascii="Arial" w:hAnsi="Arial" w:cs="Arial"/>
                <w:bCs/>
                <w:sz w:val="11"/>
                <w:szCs w:val="11"/>
              </w:rPr>
              <w:t xml:space="preserve">Jones </w:t>
            </w:r>
            <w:r w:rsidRPr="001E0C9A">
              <w:rPr>
                <w:rFonts w:ascii="Arial" w:hAnsi="Arial" w:cs="Arial"/>
                <w:bCs/>
                <w:i/>
                <w:iCs/>
                <w:sz w:val="11"/>
                <w:szCs w:val="11"/>
              </w:rPr>
              <w:t>et al.’s</w:t>
            </w:r>
            <w:r w:rsidRPr="001E0C9A">
              <w:rPr>
                <w:rFonts w:ascii="Arial" w:hAnsi="Arial" w:cs="Arial"/>
                <w:sz w:val="11"/>
                <w:szCs w:val="11"/>
              </w:rPr>
              <w:t xml:space="preserve"> (1986) local Islington crime survey </w:t>
            </w:r>
            <w:r w:rsidR="008214FB" w:rsidRPr="001E0C9A">
              <w:rPr>
                <w:rFonts w:ascii="Arial" w:hAnsi="Arial" w:cs="Arial"/>
                <w:sz w:val="11"/>
                <w:szCs w:val="11"/>
              </w:rPr>
              <w:t>f</w:t>
            </w:r>
            <w:r w:rsidRPr="001E0C9A">
              <w:rPr>
                <w:rFonts w:ascii="Arial" w:hAnsi="Arial" w:cs="Arial"/>
                <w:sz w:val="11"/>
                <w:szCs w:val="11"/>
              </w:rPr>
              <w:t xml:space="preserve">ound that levels of victimisation and fear of crime were high, especially amongst black and Asian groups.    This suggests there is some </w:t>
            </w:r>
            <w:r w:rsidRPr="001E0C9A">
              <w:rPr>
                <w:rFonts w:ascii="Arial" w:hAnsi="Arial" w:cs="Arial"/>
                <w:sz w:val="11"/>
                <w:szCs w:val="11"/>
                <w:u w:val="single"/>
              </w:rPr>
              <w:t>validity</w:t>
            </w:r>
            <w:r w:rsidRPr="001E0C9A">
              <w:rPr>
                <w:rFonts w:ascii="Arial" w:hAnsi="Arial" w:cs="Arial"/>
                <w:sz w:val="11"/>
                <w:szCs w:val="11"/>
              </w:rPr>
              <w:t xml:space="preserve"> in the left realist ideas.</w:t>
            </w:r>
          </w:p>
          <w:p w:rsidR="00CC6E8A" w:rsidRPr="001E0C9A" w:rsidRDefault="00CC6E8A" w:rsidP="001E0C9A">
            <w:pPr>
              <w:tabs>
                <w:tab w:val="left" w:pos="12420"/>
              </w:tabs>
              <w:rPr>
                <w:rFonts w:ascii="Arial" w:hAnsi="Arial" w:cs="Arial"/>
                <w:sz w:val="11"/>
                <w:szCs w:val="11"/>
              </w:rPr>
            </w:pPr>
          </w:p>
          <w:p w:rsidR="00CC6E8A" w:rsidRPr="001E0C9A" w:rsidRDefault="00CC6E8A" w:rsidP="001E0C9A">
            <w:pPr>
              <w:tabs>
                <w:tab w:val="left" w:pos="12420"/>
              </w:tabs>
              <w:rPr>
                <w:rFonts w:ascii="Arial" w:hAnsi="Arial" w:cs="Arial"/>
                <w:b/>
                <w:sz w:val="11"/>
                <w:szCs w:val="11"/>
              </w:rPr>
            </w:pPr>
            <w:r w:rsidRPr="001E0C9A">
              <w:rPr>
                <w:rFonts w:ascii="Arial" w:hAnsi="Arial" w:cs="Arial"/>
                <w:sz w:val="11"/>
                <w:szCs w:val="11"/>
              </w:rPr>
              <w:sym w:font="Wingdings" w:char="F04C"/>
            </w:r>
            <w:r w:rsidRPr="001E0C9A">
              <w:rPr>
                <w:rFonts w:ascii="Arial" w:hAnsi="Arial" w:cs="Arial"/>
                <w:b/>
                <w:sz w:val="11"/>
                <w:szCs w:val="11"/>
              </w:rPr>
              <w:t xml:space="preserve"> Theoretical evaluation</w:t>
            </w:r>
          </w:p>
          <w:p w:rsidR="00CC6E8A" w:rsidRPr="001E0C9A" w:rsidRDefault="00CC6E8A" w:rsidP="001E0C9A">
            <w:pPr>
              <w:tabs>
                <w:tab w:val="left" w:pos="12420"/>
              </w:tabs>
              <w:rPr>
                <w:rFonts w:ascii="Arial" w:hAnsi="Arial" w:cs="Arial"/>
                <w:b/>
                <w:sz w:val="11"/>
                <w:szCs w:val="11"/>
              </w:rPr>
            </w:pPr>
          </w:p>
          <w:p w:rsidR="00CC6E8A" w:rsidRPr="001E0C9A" w:rsidRDefault="00CC6E8A" w:rsidP="001E0C9A">
            <w:pPr>
              <w:tabs>
                <w:tab w:val="left" w:pos="12420"/>
              </w:tabs>
              <w:rPr>
                <w:rFonts w:ascii="Arial" w:hAnsi="Arial" w:cs="Arial"/>
                <w:b/>
                <w:sz w:val="11"/>
                <w:szCs w:val="11"/>
              </w:rPr>
            </w:pPr>
            <w:r w:rsidRPr="001E0C9A">
              <w:rPr>
                <w:rFonts w:ascii="Arial" w:hAnsi="Arial" w:cs="Arial"/>
                <w:b/>
                <w:sz w:val="11"/>
                <w:szCs w:val="11"/>
              </w:rPr>
              <w:t>Right realism</w:t>
            </w:r>
          </w:p>
          <w:p w:rsidR="00CC6E8A" w:rsidRPr="001E0C9A" w:rsidRDefault="00CC6E8A" w:rsidP="001E0C9A">
            <w:pPr>
              <w:tabs>
                <w:tab w:val="left" w:pos="12420"/>
              </w:tabs>
              <w:rPr>
                <w:rFonts w:ascii="Arial" w:hAnsi="Arial" w:cs="Arial"/>
                <w:sz w:val="11"/>
                <w:szCs w:val="11"/>
              </w:rPr>
            </w:pPr>
          </w:p>
          <w:p w:rsidR="00CC6E8A" w:rsidRPr="001E0C9A" w:rsidRDefault="00CC6E8A" w:rsidP="001E0C9A">
            <w:pPr>
              <w:numPr>
                <w:ilvl w:val="0"/>
                <w:numId w:val="9"/>
              </w:numPr>
              <w:tabs>
                <w:tab w:val="left" w:pos="12420"/>
              </w:tabs>
              <w:rPr>
                <w:rFonts w:ascii="Arial" w:hAnsi="Arial" w:cs="Arial"/>
                <w:sz w:val="11"/>
                <w:szCs w:val="11"/>
              </w:rPr>
            </w:pPr>
            <w:r w:rsidRPr="001E0C9A">
              <w:rPr>
                <w:rFonts w:ascii="Arial" w:hAnsi="Arial" w:cs="Arial"/>
                <w:bCs/>
                <w:sz w:val="11"/>
                <w:szCs w:val="11"/>
              </w:rPr>
              <w:t>Right realists</w:t>
            </w:r>
            <w:r w:rsidRPr="001E0C9A">
              <w:rPr>
                <w:rFonts w:ascii="Arial" w:hAnsi="Arial" w:cs="Arial"/>
                <w:sz w:val="11"/>
                <w:szCs w:val="11"/>
              </w:rPr>
              <w:t xml:space="preserve"> reject the left realist focus on social and economic causes of ethnic minority crime and concentrate instead on </w:t>
            </w:r>
            <w:r w:rsidRPr="001E0C9A">
              <w:rPr>
                <w:rFonts w:ascii="Arial" w:hAnsi="Arial" w:cs="Arial"/>
                <w:b/>
                <w:sz w:val="11"/>
                <w:szCs w:val="11"/>
              </w:rPr>
              <w:t>inadequate social control</w:t>
            </w:r>
            <w:r w:rsidRPr="001E0C9A">
              <w:rPr>
                <w:rFonts w:ascii="Arial" w:hAnsi="Arial" w:cs="Arial"/>
                <w:sz w:val="11"/>
                <w:szCs w:val="11"/>
              </w:rPr>
              <w:t xml:space="preserve">.  </w:t>
            </w:r>
          </w:p>
          <w:p w:rsidR="00CC6E8A" w:rsidRPr="001E0C9A" w:rsidRDefault="00CC6E8A" w:rsidP="001E0C9A">
            <w:pPr>
              <w:numPr>
                <w:ilvl w:val="0"/>
                <w:numId w:val="9"/>
              </w:numPr>
              <w:tabs>
                <w:tab w:val="left" w:pos="12420"/>
              </w:tabs>
              <w:rPr>
                <w:rFonts w:ascii="Arial" w:hAnsi="Arial" w:cs="Arial"/>
                <w:sz w:val="11"/>
                <w:szCs w:val="11"/>
              </w:rPr>
            </w:pPr>
            <w:r w:rsidRPr="001E0C9A">
              <w:rPr>
                <w:rFonts w:ascii="Arial" w:hAnsi="Arial" w:cs="Arial"/>
                <w:sz w:val="11"/>
                <w:szCs w:val="11"/>
              </w:rPr>
              <w:t xml:space="preserve">For example, </w:t>
            </w:r>
            <w:r w:rsidRPr="001E0C9A">
              <w:rPr>
                <w:rFonts w:ascii="Arial" w:hAnsi="Arial" w:cs="Arial"/>
                <w:b/>
                <w:bCs/>
                <w:sz w:val="11"/>
                <w:szCs w:val="11"/>
              </w:rPr>
              <w:t>Murray</w:t>
            </w:r>
            <w:r w:rsidRPr="001E0C9A">
              <w:rPr>
                <w:rFonts w:ascii="Arial" w:hAnsi="Arial" w:cs="Arial"/>
                <w:sz w:val="11"/>
                <w:szCs w:val="11"/>
              </w:rPr>
              <w:t xml:space="preserve"> (1990) sees the </w:t>
            </w:r>
            <w:r w:rsidRPr="001E0C9A">
              <w:rPr>
                <w:rFonts w:ascii="Arial" w:hAnsi="Arial" w:cs="Arial"/>
                <w:bCs/>
                <w:sz w:val="11"/>
                <w:szCs w:val="11"/>
              </w:rPr>
              <w:t xml:space="preserve">growth of the </w:t>
            </w:r>
            <w:r w:rsidRPr="001E0C9A">
              <w:rPr>
                <w:rFonts w:ascii="Arial" w:hAnsi="Arial" w:cs="Arial"/>
                <w:b/>
                <w:bCs/>
                <w:sz w:val="11"/>
                <w:szCs w:val="11"/>
              </w:rPr>
              <w:t>underclass</w:t>
            </w:r>
            <w:r w:rsidRPr="001E0C9A">
              <w:rPr>
                <w:rFonts w:ascii="Arial" w:hAnsi="Arial" w:cs="Arial"/>
                <w:sz w:val="11"/>
                <w:szCs w:val="11"/>
              </w:rPr>
              <w:t xml:space="preserve"> as the key cause of black crime.</w:t>
            </w:r>
          </w:p>
          <w:p w:rsidR="00CC6E8A" w:rsidRPr="001E0C9A" w:rsidRDefault="00CC6E8A" w:rsidP="001E0C9A">
            <w:pPr>
              <w:numPr>
                <w:ilvl w:val="0"/>
                <w:numId w:val="9"/>
              </w:numPr>
              <w:tabs>
                <w:tab w:val="left" w:pos="12420"/>
              </w:tabs>
              <w:rPr>
                <w:rFonts w:ascii="Arial" w:hAnsi="Arial" w:cs="Arial"/>
                <w:sz w:val="11"/>
                <w:szCs w:val="11"/>
              </w:rPr>
            </w:pPr>
            <w:r w:rsidRPr="001E0C9A">
              <w:rPr>
                <w:rFonts w:ascii="Arial" w:hAnsi="Arial" w:cs="Arial"/>
                <w:sz w:val="11"/>
                <w:szCs w:val="11"/>
              </w:rPr>
              <w:t>He argues that the high proportion of black children from fatherless single parent families are inadequately socialised and controlled as they lack a male role model and authority figure.</w:t>
            </w:r>
          </w:p>
          <w:p w:rsidR="00CC6E8A" w:rsidRPr="001E0C9A" w:rsidRDefault="00CC6E8A" w:rsidP="001E0C9A">
            <w:pPr>
              <w:numPr>
                <w:ilvl w:val="0"/>
                <w:numId w:val="9"/>
              </w:numPr>
              <w:tabs>
                <w:tab w:val="left" w:pos="12420"/>
              </w:tabs>
              <w:rPr>
                <w:rFonts w:ascii="Arial" w:hAnsi="Arial" w:cs="Arial"/>
                <w:sz w:val="11"/>
                <w:szCs w:val="11"/>
              </w:rPr>
            </w:pPr>
            <w:r w:rsidRPr="001E0C9A">
              <w:rPr>
                <w:rFonts w:ascii="Arial" w:hAnsi="Arial" w:cs="Arial"/>
                <w:b/>
                <w:sz w:val="11"/>
                <w:szCs w:val="11"/>
              </w:rPr>
              <w:t>Murray</w:t>
            </w:r>
            <w:r w:rsidRPr="001E0C9A">
              <w:rPr>
                <w:rFonts w:ascii="Arial" w:hAnsi="Arial" w:cs="Arial"/>
                <w:sz w:val="11"/>
                <w:szCs w:val="11"/>
              </w:rPr>
              <w:t xml:space="preserve"> believes some young black males turn to criminal role models on the street and gain status through crime rather than supporting their families through a steady job.</w:t>
            </w:r>
          </w:p>
        </w:tc>
        <w:tc>
          <w:tcPr>
            <w:tcW w:w="2268" w:type="dxa"/>
            <w:vMerge/>
          </w:tcPr>
          <w:p w:rsidR="00CC6E8A" w:rsidRPr="001E0C9A" w:rsidRDefault="00CC6E8A" w:rsidP="001E0C9A">
            <w:pPr>
              <w:tabs>
                <w:tab w:val="left" w:pos="12420"/>
              </w:tabs>
              <w:rPr>
                <w:rFonts w:ascii="Arial" w:hAnsi="Arial" w:cs="Arial"/>
                <w:sz w:val="11"/>
                <w:szCs w:val="11"/>
              </w:rPr>
            </w:pPr>
          </w:p>
        </w:tc>
      </w:tr>
      <w:tr w:rsidR="00B90F8B" w:rsidRPr="001E0C9A" w:rsidTr="001E0C9A">
        <w:tc>
          <w:tcPr>
            <w:tcW w:w="15876" w:type="dxa"/>
            <w:gridSpan w:val="4"/>
          </w:tcPr>
          <w:p w:rsidR="00A30A56" w:rsidRPr="001E0C9A" w:rsidRDefault="00301734" w:rsidP="001E0C9A">
            <w:pPr>
              <w:tabs>
                <w:tab w:val="left" w:pos="12420"/>
              </w:tabs>
              <w:rPr>
                <w:rFonts w:ascii="Arial" w:hAnsi="Arial" w:cs="Arial"/>
                <w:sz w:val="11"/>
                <w:szCs w:val="11"/>
              </w:rPr>
            </w:pPr>
            <w:r w:rsidRPr="001E0C9A">
              <w:rPr>
                <w:rFonts w:ascii="Arial" w:hAnsi="Arial" w:cs="Arial"/>
                <w:b/>
                <w:sz w:val="11"/>
                <w:szCs w:val="11"/>
              </w:rPr>
              <w:t>C</w:t>
            </w:r>
            <w:r w:rsidR="00A30A56" w:rsidRPr="001E0C9A">
              <w:rPr>
                <w:rFonts w:ascii="Arial" w:hAnsi="Arial" w:cs="Arial"/>
                <w:b/>
                <w:sz w:val="11"/>
                <w:szCs w:val="11"/>
              </w:rPr>
              <w:t>onclusion</w:t>
            </w:r>
            <w:r w:rsidRPr="001E0C9A">
              <w:rPr>
                <w:rFonts w:ascii="Arial" w:hAnsi="Arial" w:cs="Arial"/>
                <w:b/>
                <w:sz w:val="11"/>
                <w:szCs w:val="11"/>
              </w:rPr>
              <w:t xml:space="preserve"> for a question on differences in offending </w:t>
            </w:r>
            <w:r w:rsidRPr="001E0C9A">
              <w:rPr>
                <w:rFonts w:ascii="Arial" w:hAnsi="Arial" w:cs="Arial"/>
                <w:sz w:val="11"/>
                <w:szCs w:val="11"/>
              </w:rPr>
              <w:t>-</w:t>
            </w:r>
            <w:r w:rsidR="00A30A56" w:rsidRPr="001E0C9A">
              <w:rPr>
                <w:rFonts w:ascii="Arial" w:hAnsi="Arial" w:cs="Arial"/>
                <w:sz w:val="11"/>
                <w:szCs w:val="11"/>
              </w:rPr>
              <w:t xml:space="preserve"> left r</w:t>
            </w:r>
            <w:r w:rsidR="00204CCA" w:rsidRPr="001E0C9A">
              <w:rPr>
                <w:rFonts w:ascii="Arial" w:hAnsi="Arial" w:cs="Arial"/>
                <w:sz w:val="11"/>
                <w:szCs w:val="11"/>
              </w:rPr>
              <w:t xml:space="preserve">ealism offers a strong theory as it recognises that ethnic minority crime can not be explained away as a social construction but requires causal explanation. </w:t>
            </w:r>
            <w:r w:rsidR="00A30A56" w:rsidRPr="001E0C9A">
              <w:rPr>
                <w:rFonts w:ascii="Arial" w:hAnsi="Arial" w:cs="Arial"/>
                <w:sz w:val="11"/>
                <w:szCs w:val="11"/>
              </w:rPr>
              <w:t>However, all sociological theories</w:t>
            </w:r>
            <w:r w:rsidR="00204CCA" w:rsidRPr="001E0C9A">
              <w:rPr>
                <w:rFonts w:ascii="Arial" w:hAnsi="Arial" w:cs="Arial"/>
                <w:sz w:val="11"/>
                <w:szCs w:val="11"/>
              </w:rPr>
              <w:t>, including left realism,</w:t>
            </w:r>
            <w:r w:rsidR="00A30A56" w:rsidRPr="001E0C9A">
              <w:rPr>
                <w:rFonts w:ascii="Arial" w:hAnsi="Arial" w:cs="Arial"/>
                <w:sz w:val="11"/>
                <w:szCs w:val="11"/>
              </w:rPr>
              <w:t xml:space="preserve"> need to look more closely at Asian crime and deviance.  </w:t>
            </w:r>
            <w:r w:rsidR="00A30A56" w:rsidRPr="001E0C9A">
              <w:rPr>
                <w:rFonts w:ascii="Arial" w:hAnsi="Arial" w:cs="Arial"/>
                <w:bCs/>
                <w:sz w:val="11"/>
                <w:szCs w:val="11"/>
              </w:rPr>
              <w:t xml:space="preserve">Unreported Britain </w:t>
            </w:r>
            <w:r w:rsidR="00A30A56" w:rsidRPr="001E0C9A">
              <w:rPr>
                <w:rFonts w:ascii="Arial" w:hAnsi="Arial" w:cs="Arial"/>
                <w:sz w:val="11"/>
                <w:szCs w:val="11"/>
              </w:rPr>
              <w:t>(2002), suggest that crime and deviancy is growing in some Asian communities and locate the causes in terms of feelings of</w:t>
            </w:r>
            <w:r w:rsidR="00F9683E" w:rsidRPr="001E0C9A">
              <w:rPr>
                <w:rFonts w:ascii="Arial" w:hAnsi="Arial" w:cs="Arial"/>
                <w:sz w:val="11"/>
                <w:szCs w:val="11"/>
              </w:rPr>
              <w:t xml:space="preserve"> relative deprivation (as suggested by left realism)</w:t>
            </w:r>
            <w:r w:rsidR="00A30A56" w:rsidRPr="001E0C9A">
              <w:rPr>
                <w:rFonts w:ascii="Arial" w:hAnsi="Arial" w:cs="Arial"/>
                <w:sz w:val="11"/>
                <w:szCs w:val="11"/>
              </w:rPr>
              <w:t xml:space="preserve"> boredom, loss of respect for religion and changes in cultural identity.</w:t>
            </w:r>
          </w:p>
        </w:tc>
      </w:tr>
    </w:tbl>
    <w:p w:rsidR="00B90F8B" w:rsidRPr="0052629D" w:rsidRDefault="00B90F8B" w:rsidP="001C7132">
      <w:pPr>
        <w:tabs>
          <w:tab w:val="left" w:pos="12420"/>
        </w:tabs>
        <w:rPr>
          <w:rFonts w:ascii="Arial" w:hAnsi="Arial" w:cs="Arial"/>
          <w:sz w:val="11"/>
          <w:szCs w:val="11"/>
        </w:rPr>
      </w:pPr>
    </w:p>
    <w:p w:rsidR="001C7132" w:rsidRPr="0073028F" w:rsidRDefault="001C7132" w:rsidP="001C7132">
      <w:pPr>
        <w:tabs>
          <w:tab w:val="left" w:pos="12420"/>
        </w:tabs>
        <w:rPr>
          <w:rFonts w:ascii="Arial" w:hAnsi="Arial" w:cs="Arial"/>
          <w:sz w:val="11"/>
          <w:szCs w:val="11"/>
        </w:rPr>
      </w:pPr>
    </w:p>
    <w:sectPr w:rsidR="001C7132" w:rsidRPr="0073028F" w:rsidSect="0052629D">
      <w:pgSz w:w="16838" w:h="11906" w:orient="landscape"/>
      <w:pgMar w:top="360" w:right="638" w:bottom="539" w:left="5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0BFB"/>
    <w:multiLevelType w:val="hybridMultilevel"/>
    <w:tmpl w:val="DF348F68"/>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CA13DF"/>
    <w:multiLevelType w:val="hybridMultilevel"/>
    <w:tmpl w:val="1970374C"/>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96D52"/>
    <w:multiLevelType w:val="hybridMultilevel"/>
    <w:tmpl w:val="75222C1E"/>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D0F28"/>
    <w:multiLevelType w:val="hybridMultilevel"/>
    <w:tmpl w:val="5A920658"/>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30EAE"/>
    <w:multiLevelType w:val="hybridMultilevel"/>
    <w:tmpl w:val="9FA61236"/>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021F50"/>
    <w:multiLevelType w:val="hybridMultilevel"/>
    <w:tmpl w:val="0D7CA9F2"/>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5B0520"/>
    <w:multiLevelType w:val="hybridMultilevel"/>
    <w:tmpl w:val="7D801E68"/>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93EEC"/>
    <w:multiLevelType w:val="hybridMultilevel"/>
    <w:tmpl w:val="64C8B6BE"/>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9F12F0"/>
    <w:multiLevelType w:val="hybridMultilevel"/>
    <w:tmpl w:val="6E7A9C7A"/>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5C3288"/>
    <w:multiLevelType w:val="hybridMultilevel"/>
    <w:tmpl w:val="9312B264"/>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CB3A94"/>
    <w:multiLevelType w:val="hybridMultilevel"/>
    <w:tmpl w:val="F3CEB78E"/>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9F5C3B"/>
    <w:multiLevelType w:val="hybridMultilevel"/>
    <w:tmpl w:val="3C0E4D64"/>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CB42BD"/>
    <w:multiLevelType w:val="hybridMultilevel"/>
    <w:tmpl w:val="7D18943A"/>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E9689B"/>
    <w:multiLevelType w:val="hybridMultilevel"/>
    <w:tmpl w:val="3ED28532"/>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0562E2"/>
    <w:multiLevelType w:val="hybridMultilevel"/>
    <w:tmpl w:val="91F297D0"/>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3336C8"/>
    <w:multiLevelType w:val="hybridMultilevel"/>
    <w:tmpl w:val="A04C12EE"/>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D01185"/>
    <w:multiLevelType w:val="hybridMultilevel"/>
    <w:tmpl w:val="C2805120"/>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DA0DF7"/>
    <w:multiLevelType w:val="hybridMultilevel"/>
    <w:tmpl w:val="18B8D1C2"/>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6"/>
  </w:num>
  <w:num w:numId="4">
    <w:abstractNumId w:val="3"/>
  </w:num>
  <w:num w:numId="5">
    <w:abstractNumId w:val="1"/>
  </w:num>
  <w:num w:numId="6">
    <w:abstractNumId w:val="12"/>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5"/>
  </w:num>
  <w:num w:numId="10">
    <w:abstractNumId w:val="16"/>
  </w:num>
  <w:num w:numId="11">
    <w:abstractNumId w:val="14"/>
  </w:num>
  <w:num w:numId="12">
    <w:abstractNumId w:val="9"/>
  </w:num>
  <w:num w:numId="13">
    <w:abstractNumId w:val="0"/>
  </w:num>
  <w:num w:numId="14">
    <w:abstractNumId w:val="17"/>
  </w:num>
  <w:num w:numId="15">
    <w:abstractNumId w:val="13"/>
  </w:num>
  <w:num w:numId="16">
    <w:abstractNumId w:val="11"/>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8B"/>
    <w:rsid w:val="00002EDC"/>
    <w:rsid w:val="000060D6"/>
    <w:rsid w:val="00036E17"/>
    <w:rsid w:val="00042E62"/>
    <w:rsid w:val="000572C1"/>
    <w:rsid w:val="000F46C0"/>
    <w:rsid w:val="00162523"/>
    <w:rsid w:val="00184311"/>
    <w:rsid w:val="001A4DA9"/>
    <w:rsid w:val="001C0248"/>
    <w:rsid w:val="001C41AA"/>
    <w:rsid w:val="001C7132"/>
    <w:rsid w:val="001D3F42"/>
    <w:rsid w:val="001D7B97"/>
    <w:rsid w:val="001E0C9A"/>
    <w:rsid w:val="001E62CC"/>
    <w:rsid w:val="001F6A8C"/>
    <w:rsid w:val="00204CCA"/>
    <w:rsid w:val="002338B9"/>
    <w:rsid w:val="0029383A"/>
    <w:rsid w:val="002B2439"/>
    <w:rsid w:val="00301734"/>
    <w:rsid w:val="00342972"/>
    <w:rsid w:val="003A36DC"/>
    <w:rsid w:val="003B3304"/>
    <w:rsid w:val="003F7955"/>
    <w:rsid w:val="00446BB0"/>
    <w:rsid w:val="0046597E"/>
    <w:rsid w:val="004823E4"/>
    <w:rsid w:val="00485FAF"/>
    <w:rsid w:val="004D092D"/>
    <w:rsid w:val="0052629D"/>
    <w:rsid w:val="005973C6"/>
    <w:rsid w:val="006474AD"/>
    <w:rsid w:val="00682D19"/>
    <w:rsid w:val="00694063"/>
    <w:rsid w:val="006C2828"/>
    <w:rsid w:val="006D416D"/>
    <w:rsid w:val="006D6FEB"/>
    <w:rsid w:val="0073028F"/>
    <w:rsid w:val="00752C85"/>
    <w:rsid w:val="00787ABF"/>
    <w:rsid w:val="00791C56"/>
    <w:rsid w:val="007927BF"/>
    <w:rsid w:val="00792EA0"/>
    <w:rsid w:val="007C5BBC"/>
    <w:rsid w:val="007E6DCF"/>
    <w:rsid w:val="008214FB"/>
    <w:rsid w:val="00822F64"/>
    <w:rsid w:val="008351E1"/>
    <w:rsid w:val="008716C9"/>
    <w:rsid w:val="008F6EEE"/>
    <w:rsid w:val="00921E74"/>
    <w:rsid w:val="00957782"/>
    <w:rsid w:val="00985D34"/>
    <w:rsid w:val="00987E2B"/>
    <w:rsid w:val="00994155"/>
    <w:rsid w:val="00A00071"/>
    <w:rsid w:val="00A2129C"/>
    <w:rsid w:val="00A30A56"/>
    <w:rsid w:val="00AE6E12"/>
    <w:rsid w:val="00B90F8B"/>
    <w:rsid w:val="00C0512A"/>
    <w:rsid w:val="00C62CF4"/>
    <w:rsid w:val="00C77276"/>
    <w:rsid w:val="00C77D75"/>
    <w:rsid w:val="00C926DA"/>
    <w:rsid w:val="00CC477E"/>
    <w:rsid w:val="00CC6E8A"/>
    <w:rsid w:val="00D104BD"/>
    <w:rsid w:val="00D74793"/>
    <w:rsid w:val="00E0443E"/>
    <w:rsid w:val="00E90918"/>
    <w:rsid w:val="00ED2CAC"/>
    <w:rsid w:val="00EE3E11"/>
    <w:rsid w:val="00EF22AC"/>
    <w:rsid w:val="00F9683E"/>
    <w:rsid w:val="00FD11EC"/>
    <w:rsid w:val="00FD6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2767"/>
  <w15:chartTrackingRefBased/>
  <w15:docId w15:val="{733D023A-4081-4DCC-81AF-3163B875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AE6E12"/>
    <w:pPr>
      <w:keepNext/>
      <w:outlineLvl w:val="2"/>
    </w:pPr>
    <w:rPr>
      <w:b/>
      <w:sz w:val="20"/>
      <w:szCs w:val="20"/>
      <w:lang w:eastAsia="en-US"/>
    </w:rPr>
  </w:style>
  <w:style w:type="paragraph" w:styleId="Heading5">
    <w:name w:val="heading 5"/>
    <w:basedOn w:val="Normal"/>
    <w:next w:val="Normal"/>
    <w:qFormat/>
    <w:rsid w:val="00AE6E12"/>
    <w:pPr>
      <w:keepNext/>
      <w:outlineLvl w:val="4"/>
    </w:pPr>
    <w:rPr>
      <w:rFonts w:ascii="Arial" w:hAnsi="Arial"/>
      <w:b/>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9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E6E12"/>
    <w:pPr>
      <w:tabs>
        <w:tab w:val="center" w:pos="4153"/>
        <w:tab w:val="right" w:pos="8306"/>
      </w:tabs>
    </w:pPr>
    <w:rPr>
      <w:sz w:val="20"/>
      <w:szCs w:val="20"/>
      <w:lang w:eastAsia="en-US"/>
    </w:rPr>
  </w:style>
  <w:style w:type="paragraph" w:styleId="BodyText3">
    <w:name w:val="Body Text 3"/>
    <w:basedOn w:val="Normal"/>
    <w:rsid w:val="00AE6E12"/>
    <w:rPr>
      <w:b/>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139624B944A1479C10ADECA3794E34" ma:contentTypeVersion="3" ma:contentTypeDescription="Create a new document." ma:contentTypeScope="" ma:versionID="55b46a00df341a7d1b333e9170f944e2">
  <xsd:schema xmlns:xsd="http://www.w3.org/2001/XMLSchema" xmlns:p="http://schemas.microsoft.com/office/2006/metadata/properties" xmlns:ns2="b85c4753-f92d-471e-8001-34999a22a4c8" targetNamespace="http://schemas.microsoft.com/office/2006/metadata/properties" ma:root="true" ma:fieldsID="4ea885cd3aa1ea6f19a4453287d250ef" ns2:_="">
    <xsd:import namespace="b85c4753-f92d-471e-8001-34999a22a4c8"/>
    <xsd:element name="properties">
      <xsd:complexType>
        <xsd:sequence>
          <xsd:element name="documentManagement">
            <xsd:complexType>
              <xsd:all>
                <xsd:element ref="ns2:Mastery_x0020_Score" minOccurs="0"/>
                <xsd:element ref="ns2:Tags" minOccurs="0"/>
              </xsd:all>
            </xsd:complexType>
          </xsd:element>
        </xsd:sequence>
      </xsd:complexType>
    </xsd:element>
  </xsd:schema>
  <xsd:schema xmlns:xsd="http://www.w3.org/2001/XMLSchema" xmlns:dms="http://schemas.microsoft.com/office/2006/documentManagement/types" targetNamespace="b85c4753-f92d-471e-8001-34999a22a4c8" elementFormDefault="qualified">
    <xsd:import namespace="http://schemas.microsoft.com/office/2006/documentManagement/types"/>
    <xsd:element name="Mastery_x0020_Score" ma:index="8" nillable="true" ma:displayName="Mastery Score" ma:description="/def:manifest/def:organizations/def:organization/def:item/adlcp:masteryscore" ma:internalName="Mastery_x0020_Score">
      <xsd:simpleType>
        <xsd:restriction base="dms:Text">
          <xsd:maxLength value="255"/>
        </xsd:restriction>
      </xsd:simpleType>
    </xsd:element>
    <xsd:element name="Tags" ma:index="10" nillable="true" ma:displayName="Tags" ma:description="comma separated" ma:internalName="Tag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gs xmlns="b85c4753-f92d-471e-8001-34999a22a4c8" xsi:nil="true"/>
    <Mastery_x0020_Score xmlns="b85c4753-f92d-471e-8001-34999a22a4c8" xsi:nil="true"/>
  </documentManagement>
</p:properties>
</file>

<file path=customXml/itemProps1.xml><?xml version="1.0" encoding="utf-8"?>
<ds:datastoreItem xmlns:ds="http://schemas.openxmlformats.org/officeDocument/2006/customXml" ds:itemID="{48269521-0B2C-46E8-BCC5-FFA08051FA69}">
  <ds:schemaRefs>
    <ds:schemaRef ds:uri="http://schemas.microsoft.com/office/2006/metadata/longProperties"/>
  </ds:schemaRefs>
</ds:datastoreItem>
</file>

<file path=customXml/itemProps2.xml><?xml version="1.0" encoding="utf-8"?>
<ds:datastoreItem xmlns:ds="http://schemas.openxmlformats.org/officeDocument/2006/customXml" ds:itemID="{EF03B531-08A3-4D0F-BB3E-6B6EFE8A2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c4753-f92d-471e-8001-34999a22a4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30C2136-8698-45F0-BDF0-2F337FAD0A3A}">
  <ds:schemaRefs>
    <ds:schemaRef ds:uri="http://schemas.microsoft.com/sharepoint/v3/contenttype/forms"/>
  </ds:schemaRefs>
</ds:datastoreItem>
</file>

<file path=customXml/itemProps4.xml><?xml version="1.0" encoding="utf-8"?>
<ds:datastoreItem xmlns:ds="http://schemas.openxmlformats.org/officeDocument/2006/customXml" ds:itemID="{25E4291F-3885-421C-9C3C-81F7A1FE77DF}">
  <ds:schemaRefs>
    <ds:schemaRef ds:uri="http://schemas.microsoft.com/office/2006/metadata/properties"/>
    <ds:schemaRef ds:uri="http://schemas.microsoft.com/office/infopath/2007/PartnerControls"/>
    <ds:schemaRef ds:uri="b85c4753-f92d-471e-8001-34999a22a4c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7</vt:lpstr>
    </vt:vector>
  </TitlesOfParts>
  <Company>CheamHS</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THeaton</dc:creator>
  <cp:keywords/>
  <dc:description/>
  <cp:lastModifiedBy>Chris</cp:lastModifiedBy>
  <cp:revision>2</cp:revision>
  <cp:lastPrinted>2016-11-22T13:57:00Z</cp:lastPrinted>
  <dcterms:created xsi:type="dcterms:W3CDTF">2017-12-07T12:34:00Z</dcterms:created>
  <dcterms:modified xsi:type="dcterms:W3CDTF">2017-12-07T12:34:00Z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0x010100B170F73A27A8E54DA67FA66D8BEABDCF</vt:lpwstr>
  </property>
  <property fmtid="{D5CDD505-2E9C-101B-9397-08002B2CF9AE}" pid="3" name="ContentType">
    <vt:lpwstr>Document</vt:lpwstr>
  </property>
</Properties>
</file>